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F06" w:rsidRDefault="00EE7F06" w:rsidP="00EE7F06">
      <w:pPr>
        <w:jc w:val="center"/>
        <w:rPr>
          <w:rStyle w:val="Gl"/>
          <w:color w:val="FF0000"/>
        </w:rPr>
      </w:pPr>
    </w:p>
    <w:p w:rsidR="00EE7F06" w:rsidRPr="004214E8" w:rsidRDefault="00E919BE" w:rsidP="004214E8">
      <w:pPr>
        <w:jc w:val="center"/>
        <w:rPr>
          <w:b/>
          <w:bCs/>
          <w:sz w:val="28"/>
          <w:szCs w:val="28"/>
        </w:rPr>
      </w:pPr>
      <w:r>
        <w:rPr>
          <w:rStyle w:val="Gl"/>
          <w:sz w:val="28"/>
          <w:szCs w:val="28"/>
        </w:rPr>
        <w:t>201</w:t>
      </w:r>
      <w:r w:rsidR="0051362E">
        <w:rPr>
          <w:rStyle w:val="Gl"/>
          <w:sz w:val="28"/>
          <w:szCs w:val="28"/>
        </w:rPr>
        <w:t>9</w:t>
      </w:r>
      <w:r>
        <w:rPr>
          <w:rStyle w:val="Gl"/>
          <w:sz w:val="28"/>
          <w:szCs w:val="28"/>
        </w:rPr>
        <w:t xml:space="preserve"> YILI </w:t>
      </w:r>
      <w:r w:rsidR="0051362E">
        <w:rPr>
          <w:rStyle w:val="Gl"/>
          <w:sz w:val="28"/>
          <w:szCs w:val="28"/>
        </w:rPr>
        <w:t>FİZİBİLİTE DESTEĞİ PR</w:t>
      </w:r>
      <w:r w:rsidR="00EE7F06" w:rsidRPr="00D4547F">
        <w:rPr>
          <w:rStyle w:val="Gl"/>
          <w:sz w:val="28"/>
          <w:szCs w:val="28"/>
        </w:rPr>
        <w:t>OGRAM</w:t>
      </w:r>
      <w:r w:rsidR="0051362E">
        <w:rPr>
          <w:rStyle w:val="Gl"/>
          <w:sz w:val="28"/>
          <w:szCs w:val="28"/>
        </w:rPr>
        <w:t>I</w:t>
      </w:r>
    </w:p>
    <w:p w:rsidR="00EE7F06" w:rsidRDefault="00972D82" w:rsidP="00EE7F06">
      <w:pPr>
        <w:jc w:val="center"/>
        <w:rPr>
          <w:rStyle w:val="Gl"/>
          <w:sz w:val="28"/>
          <w:szCs w:val="28"/>
        </w:rPr>
      </w:pPr>
      <w:r>
        <w:rPr>
          <w:rStyle w:val="Gl"/>
          <w:sz w:val="28"/>
          <w:szCs w:val="28"/>
        </w:rPr>
        <w:t>DEĞERLENDİRME SONUÇLARI İLAN EDİLDİ (EYLÜL 2019)</w:t>
      </w:r>
    </w:p>
    <w:p w:rsidR="00B45441" w:rsidRPr="00D4547F" w:rsidRDefault="00B45441" w:rsidP="00EE7F06">
      <w:pPr>
        <w:jc w:val="center"/>
        <w:rPr>
          <w:rStyle w:val="Gl"/>
          <w:sz w:val="28"/>
          <w:szCs w:val="28"/>
        </w:rPr>
      </w:pPr>
    </w:p>
    <w:p w:rsidR="003A2530" w:rsidRDefault="003A2530" w:rsidP="00E43DAD">
      <w:pPr>
        <w:spacing w:line="360" w:lineRule="auto"/>
        <w:jc w:val="both"/>
      </w:pPr>
    </w:p>
    <w:p w:rsidR="00303838" w:rsidRDefault="003A2530" w:rsidP="00E43DAD">
      <w:pPr>
        <w:spacing w:line="360" w:lineRule="auto"/>
        <w:jc w:val="both"/>
      </w:pPr>
      <w:r w:rsidRPr="00354371">
        <w:t>İstanbul Kalk</w:t>
      </w:r>
      <w:r>
        <w:t xml:space="preserve">ınma Ajansı’nın </w:t>
      </w:r>
      <w:r w:rsidR="00972D82" w:rsidRPr="00972D82">
        <w:rPr>
          <w:b/>
        </w:rPr>
        <w:t>Eylül</w:t>
      </w:r>
      <w:r w:rsidR="00972D82" w:rsidRPr="00972D82">
        <w:t xml:space="preserve"> ayı</w:t>
      </w:r>
      <w:r>
        <w:t xml:space="preserve"> </w:t>
      </w:r>
      <w:r w:rsidRPr="00303838">
        <w:t>Yönetim Kurulu</w:t>
      </w:r>
      <w:r>
        <w:t xml:space="preserve"> toplantısında </w:t>
      </w:r>
      <w:r w:rsidR="005315B4">
        <w:t>201</w:t>
      </w:r>
      <w:r w:rsidR="0051362E">
        <w:t>9</w:t>
      </w:r>
      <w:r>
        <w:t xml:space="preserve"> Y</w:t>
      </w:r>
      <w:r w:rsidR="00E919BE">
        <w:t xml:space="preserve">ılı </w:t>
      </w:r>
      <w:r w:rsidR="0051362E">
        <w:rPr>
          <w:bCs/>
        </w:rPr>
        <w:t>Fizibilite Desteği Programı</w:t>
      </w:r>
      <w:r w:rsidR="004214E8">
        <w:rPr>
          <w:bCs/>
        </w:rPr>
        <w:t xml:space="preserve"> </w:t>
      </w:r>
      <w:r w:rsidR="00B45441" w:rsidRPr="00BD142C">
        <w:t xml:space="preserve">kapsamında </w:t>
      </w:r>
      <w:r w:rsidR="00303838">
        <w:t xml:space="preserve">Ajansımıza yapılan </w:t>
      </w:r>
      <w:r w:rsidR="004214E8">
        <w:t xml:space="preserve">proje </w:t>
      </w:r>
      <w:r w:rsidR="00303838">
        <w:t>başvurular</w:t>
      </w:r>
      <w:r w:rsidR="00400589">
        <w:t>ın</w:t>
      </w:r>
      <w:r w:rsidR="00303838">
        <w:t>dan</w:t>
      </w:r>
      <w:r w:rsidR="004214E8">
        <w:t xml:space="preserve"> </w:t>
      </w:r>
      <w:r w:rsidR="0037624D" w:rsidRPr="00E80209">
        <w:rPr>
          <w:b/>
        </w:rPr>
        <w:t>3</w:t>
      </w:r>
      <w:r w:rsidR="00303838" w:rsidRPr="00E80209">
        <w:rPr>
          <w:b/>
        </w:rPr>
        <w:t xml:space="preserve"> </w:t>
      </w:r>
      <w:r w:rsidR="004214E8" w:rsidRPr="00E80209">
        <w:rPr>
          <w:b/>
        </w:rPr>
        <w:t>adedi</w:t>
      </w:r>
      <w:r w:rsidR="00C501C1">
        <w:t xml:space="preserve"> başarılı bulunmuş</w:t>
      </w:r>
      <w:r w:rsidR="00303838">
        <w:t xml:space="preserve"> </w:t>
      </w:r>
      <w:r w:rsidR="004214E8">
        <w:t>ve</w:t>
      </w:r>
      <w:r w:rsidR="00C501C1">
        <w:t xml:space="preserve"> bu projelerin</w:t>
      </w:r>
      <w:r w:rsidR="004214E8">
        <w:t xml:space="preserve"> </w:t>
      </w:r>
      <w:r w:rsidR="00303838">
        <w:t xml:space="preserve">desteklenmesi kararlaştırılmıştır. </w:t>
      </w:r>
    </w:p>
    <w:p w:rsidR="007520E5" w:rsidRPr="0037624D" w:rsidRDefault="007520E5" w:rsidP="00E43DAD">
      <w:pPr>
        <w:spacing w:line="360" w:lineRule="auto"/>
        <w:jc w:val="both"/>
        <w:rPr>
          <w:sz w:val="18"/>
        </w:rPr>
      </w:pPr>
    </w:p>
    <w:p w:rsidR="003A2530" w:rsidRDefault="005D7E19" w:rsidP="00E43DAD">
      <w:pPr>
        <w:spacing w:line="360" w:lineRule="auto"/>
        <w:jc w:val="both"/>
      </w:pPr>
      <w:r>
        <w:t>B</w:t>
      </w:r>
      <w:r w:rsidR="00303838">
        <w:t>aşarılı proje liste</w:t>
      </w:r>
      <w:r w:rsidR="003A2530">
        <w:t>s</w:t>
      </w:r>
      <w:r w:rsidR="00303838">
        <w:t>ine aşağıdaki bağlantıdan ulaşılabilir</w:t>
      </w:r>
      <w:r w:rsidR="003A2530">
        <w:t>. L</w:t>
      </w:r>
      <w:r w:rsidR="003A2530" w:rsidRPr="005D7E19">
        <w:t>iste</w:t>
      </w:r>
      <w:r w:rsidR="003A2530">
        <w:t>d</w:t>
      </w:r>
      <w:r w:rsidR="003A2530" w:rsidRPr="005D7E19">
        <w:t xml:space="preserve">eki sıralama </w:t>
      </w:r>
      <w:r w:rsidR="003A2530">
        <w:t>proje referans numaralarına göre yapılmış olup projelerin başarı sırasını göstermemektedir.</w:t>
      </w:r>
    </w:p>
    <w:p w:rsidR="003A2530" w:rsidRPr="009D542F" w:rsidRDefault="003B58DD" w:rsidP="003A2530">
      <w:pPr>
        <w:spacing w:line="360" w:lineRule="auto"/>
        <w:jc w:val="both"/>
        <w:rPr>
          <w:b/>
        </w:rPr>
      </w:pPr>
      <w:hyperlink r:id="rId6" w:history="1">
        <w:r w:rsidR="003A2530" w:rsidRPr="00972D82">
          <w:rPr>
            <w:rStyle w:val="Kpr"/>
            <w:b/>
          </w:rPr>
          <w:t>2019 Yılı Fizibilite Desteği Programı Başarılı Projeler Listesi</w:t>
        </w:r>
        <w:r w:rsidR="00972D82" w:rsidRPr="00972D82">
          <w:rPr>
            <w:rStyle w:val="Kpr"/>
            <w:b/>
          </w:rPr>
          <w:t xml:space="preserve"> (Eylül 2019)</w:t>
        </w:r>
      </w:hyperlink>
    </w:p>
    <w:p w:rsidR="0037624D" w:rsidRPr="0037624D" w:rsidRDefault="0037624D" w:rsidP="00E43DAD">
      <w:pPr>
        <w:spacing w:line="360" w:lineRule="auto"/>
        <w:jc w:val="both"/>
        <w:rPr>
          <w:sz w:val="18"/>
        </w:rPr>
      </w:pPr>
    </w:p>
    <w:p w:rsidR="0037624D" w:rsidRDefault="009D542F" w:rsidP="0037624D">
      <w:pPr>
        <w:spacing w:line="360" w:lineRule="auto"/>
        <w:jc w:val="both"/>
      </w:pPr>
      <w:r>
        <w:t xml:space="preserve">2019 Yılı Fizibilite Desteği </w:t>
      </w:r>
      <w:r w:rsidR="0037624D">
        <w:t>Program</w:t>
      </w:r>
      <w:r>
        <w:t>ına</w:t>
      </w:r>
      <w:r w:rsidR="0037624D">
        <w:t xml:space="preserve"> başvurular </w:t>
      </w:r>
      <w:r w:rsidR="0037624D" w:rsidRPr="00E80209">
        <w:rPr>
          <w:b/>
        </w:rPr>
        <w:t>24 Aralık 2019</w:t>
      </w:r>
      <w:r w:rsidR="0037624D">
        <w:t xml:space="preserve"> tarihine kadar devam edecektir.</w:t>
      </w:r>
    </w:p>
    <w:p w:rsidR="00E43DAD" w:rsidRDefault="00E43DAD" w:rsidP="00E43DAD"/>
    <w:p w:rsidR="00972D82" w:rsidRPr="00972D82" w:rsidRDefault="00972D82" w:rsidP="00972D82">
      <w:pPr>
        <w:shd w:val="clear" w:color="auto" w:fill="FFFFFF"/>
        <w:spacing w:after="150" w:line="360" w:lineRule="atLeast"/>
        <w:jc w:val="both"/>
      </w:pPr>
      <w:r w:rsidRPr="00972D82">
        <w:t>201</w:t>
      </w:r>
      <w:r>
        <w:t>9</w:t>
      </w:r>
      <w:r w:rsidRPr="00972D82">
        <w:t xml:space="preserve"> Yılı </w:t>
      </w:r>
      <w:r>
        <w:t xml:space="preserve">Fizibilite Desteği </w:t>
      </w:r>
      <w:r w:rsidRPr="00972D82">
        <w:t>Program</w:t>
      </w:r>
      <w:r>
        <w:t xml:space="preserve">ı </w:t>
      </w:r>
      <w:r w:rsidRPr="00972D82">
        <w:t>sonuçlarına ilişkin detaylı bilgiyi barındıran ilana aşağıdaki bağlantıdan ulaşılabilmektedir.</w:t>
      </w:r>
    </w:p>
    <w:p w:rsidR="00972D82" w:rsidRPr="00972D82" w:rsidRDefault="003B58DD" w:rsidP="00972D82">
      <w:pPr>
        <w:rPr>
          <w:rStyle w:val="Kpr"/>
          <w:b/>
        </w:rPr>
      </w:pPr>
      <w:hyperlink r:id="rId7" w:history="1">
        <w:r w:rsidR="00972D82" w:rsidRPr="003B58DD">
          <w:rPr>
            <w:rStyle w:val="Kpr"/>
            <w:b/>
          </w:rPr>
          <w:t>2019 Yılı Fizibilite Desteği Pro</w:t>
        </w:r>
        <w:r w:rsidR="00972D82" w:rsidRPr="003B58DD">
          <w:rPr>
            <w:rStyle w:val="Kpr"/>
            <w:b/>
          </w:rPr>
          <w:t>g</w:t>
        </w:r>
        <w:r w:rsidR="00972D82" w:rsidRPr="003B58DD">
          <w:rPr>
            <w:rStyle w:val="Kpr"/>
            <w:b/>
          </w:rPr>
          <w:t>r</w:t>
        </w:r>
        <w:r w:rsidR="00972D82" w:rsidRPr="003B58DD">
          <w:rPr>
            <w:rStyle w:val="Kpr"/>
            <w:b/>
          </w:rPr>
          <w:t>a</w:t>
        </w:r>
        <w:r w:rsidR="00972D82" w:rsidRPr="003B58DD">
          <w:rPr>
            <w:rStyle w:val="Kpr"/>
            <w:b/>
          </w:rPr>
          <w:t xml:space="preserve">mı </w:t>
        </w:r>
        <w:r w:rsidRPr="003B58DD">
          <w:rPr>
            <w:rStyle w:val="Kpr"/>
            <w:b/>
          </w:rPr>
          <w:t xml:space="preserve">Başvuru Sahiplerine Duyuru </w:t>
        </w:r>
        <w:r w:rsidR="00972D82" w:rsidRPr="003B58DD">
          <w:rPr>
            <w:rStyle w:val="Kpr"/>
            <w:b/>
          </w:rPr>
          <w:t>(Eylül 2019)</w:t>
        </w:r>
      </w:hyperlink>
    </w:p>
    <w:p w:rsidR="003B58DD" w:rsidRDefault="00972D82" w:rsidP="00972D82">
      <w:pPr>
        <w:shd w:val="clear" w:color="auto" w:fill="FFFFFF"/>
        <w:spacing w:after="150" w:line="360" w:lineRule="atLeast"/>
        <w:rPr>
          <w:rStyle w:val="Kpr"/>
          <w:b/>
        </w:rPr>
      </w:pPr>
      <w:r w:rsidRPr="00972D82">
        <w:rPr>
          <w:rStyle w:val="Kpr"/>
          <w:b/>
        </w:rPr>
        <w:t> </w:t>
      </w:r>
    </w:p>
    <w:p w:rsidR="00972D82" w:rsidRPr="00972D82" w:rsidRDefault="00972D82" w:rsidP="00972D82">
      <w:pPr>
        <w:shd w:val="clear" w:color="auto" w:fill="FFFFFF"/>
        <w:spacing w:after="150" w:line="360" w:lineRule="atLeast"/>
      </w:pPr>
      <w:r w:rsidRPr="00972D82">
        <w:t>İlanen duyurulur.</w:t>
      </w:r>
      <w:bookmarkStart w:id="0" w:name="_GoBack"/>
      <w:bookmarkEnd w:id="0"/>
    </w:p>
    <w:p w:rsidR="009771BA" w:rsidRPr="0018041C" w:rsidRDefault="009771BA" w:rsidP="0018041C">
      <w:pPr>
        <w:jc w:val="both"/>
        <w:rPr>
          <w:rStyle w:val="Kpr"/>
        </w:rPr>
      </w:pPr>
    </w:p>
    <w:sectPr w:rsidR="009771BA" w:rsidRPr="0018041C" w:rsidSect="00E63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BFB"/>
    <w:multiLevelType w:val="hybridMultilevel"/>
    <w:tmpl w:val="28A805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873D5"/>
    <w:multiLevelType w:val="hybridMultilevel"/>
    <w:tmpl w:val="7CA8987A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B0A7C"/>
    <w:multiLevelType w:val="hybridMultilevel"/>
    <w:tmpl w:val="723AB38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DFAA1C56">
      <w:start w:val="1"/>
      <w:numFmt w:val="lowerLetter"/>
      <w:lvlText w:val="%2."/>
      <w:lvlJc w:val="left"/>
      <w:pPr>
        <w:ind w:left="2062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743030"/>
    <w:multiLevelType w:val="hybridMultilevel"/>
    <w:tmpl w:val="E20ED8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40D14"/>
    <w:multiLevelType w:val="hybridMultilevel"/>
    <w:tmpl w:val="B53A1A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244DAD"/>
    <w:multiLevelType w:val="hybridMultilevel"/>
    <w:tmpl w:val="274C0460"/>
    <w:lvl w:ilvl="0" w:tplc="CF627FA4">
      <w:start w:val="9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2FD36800"/>
    <w:multiLevelType w:val="hybridMultilevel"/>
    <w:tmpl w:val="AB184866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92DCE"/>
    <w:multiLevelType w:val="hybridMultilevel"/>
    <w:tmpl w:val="12B8A3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F5286"/>
    <w:multiLevelType w:val="hybridMultilevel"/>
    <w:tmpl w:val="605AD7EE"/>
    <w:lvl w:ilvl="0" w:tplc="041F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9">
    <w:nsid w:val="3DA765C5"/>
    <w:multiLevelType w:val="hybridMultilevel"/>
    <w:tmpl w:val="8CCE3634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060CE"/>
    <w:multiLevelType w:val="hybridMultilevel"/>
    <w:tmpl w:val="34AE726E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777F1"/>
    <w:multiLevelType w:val="hybridMultilevel"/>
    <w:tmpl w:val="2AF09BAE"/>
    <w:lvl w:ilvl="0" w:tplc="F5AA3002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9275124"/>
    <w:multiLevelType w:val="hybridMultilevel"/>
    <w:tmpl w:val="1EE4761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062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EDF236B"/>
    <w:multiLevelType w:val="hybridMultilevel"/>
    <w:tmpl w:val="324E53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030C5"/>
    <w:multiLevelType w:val="hybridMultilevel"/>
    <w:tmpl w:val="7C80A00E"/>
    <w:lvl w:ilvl="0" w:tplc="041F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5">
    <w:nsid w:val="7EB25830"/>
    <w:multiLevelType w:val="hybridMultilevel"/>
    <w:tmpl w:val="A2DA09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4"/>
  </w:num>
  <w:num w:numId="5">
    <w:abstractNumId w:val="3"/>
  </w:num>
  <w:num w:numId="6">
    <w:abstractNumId w:val="12"/>
  </w:num>
  <w:num w:numId="7">
    <w:abstractNumId w:val="14"/>
  </w:num>
  <w:num w:numId="8">
    <w:abstractNumId w:val="6"/>
  </w:num>
  <w:num w:numId="9">
    <w:abstractNumId w:val="2"/>
  </w:num>
  <w:num w:numId="10">
    <w:abstractNumId w:val="0"/>
  </w:num>
  <w:num w:numId="11">
    <w:abstractNumId w:val="1"/>
  </w:num>
  <w:num w:numId="12">
    <w:abstractNumId w:val="10"/>
  </w:num>
  <w:num w:numId="13">
    <w:abstractNumId w:val="8"/>
  </w:num>
  <w:num w:numId="14">
    <w:abstractNumId w:val="7"/>
  </w:num>
  <w:num w:numId="15">
    <w:abstractNumId w:val="13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06"/>
    <w:rsid w:val="0002798C"/>
    <w:rsid w:val="00067AD2"/>
    <w:rsid w:val="000811F7"/>
    <w:rsid w:val="000C252D"/>
    <w:rsid w:val="0011478B"/>
    <w:rsid w:val="0013489D"/>
    <w:rsid w:val="00134FC2"/>
    <w:rsid w:val="00147744"/>
    <w:rsid w:val="00155AB2"/>
    <w:rsid w:val="00167837"/>
    <w:rsid w:val="00170512"/>
    <w:rsid w:val="0018041C"/>
    <w:rsid w:val="001C10AE"/>
    <w:rsid w:val="00211156"/>
    <w:rsid w:val="00213A58"/>
    <w:rsid w:val="00216D14"/>
    <w:rsid w:val="00233E29"/>
    <w:rsid w:val="00247F00"/>
    <w:rsid w:val="00267151"/>
    <w:rsid w:val="002A5645"/>
    <w:rsid w:val="002B0A2F"/>
    <w:rsid w:val="002B0DE4"/>
    <w:rsid w:val="002D7178"/>
    <w:rsid w:val="002E7E33"/>
    <w:rsid w:val="002F5931"/>
    <w:rsid w:val="00302030"/>
    <w:rsid w:val="00303838"/>
    <w:rsid w:val="003138BF"/>
    <w:rsid w:val="00325DBF"/>
    <w:rsid w:val="00333AC7"/>
    <w:rsid w:val="00354371"/>
    <w:rsid w:val="0035508B"/>
    <w:rsid w:val="0036702F"/>
    <w:rsid w:val="0037490F"/>
    <w:rsid w:val="0037624D"/>
    <w:rsid w:val="00391725"/>
    <w:rsid w:val="00391C81"/>
    <w:rsid w:val="003A2530"/>
    <w:rsid w:val="003A3132"/>
    <w:rsid w:val="003B37F1"/>
    <w:rsid w:val="003B58DD"/>
    <w:rsid w:val="003B7F27"/>
    <w:rsid w:val="003D614C"/>
    <w:rsid w:val="003E3505"/>
    <w:rsid w:val="003F55D1"/>
    <w:rsid w:val="00400589"/>
    <w:rsid w:val="004208E8"/>
    <w:rsid w:val="004214E8"/>
    <w:rsid w:val="004507FD"/>
    <w:rsid w:val="0049471E"/>
    <w:rsid w:val="004955B3"/>
    <w:rsid w:val="004A4F4A"/>
    <w:rsid w:val="004B60C6"/>
    <w:rsid w:val="004D77D1"/>
    <w:rsid w:val="00501BB1"/>
    <w:rsid w:val="0051362E"/>
    <w:rsid w:val="005315B4"/>
    <w:rsid w:val="0056281B"/>
    <w:rsid w:val="0056284C"/>
    <w:rsid w:val="00586E67"/>
    <w:rsid w:val="005B2E7A"/>
    <w:rsid w:val="005C0EA2"/>
    <w:rsid w:val="005C5A01"/>
    <w:rsid w:val="005D7E19"/>
    <w:rsid w:val="005F7F14"/>
    <w:rsid w:val="006219D9"/>
    <w:rsid w:val="006636D6"/>
    <w:rsid w:val="00695790"/>
    <w:rsid w:val="00696D79"/>
    <w:rsid w:val="006A088D"/>
    <w:rsid w:val="006B0380"/>
    <w:rsid w:val="006B47F7"/>
    <w:rsid w:val="006E0D60"/>
    <w:rsid w:val="006E72F8"/>
    <w:rsid w:val="006F17D7"/>
    <w:rsid w:val="00704E51"/>
    <w:rsid w:val="00714C1A"/>
    <w:rsid w:val="0073117A"/>
    <w:rsid w:val="0073403C"/>
    <w:rsid w:val="0074293E"/>
    <w:rsid w:val="00745F8D"/>
    <w:rsid w:val="007520E5"/>
    <w:rsid w:val="00757D3C"/>
    <w:rsid w:val="00781CC2"/>
    <w:rsid w:val="00791DF5"/>
    <w:rsid w:val="007A3412"/>
    <w:rsid w:val="007B62F3"/>
    <w:rsid w:val="007E2207"/>
    <w:rsid w:val="007E4C16"/>
    <w:rsid w:val="007F48B7"/>
    <w:rsid w:val="00821866"/>
    <w:rsid w:val="008257FF"/>
    <w:rsid w:val="00851390"/>
    <w:rsid w:val="0088383F"/>
    <w:rsid w:val="008B295C"/>
    <w:rsid w:val="008B2F85"/>
    <w:rsid w:val="00900B0E"/>
    <w:rsid w:val="00901867"/>
    <w:rsid w:val="009053F0"/>
    <w:rsid w:val="00972D82"/>
    <w:rsid w:val="009750A2"/>
    <w:rsid w:val="009771BA"/>
    <w:rsid w:val="009B754D"/>
    <w:rsid w:val="009C1C23"/>
    <w:rsid w:val="009D0A27"/>
    <w:rsid w:val="009D235C"/>
    <w:rsid w:val="009D542F"/>
    <w:rsid w:val="009E7CC0"/>
    <w:rsid w:val="009F6180"/>
    <w:rsid w:val="00A26A6B"/>
    <w:rsid w:val="00A32EA1"/>
    <w:rsid w:val="00A50064"/>
    <w:rsid w:val="00A63DBB"/>
    <w:rsid w:val="00A650E9"/>
    <w:rsid w:val="00A759FF"/>
    <w:rsid w:val="00A8263E"/>
    <w:rsid w:val="00A90711"/>
    <w:rsid w:val="00AD4393"/>
    <w:rsid w:val="00AE64AC"/>
    <w:rsid w:val="00B21267"/>
    <w:rsid w:val="00B22704"/>
    <w:rsid w:val="00B22FEF"/>
    <w:rsid w:val="00B45441"/>
    <w:rsid w:val="00B730EF"/>
    <w:rsid w:val="00B811B7"/>
    <w:rsid w:val="00B823B9"/>
    <w:rsid w:val="00B963D0"/>
    <w:rsid w:val="00BA746C"/>
    <w:rsid w:val="00BD142C"/>
    <w:rsid w:val="00BD6F08"/>
    <w:rsid w:val="00BE3016"/>
    <w:rsid w:val="00BE49D0"/>
    <w:rsid w:val="00C14450"/>
    <w:rsid w:val="00C203CA"/>
    <w:rsid w:val="00C24EEF"/>
    <w:rsid w:val="00C40A41"/>
    <w:rsid w:val="00C44A27"/>
    <w:rsid w:val="00C4584C"/>
    <w:rsid w:val="00C501C1"/>
    <w:rsid w:val="00C50D65"/>
    <w:rsid w:val="00C67E67"/>
    <w:rsid w:val="00C73B25"/>
    <w:rsid w:val="00C76E50"/>
    <w:rsid w:val="00C82A78"/>
    <w:rsid w:val="00C861B5"/>
    <w:rsid w:val="00C9185F"/>
    <w:rsid w:val="00CB2186"/>
    <w:rsid w:val="00CD063E"/>
    <w:rsid w:val="00CD2D16"/>
    <w:rsid w:val="00CD2FC3"/>
    <w:rsid w:val="00CD7231"/>
    <w:rsid w:val="00D02AF6"/>
    <w:rsid w:val="00D049E5"/>
    <w:rsid w:val="00D34D3F"/>
    <w:rsid w:val="00D4547F"/>
    <w:rsid w:val="00D51F86"/>
    <w:rsid w:val="00D73B68"/>
    <w:rsid w:val="00DA05F6"/>
    <w:rsid w:val="00DC3E97"/>
    <w:rsid w:val="00E06EF5"/>
    <w:rsid w:val="00E10FE7"/>
    <w:rsid w:val="00E2123E"/>
    <w:rsid w:val="00E36F82"/>
    <w:rsid w:val="00E40F30"/>
    <w:rsid w:val="00E43DAD"/>
    <w:rsid w:val="00E61206"/>
    <w:rsid w:val="00E62117"/>
    <w:rsid w:val="00E631CA"/>
    <w:rsid w:val="00E67AF3"/>
    <w:rsid w:val="00E70060"/>
    <w:rsid w:val="00E80209"/>
    <w:rsid w:val="00E84636"/>
    <w:rsid w:val="00E919BE"/>
    <w:rsid w:val="00EA08D8"/>
    <w:rsid w:val="00EA70DC"/>
    <w:rsid w:val="00EC775B"/>
    <w:rsid w:val="00ED3E08"/>
    <w:rsid w:val="00ED5EE8"/>
    <w:rsid w:val="00EE7F06"/>
    <w:rsid w:val="00EF415D"/>
    <w:rsid w:val="00F07BFF"/>
    <w:rsid w:val="00F233BC"/>
    <w:rsid w:val="00F23D2C"/>
    <w:rsid w:val="00F30BCC"/>
    <w:rsid w:val="00F4031F"/>
    <w:rsid w:val="00F40904"/>
    <w:rsid w:val="00F9033C"/>
    <w:rsid w:val="00F93609"/>
    <w:rsid w:val="00FB18E0"/>
    <w:rsid w:val="00FC3A13"/>
    <w:rsid w:val="00FC764A"/>
    <w:rsid w:val="00FE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E7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E7F06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7F0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7F06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sfr-alternate">
    <w:name w:val="sıfr-alternate"/>
    <w:basedOn w:val="VarsaylanParagrafYazTipi"/>
    <w:rsid w:val="00EE7F06"/>
    <w:rPr>
      <w:vanish w:val="0"/>
      <w:webHidden w:val="0"/>
      <w:specVanish w:val="0"/>
    </w:rPr>
  </w:style>
  <w:style w:type="character" w:customStyle="1" w:styleId="pagetitle">
    <w:name w:val="pagetitle"/>
    <w:basedOn w:val="VarsaylanParagrafYazTipi"/>
    <w:rsid w:val="00EE7F06"/>
  </w:style>
  <w:style w:type="character" w:styleId="Gl">
    <w:name w:val="Strong"/>
    <w:basedOn w:val="VarsaylanParagrafYazTipi"/>
    <w:uiPriority w:val="22"/>
    <w:qFormat/>
    <w:rsid w:val="00EE7F06"/>
    <w:rPr>
      <w:b/>
      <w:bCs/>
    </w:rPr>
  </w:style>
  <w:style w:type="character" w:styleId="Vurgu">
    <w:name w:val="Emphasis"/>
    <w:basedOn w:val="VarsaylanParagrafYazTipi"/>
    <w:uiPriority w:val="20"/>
    <w:qFormat/>
    <w:rsid w:val="00EE7F06"/>
    <w:rPr>
      <w:i/>
      <w:iCs/>
    </w:rPr>
  </w:style>
  <w:style w:type="paragraph" w:styleId="NormalWeb">
    <w:name w:val="Normal (Web)"/>
    <w:basedOn w:val="Normal"/>
    <w:uiPriority w:val="99"/>
    <w:unhideWhenUsed/>
    <w:rsid w:val="002D7178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9B75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E631CA"/>
    <w:rPr>
      <w:strike w:val="0"/>
      <w:dstrike w:val="0"/>
      <w:color w:val="0000FF"/>
      <w:u w:val="none"/>
      <w:effect w:val="none"/>
    </w:rPr>
  </w:style>
  <w:style w:type="character" w:styleId="zlenenKpr">
    <w:name w:val="FollowedHyperlink"/>
    <w:basedOn w:val="VarsaylanParagrafYazTipi"/>
    <w:uiPriority w:val="99"/>
    <w:semiHidden/>
    <w:unhideWhenUsed/>
    <w:rsid w:val="00E10FE7"/>
    <w:rPr>
      <w:color w:val="800080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F4031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4031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4031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4031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4031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E7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E7F06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7F0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7F06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sfr-alternate">
    <w:name w:val="sıfr-alternate"/>
    <w:basedOn w:val="VarsaylanParagrafYazTipi"/>
    <w:rsid w:val="00EE7F06"/>
    <w:rPr>
      <w:vanish w:val="0"/>
      <w:webHidden w:val="0"/>
      <w:specVanish w:val="0"/>
    </w:rPr>
  </w:style>
  <w:style w:type="character" w:customStyle="1" w:styleId="pagetitle">
    <w:name w:val="pagetitle"/>
    <w:basedOn w:val="VarsaylanParagrafYazTipi"/>
    <w:rsid w:val="00EE7F06"/>
  </w:style>
  <w:style w:type="character" w:styleId="Gl">
    <w:name w:val="Strong"/>
    <w:basedOn w:val="VarsaylanParagrafYazTipi"/>
    <w:uiPriority w:val="22"/>
    <w:qFormat/>
    <w:rsid w:val="00EE7F06"/>
    <w:rPr>
      <w:b/>
      <w:bCs/>
    </w:rPr>
  </w:style>
  <w:style w:type="character" w:styleId="Vurgu">
    <w:name w:val="Emphasis"/>
    <w:basedOn w:val="VarsaylanParagrafYazTipi"/>
    <w:uiPriority w:val="20"/>
    <w:qFormat/>
    <w:rsid w:val="00EE7F06"/>
    <w:rPr>
      <w:i/>
      <w:iCs/>
    </w:rPr>
  </w:style>
  <w:style w:type="paragraph" w:styleId="NormalWeb">
    <w:name w:val="Normal (Web)"/>
    <w:basedOn w:val="Normal"/>
    <w:uiPriority w:val="99"/>
    <w:unhideWhenUsed/>
    <w:rsid w:val="002D7178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9B75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E631CA"/>
    <w:rPr>
      <w:strike w:val="0"/>
      <w:dstrike w:val="0"/>
      <w:color w:val="0000FF"/>
      <w:u w:val="none"/>
      <w:effect w:val="none"/>
    </w:rPr>
  </w:style>
  <w:style w:type="character" w:styleId="zlenenKpr">
    <w:name w:val="FollowedHyperlink"/>
    <w:basedOn w:val="VarsaylanParagrafYazTipi"/>
    <w:uiPriority w:val="99"/>
    <w:semiHidden/>
    <w:unhideWhenUsed/>
    <w:rsid w:val="00E10FE7"/>
    <w:rPr>
      <w:color w:val="800080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F4031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4031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4031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4031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4031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522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164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9037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686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6146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8458">
              <w:marLeft w:val="7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91002">
              <w:marLeft w:val="7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2964">
              <w:marLeft w:val="7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5114">
              <w:marLeft w:val="7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50134">
              <w:marLeft w:val="732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3854">
              <w:marLeft w:val="156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2712">
              <w:marLeft w:val="156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7915">
              <w:marLeft w:val="7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21817">
              <w:marLeft w:val="7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7798">
              <w:marLeft w:val="7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0615">
              <w:marLeft w:val="7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8015">
              <w:marLeft w:val="7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33024">
              <w:marLeft w:val="7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0747">
              <w:marLeft w:val="7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0815">
              <w:marLeft w:val="7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902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2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9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5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2019%20FZD%20De&#287;erlendirme%20Sonu&#231;lar&#305;%20-%20Web%20&#304;lan%20Metni%20(Eyl&#252;l%202019)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2019%20Y&#305;l&#305;%20Fizibilite%20Deste&#287;i%20Program&#305;-Ba&#351;ar&#305;l&#305;%20Projeler-03.09.201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</dc:creator>
  <cp:lastModifiedBy>Neşe Türkseven</cp:lastModifiedBy>
  <cp:revision>4</cp:revision>
  <cp:lastPrinted>2018-07-23T11:23:00Z</cp:lastPrinted>
  <dcterms:created xsi:type="dcterms:W3CDTF">2019-09-04T06:11:00Z</dcterms:created>
  <dcterms:modified xsi:type="dcterms:W3CDTF">2019-09-04T06:59:00Z</dcterms:modified>
</cp:coreProperties>
</file>