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CC1" w:rsidRPr="007C40DC" w:rsidRDefault="00491CC1" w:rsidP="00491CC1">
      <w:pPr>
        <w:rPr>
          <w:rFonts w:cs="Arial"/>
        </w:rPr>
      </w:pPr>
    </w:p>
    <w:p w:rsidR="00B66583" w:rsidRDefault="00B66583" w:rsidP="00B66583">
      <w:pPr>
        <w:spacing w:after="161" w:line="256" w:lineRule="auto"/>
        <w:ind w:left="30"/>
      </w:pPr>
    </w:p>
    <w:p w:rsidR="00B66583" w:rsidRDefault="00B66583" w:rsidP="00B66583">
      <w:pPr>
        <w:spacing w:after="90" w:line="256" w:lineRule="auto"/>
        <w:ind w:left="10" w:right="2182"/>
        <w:jc w:val="right"/>
      </w:pPr>
      <w:r>
        <w:rPr>
          <w:b/>
        </w:rPr>
        <w:t>İLANLI USUL İÇİN S</w:t>
      </w:r>
      <w:bookmarkStart w:id="0" w:name="_GoBack"/>
      <w:bookmarkEnd w:id="0"/>
      <w:r>
        <w:rPr>
          <w:b/>
        </w:rPr>
        <w:t xml:space="preserve">TANDART GAZETE İLANI FORMU </w:t>
      </w:r>
    </w:p>
    <w:p w:rsidR="00B66583" w:rsidRDefault="00B66583" w:rsidP="00B66583">
      <w:pPr>
        <w:spacing w:line="256" w:lineRule="auto"/>
        <w:ind w:left="30"/>
      </w:pPr>
      <w:r>
        <w:t xml:space="preserve"> </w:t>
      </w:r>
    </w:p>
    <w:tbl>
      <w:tblPr>
        <w:tblStyle w:val="TableGrid"/>
        <w:tblW w:w="9314" w:type="dxa"/>
        <w:tblInd w:w="-5" w:type="dxa"/>
        <w:tblCellMar>
          <w:top w:w="17" w:type="dxa"/>
          <w:left w:w="35" w:type="dxa"/>
          <w:right w:w="153" w:type="dxa"/>
        </w:tblCellMar>
        <w:tblLook w:val="04A0" w:firstRow="1" w:lastRow="0" w:firstColumn="1" w:lastColumn="0" w:noHBand="0" w:noVBand="1"/>
      </w:tblPr>
      <w:tblGrid>
        <w:gridCol w:w="9314"/>
      </w:tblGrid>
      <w:tr w:rsidR="00B66583" w:rsidTr="00B66583">
        <w:trPr>
          <w:trHeight w:val="7609"/>
        </w:trPr>
        <w:tc>
          <w:tcPr>
            <w:tcW w:w="9314" w:type="dxa"/>
            <w:tcBorders>
              <w:top w:val="single" w:sz="4" w:space="0" w:color="000000"/>
              <w:left w:val="single" w:sz="4" w:space="0" w:color="000000"/>
              <w:bottom w:val="single" w:sz="8" w:space="0" w:color="000000"/>
              <w:right w:val="single" w:sz="8" w:space="0" w:color="000000"/>
            </w:tcBorders>
            <w:hideMark/>
          </w:tcPr>
          <w:p w:rsidR="00B66583" w:rsidRDefault="00B66583" w:rsidP="00B66583">
            <w:pPr>
              <w:spacing w:line="256" w:lineRule="auto"/>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B66583" w:rsidRDefault="00B66583" w:rsidP="00B66583">
            <w:pPr>
              <w:spacing w:line="256" w:lineRule="auto"/>
            </w:pPr>
            <w:r>
              <w:t xml:space="preserve">                  </w:t>
            </w:r>
            <w:r>
              <w:rPr>
                <w:b/>
              </w:rPr>
              <w:t xml:space="preserve"> </w:t>
            </w:r>
          </w:p>
          <w:p w:rsidR="00B66583" w:rsidRDefault="00B66583" w:rsidP="00B66583">
            <w:pPr>
              <w:spacing w:after="104" w:line="256" w:lineRule="auto"/>
            </w:pPr>
            <w:r>
              <w:rPr>
                <w:noProof/>
              </w:rPr>
              <w:drawing>
                <wp:inline distT="0" distB="0" distL="0" distR="0" wp14:anchorId="531F73B7" wp14:editId="78A71748">
                  <wp:extent cx="1028700" cy="82867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828675"/>
                          </a:xfrm>
                          <a:prstGeom prst="rect">
                            <a:avLst/>
                          </a:prstGeom>
                          <a:noFill/>
                          <a:ln>
                            <a:noFill/>
                          </a:ln>
                        </pic:spPr>
                      </pic:pic>
                    </a:graphicData>
                  </a:graphic>
                </wp:inline>
              </w:drawing>
            </w:r>
            <w:r>
              <w:rPr>
                <w:noProof/>
              </w:rPr>
              <w:t xml:space="preserve">                                                                                  </w:t>
            </w:r>
            <w:r>
              <w:rPr>
                <w:noProof/>
              </w:rPr>
              <w:drawing>
                <wp:inline distT="0" distB="0" distL="0" distR="0" wp14:anchorId="3D352343" wp14:editId="3A968FCA">
                  <wp:extent cx="1638300" cy="543397"/>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0620" cy="544167"/>
                          </a:xfrm>
                          <a:prstGeom prst="rect">
                            <a:avLst/>
                          </a:prstGeom>
                          <a:noFill/>
                          <a:ln>
                            <a:noFill/>
                          </a:ln>
                        </pic:spPr>
                      </pic:pic>
                    </a:graphicData>
                  </a:graphic>
                </wp:inline>
              </w:drawing>
            </w:r>
          </w:p>
          <w:p w:rsidR="00B66583" w:rsidRDefault="00B66583" w:rsidP="00B66583">
            <w:pPr>
              <w:spacing w:line="256" w:lineRule="auto"/>
            </w:pPr>
            <w:r>
              <w:rPr>
                <w:b/>
              </w:rPr>
              <w:t xml:space="preserve"> </w:t>
            </w:r>
            <w:r>
              <w:rPr>
                <w:b/>
              </w:rPr>
              <w:tab/>
              <w:t xml:space="preserve"> </w:t>
            </w:r>
            <w:r>
              <w:rPr>
                <w:b/>
              </w:rPr>
              <w:tab/>
              <w:t xml:space="preserve"> </w:t>
            </w:r>
            <w:r>
              <w:rPr>
                <w:b/>
              </w:rPr>
              <w:tab/>
              <w:t xml:space="preserve"> </w:t>
            </w:r>
          </w:p>
          <w:p w:rsidR="00B66583" w:rsidRDefault="005A7CCB" w:rsidP="00B66583">
            <w:pPr>
              <w:spacing w:after="22" w:line="256" w:lineRule="auto"/>
              <w:jc w:val="center"/>
              <w:rPr>
                <w:b/>
              </w:rPr>
            </w:pPr>
            <w:r>
              <w:rPr>
                <w:b/>
              </w:rPr>
              <w:t>Simülatör Eğitim Seti</w:t>
            </w:r>
            <w:r w:rsidR="00B66583">
              <w:rPr>
                <w:b/>
              </w:rPr>
              <w:t xml:space="preserve"> İhale İlanı</w:t>
            </w:r>
          </w:p>
          <w:p w:rsidR="00B66583" w:rsidRDefault="00B66583" w:rsidP="00B66583">
            <w:pPr>
              <w:spacing w:after="19" w:line="256" w:lineRule="auto"/>
              <w:ind w:right="8"/>
              <w:jc w:val="center"/>
            </w:pPr>
            <w:r>
              <w:rPr>
                <w:b/>
              </w:rPr>
              <w:t xml:space="preserve"> </w:t>
            </w:r>
          </w:p>
          <w:p w:rsidR="00B66583" w:rsidRDefault="00B66583" w:rsidP="00B66583">
            <w:pPr>
              <w:spacing w:line="276" w:lineRule="auto"/>
              <w:ind w:right="54"/>
            </w:pPr>
            <w:r>
              <w:t xml:space="preserve">Türkiye Organ Nakli Vakfı, İstanbul Kalkınma Ajansı Güdümlü Proje Desteği Programı kapsamında sağlanan mali destek için bir </w:t>
            </w:r>
            <w:r w:rsidR="005A7CCB" w:rsidRPr="005A7CCB">
              <w:t xml:space="preserve">Simülatör Eğitim Seti </w:t>
            </w:r>
            <w:r>
              <w:t xml:space="preserve">ihalesi sonuçlandırmayı planlamaktadır. </w:t>
            </w:r>
          </w:p>
          <w:p w:rsidR="00B66583" w:rsidRDefault="00B66583" w:rsidP="00B66583">
            <w:pPr>
              <w:spacing w:line="256" w:lineRule="auto"/>
            </w:pPr>
            <w:r>
              <w:t xml:space="preserve"> </w:t>
            </w:r>
          </w:p>
          <w:p w:rsidR="00B66583" w:rsidRDefault="005A7CCB" w:rsidP="00B66583">
            <w:pPr>
              <w:tabs>
                <w:tab w:val="center" w:pos="570"/>
                <w:tab w:val="center" w:pos="2569"/>
                <w:tab w:val="center" w:pos="4544"/>
              </w:tabs>
              <w:spacing w:line="256" w:lineRule="auto"/>
              <w:jc w:val="center"/>
            </w:pPr>
            <w:r w:rsidRPr="005A7CCB">
              <w:t xml:space="preserve">Simülatör Eğitim Seti </w:t>
            </w:r>
            <w:r w:rsidR="00B66583">
              <w:t>İhalesi</w:t>
            </w:r>
          </w:p>
          <w:p w:rsidR="00B66583" w:rsidRDefault="00B66583" w:rsidP="00B66583">
            <w:pPr>
              <w:spacing w:line="256" w:lineRule="auto"/>
            </w:pPr>
            <w:r>
              <w:t xml:space="preserve"> </w:t>
            </w:r>
            <w:r>
              <w:tab/>
              <w:t xml:space="preserve"> </w:t>
            </w:r>
          </w:p>
          <w:p w:rsidR="00B66583" w:rsidRDefault="00B66583" w:rsidP="00B66583">
            <w:pPr>
              <w:spacing w:line="256" w:lineRule="auto"/>
            </w:pPr>
            <w:r>
              <w:t xml:space="preserve"> </w:t>
            </w:r>
          </w:p>
          <w:p w:rsidR="00B66583" w:rsidRDefault="00B66583" w:rsidP="00B66583">
            <w:pPr>
              <w:spacing w:after="4" w:line="256" w:lineRule="auto"/>
            </w:pPr>
            <w:proofErr w:type="gramStart"/>
            <w:r>
              <w:t xml:space="preserve">İhaleye katılım koşulları, isteklilerde aranacak teknik ve mali bilgileri de içeren İhale Dosyası 52.Sokak No:5/9 Bahçelievler Çankaya Ankara adresinden ve İstanbul Sağlık Bilimleri Üniversitesi Haydarpaşa Külliyesi Ek Binası 1. Kat - Selimiye Mah. Tıbbiye Cad. Üsküdar, İstanbul adresinden veya www.tonv.org.tr ve www.istka.org.tr internet adreslerinden temin edilebilir.  </w:t>
            </w:r>
            <w:proofErr w:type="gramEnd"/>
          </w:p>
          <w:p w:rsidR="00B66583" w:rsidRDefault="00B66583" w:rsidP="00B66583">
            <w:pPr>
              <w:spacing w:after="6" w:line="256" w:lineRule="auto"/>
            </w:pPr>
            <w:r>
              <w:t xml:space="preserve"> </w:t>
            </w:r>
          </w:p>
          <w:p w:rsidR="00B66583" w:rsidRDefault="00B66583" w:rsidP="00B66583">
            <w:pPr>
              <w:spacing w:line="256" w:lineRule="auto"/>
            </w:pPr>
            <w:r>
              <w:t xml:space="preserve">Teklif teslimi için son tarih ve saati: </w:t>
            </w:r>
            <w:r w:rsidR="00847E45">
              <w:t>11</w:t>
            </w:r>
            <w:r>
              <w:t>.0</w:t>
            </w:r>
            <w:r w:rsidR="005A7CCB">
              <w:t>4</w:t>
            </w:r>
            <w:r>
              <w:t xml:space="preserve">.2018 – </w:t>
            </w:r>
            <w:proofErr w:type="gramStart"/>
            <w:r>
              <w:t>1</w:t>
            </w:r>
            <w:r w:rsidR="005A7CCB">
              <w:t>3</w:t>
            </w:r>
            <w:r>
              <w:t>:</w:t>
            </w:r>
            <w:r w:rsidR="00847E45">
              <w:t>3</w:t>
            </w:r>
            <w:r>
              <w:t>0</w:t>
            </w:r>
            <w:proofErr w:type="gramEnd"/>
            <w:r>
              <w:t xml:space="preserve"> </w:t>
            </w:r>
          </w:p>
          <w:p w:rsidR="00B66583" w:rsidRDefault="00B66583" w:rsidP="00B66583">
            <w:pPr>
              <w:spacing w:line="256" w:lineRule="auto"/>
            </w:pPr>
            <w:r>
              <w:t xml:space="preserve"> </w:t>
            </w:r>
          </w:p>
          <w:p w:rsidR="00B66583" w:rsidRDefault="00B66583" w:rsidP="00B66583">
            <w:pPr>
              <w:spacing w:line="256" w:lineRule="auto"/>
            </w:pPr>
            <w:r>
              <w:t>Gerekli ek bilgi ya da açıklamalar</w:t>
            </w:r>
            <w:hyperlink r:id="rId11" w:history="1">
              <w:r>
                <w:rPr>
                  <w:rStyle w:val="Kpr"/>
                  <w:rFonts w:eastAsiaTheme="majorEastAsia"/>
                  <w:color w:val="000000"/>
                </w:rPr>
                <w:t xml:space="preserve">; </w:t>
              </w:r>
            </w:hyperlink>
            <w:hyperlink r:id="rId12" w:history="1">
              <w:r>
                <w:rPr>
                  <w:rStyle w:val="Kpr"/>
                  <w:rFonts w:eastAsiaTheme="majorEastAsia"/>
                </w:rPr>
                <w:t>www.tonv.org.tr</w:t>
              </w:r>
            </w:hyperlink>
            <w:hyperlink r:id="rId13" w:history="1">
              <w:r>
                <w:rPr>
                  <w:rStyle w:val="Kpr"/>
                  <w:rFonts w:eastAsiaTheme="majorEastAsia"/>
                  <w:color w:val="000000"/>
                </w:rPr>
                <w:t xml:space="preserve"> </w:t>
              </w:r>
            </w:hyperlink>
            <w:r>
              <w:t xml:space="preserve"> ve </w:t>
            </w:r>
            <w:hyperlink r:id="rId14" w:history="1">
              <w:r>
                <w:rPr>
                  <w:rStyle w:val="Kpr"/>
                  <w:rFonts w:eastAsiaTheme="majorEastAsia"/>
                </w:rPr>
                <w:t>www.istka.org.tr</w:t>
              </w:r>
            </w:hyperlink>
            <w:hyperlink r:id="rId15" w:history="1">
              <w:r>
                <w:rPr>
                  <w:rStyle w:val="Kpr"/>
                  <w:rFonts w:eastAsiaTheme="majorEastAsia"/>
                  <w:color w:val="000000"/>
                </w:rPr>
                <w:t xml:space="preserve"> </w:t>
              </w:r>
            </w:hyperlink>
            <w:r>
              <w:t xml:space="preserve">yayınlanacaktır. </w:t>
            </w:r>
          </w:p>
          <w:p w:rsidR="00B66583" w:rsidRDefault="00B66583" w:rsidP="00B66583">
            <w:pPr>
              <w:spacing w:after="4" w:line="256" w:lineRule="auto"/>
            </w:pPr>
            <w:r>
              <w:t xml:space="preserve"> </w:t>
            </w:r>
          </w:p>
          <w:p w:rsidR="00B66583" w:rsidRDefault="00B66583" w:rsidP="00B66583">
            <w:pPr>
              <w:spacing w:after="1" w:line="276" w:lineRule="auto"/>
            </w:pPr>
            <w:r>
              <w:t xml:space="preserve">Teklifler, </w:t>
            </w:r>
            <w:r w:rsidR="00847E45">
              <w:t>11</w:t>
            </w:r>
            <w:r>
              <w:t>/0</w:t>
            </w:r>
            <w:r w:rsidR="005A7CCB">
              <w:t>4</w:t>
            </w:r>
            <w:r>
              <w:t>/2018 tarihinde, saat 1</w:t>
            </w:r>
            <w:r w:rsidR="00847E45">
              <w:t>3</w:t>
            </w:r>
            <w:r>
              <w:t>:</w:t>
            </w:r>
            <w:proofErr w:type="gramStart"/>
            <w:r w:rsidR="005A7CCB">
              <w:t>3</w:t>
            </w:r>
            <w:r>
              <w:t>0’da  İstanbul</w:t>
            </w:r>
            <w:proofErr w:type="gramEnd"/>
            <w:r>
              <w:t xml:space="preserve"> Sağlık Bilimleri Üniversitesi Haydarpaşa Külliyesi Ek Binası 1. Kat adresinde yapılacak oturumda açılacaktır.  </w:t>
            </w:r>
          </w:p>
          <w:p w:rsidR="00B66583" w:rsidRDefault="00B66583" w:rsidP="00B66583">
            <w:pPr>
              <w:spacing w:line="256" w:lineRule="auto"/>
            </w:pPr>
            <w:r>
              <w:t xml:space="preserve"> </w:t>
            </w:r>
          </w:p>
        </w:tc>
      </w:tr>
    </w:tbl>
    <w:p w:rsidR="00B66583" w:rsidRDefault="00B66583" w:rsidP="00B66583">
      <w:pPr>
        <w:spacing w:line="256" w:lineRule="auto"/>
        <w:ind w:left="30"/>
      </w:pPr>
      <w:r>
        <w:t xml:space="preserve"> </w:t>
      </w:r>
    </w:p>
    <w:p w:rsidR="00B66583" w:rsidRDefault="00B66583" w:rsidP="00B66583"/>
    <w:p w:rsidR="00D438DB" w:rsidRDefault="00D438DB"/>
    <w:p w:rsidR="00D438DB" w:rsidRDefault="00D438DB"/>
    <w:p w:rsidR="00D438DB" w:rsidRDefault="00D438DB"/>
    <w:p w:rsidR="00D438DB" w:rsidRDefault="00D438DB"/>
    <w:p w:rsidR="00D438DB" w:rsidRDefault="00D438DB"/>
    <w:p w:rsidR="00D438DB" w:rsidRDefault="00D438DB"/>
    <w:p w:rsidR="00D438DB" w:rsidRDefault="00D438DB"/>
    <w:p w:rsidR="00D438DB" w:rsidRDefault="00D438DB"/>
    <w:p w:rsidR="004F727A" w:rsidRDefault="004F727A"/>
    <w:p w:rsidR="00D438DB" w:rsidRDefault="00D438DB"/>
    <w:p w:rsidR="00D438DB" w:rsidRDefault="00D438DB"/>
    <w:p w:rsidR="00D438DB" w:rsidRDefault="00D438DB"/>
    <w:p w:rsidR="00D438DB" w:rsidRDefault="00D438DB"/>
    <w:p w:rsidR="00D438DB" w:rsidRDefault="00D438DB"/>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BA2FD2" w:rsidRDefault="00BA2FD2"/>
    <w:p w:rsidR="00BA2FD2" w:rsidRDefault="00BA2FD2"/>
    <w:p w:rsidR="00BA2FD2" w:rsidRDefault="00BA2FD2"/>
    <w:p w:rsidR="00BA2FD2" w:rsidRDefault="00BA2FD2"/>
    <w:p w:rsidR="00BA2FD2" w:rsidRDefault="00BA2FD2"/>
    <w:p w:rsidR="00BA2FD2" w:rsidRDefault="00BA2FD2"/>
    <w:p w:rsidR="00307760" w:rsidRDefault="00307760"/>
    <w:p w:rsidR="00307760" w:rsidRPr="00307760" w:rsidRDefault="00307760" w:rsidP="00307760">
      <w:pPr>
        <w:ind w:left="2832" w:firstLine="708"/>
        <w:rPr>
          <w:b/>
        </w:rPr>
      </w:pPr>
      <w:r w:rsidRPr="00307760">
        <w:rPr>
          <w:b/>
        </w:rPr>
        <w:t>TEKLİF DOSYASI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43324A" w:rsidRDefault="0043324A"/>
    <w:p w:rsidR="00BA2FD2" w:rsidRDefault="00BA2FD2"/>
    <w:p w:rsidR="00BA2FD2" w:rsidRDefault="00BA2FD2"/>
    <w:p w:rsidR="00BA2FD2" w:rsidRDefault="00BA2FD2"/>
    <w:p w:rsidR="00BA2FD2" w:rsidRDefault="00BA2FD2"/>
    <w:p w:rsidR="00307760" w:rsidRDefault="00307760"/>
    <w:p w:rsidR="00307760" w:rsidRDefault="00307760"/>
    <w:p w:rsidR="00307760" w:rsidRDefault="00307760"/>
    <w:p w:rsidR="004F727A" w:rsidRDefault="004F727A"/>
    <w:p w:rsidR="004F727A" w:rsidRDefault="004F727A"/>
    <w:p w:rsidR="00307760" w:rsidRPr="00307760" w:rsidRDefault="00307760" w:rsidP="00307760">
      <w:pPr>
        <w:jc w:val="center"/>
        <w:rPr>
          <w:b/>
        </w:rPr>
      </w:pPr>
      <w:r w:rsidRPr="00307760">
        <w:rPr>
          <w:b/>
        </w:rPr>
        <w:t>Bölüm A: İsteklilere Talimatlar</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Pr="007C40DC" w:rsidRDefault="00307760" w:rsidP="00307760">
      <w:pPr>
        <w:spacing w:before="120" w:after="120"/>
        <w:jc w:val="center"/>
        <w:rPr>
          <w:b/>
        </w:rPr>
      </w:pPr>
      <w:r w:rsidRPr="007C40DC">
        <w:rPr>
          <w:b/>
          <w:sz w:val="20"/>
        </w:rPr>
        <w:t>Kalkınma Ajansları Tarafından Mali Destek Sağlanan Projeler Kapsamındaki İhaleler için</w:t>
      </w:r>
    </w:p>
    <w:p w:rsidR="00307760" w:rsidRPr="007C40DC" w:rsidRDefault="00307760" w:rsidP="00307760">
      <w:pPr>
        <w:spacing w:before="120" w:after="120"/>
        <w:jc w:val="center"/>
        <w:rPr>
          <w:b/>
        </w:rPr>
      </w:pPr>
      <w:r w:rsidRPr="007C40DC">
        <w:rPr>
          <w:b/>
        </w:rPr>
        <w:t>İSTEKLİLERE TALİMATLAR</w:t>
      </w:r>
    </w:p>
    <w:p w:rsidR="00307760" w:rsidRPr="007C40DC" w:rsidRDefault="00307760" w:rsidP="0030776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07760" w:rsidRPr="007C40DC" w:rsidRDefault="00307760" w:rsidP="00307760">
      <w:pPr>
        <w:pStyle w:val="Balk2"/>
        <w:ind w:left="612"/>
        <w:rPr>
          <w:rFonts w:ascii="Times New Roman" w:hAnsi="Times New Roman"/>
        </w:rPr>
      </w:pPr>
    </w:p>
    <w:p w:rsidR="00307760" w:rsidRPr="00C54773" w:rsidRDefault="00307760" w:rsidP="00307760">
      <w:pPr>
        <w:jc w:val="both"/>
        <w:rPr>
          <w:b/>
          <w:sz w:val="20"/>
          <w:szCs w:val="20"/>
        </w:rPr>
      </w:pPr>
      <w:bookmarkStart w:id="1" w:name="_Toc232234019"/>
      <w:r w:rsidRPr="00C54773">
        <w:rPr>
          <w:b/>
          <w:sz w:val="20"/>
          <w:szCs w:val="20"/>
        </w:rPr>
        <w:t>Madde 1- Sözleşme Makamına ilişkin bilgiler</w:t>
      </w:r>
      <w:bookmarkEnd w:id="1"/>
      <w:r w:rsidRPr="00C54773">
        <w:rPr>
          <w:b/>
          <w:sz w:val="20"/>
          <w:szCs w:val="20"/>
        </w:rPr>
        <w:t xml:space="preserve"> </w:t>
      </w:r>
    </w:p>
    <w:p w:rsidR="00B66583" w:rsidRPr="00B66583" w:rsidRDefault="00B66583" w:rsidP="00B66583">
      <w:pPr>
        <w:spacing w:after="11"/>
        <w:ind w:left="25" w:right="806"/>
        <w:rPr>
          <w:sz w:val="20"/>
          <w:szCs w:val="20"/>
        </w:rPr>
      </w:pPr>
      <w:r w:rsidRPr="00B66583">
        <w:rPr>
          <w:sz w:val="20"/>
          <w:szCs w:val="20"/>
        </w:rPr>
        <w:t xml:space="preserve">Sözleşme Makamının;  </w:t>
      </w:r>
    </w:p>
    <w:p w:rsidR="00B66583" w:rsidRPr="00B66583" w:rsidRDefault="00B66583" w:rsidP="001D3628">
      <w:pPr>
        <w:numPr>
          <w:ilvl w:val="0"/>
          <w:numId w:val="33"/>
        </w:numPr>
        <w:spacing w:after="18" w:line="268" w:lineRule="auto"/>
        <w:ind w:right="806" w:hanging="270"/>
        <w:jc w:val="both"/>
        <w:rPr>
          <w:sz w:val="20"/>
          <w:szCs w:val="20"/>
        </w:rPr>
      </w:pPr>
      <w:r w:rsidRPr="00B66583">
        <w:rPr>
          <w:sz w:val="20"/>
          <w:szCs w:val="20"/>
        </w:rPr>
        <w:t>Adı/</w:t>
      </w:r>
      <w:proofErr w:type="spellStart"/>
      <w:proofErr w:type="gramStart"/>
      <w:r w:rsidRPr="00B66583">
        <w:rPr>
          <w:sz w:val="20"/>
          <w:szCs w:val="20"/>
        </w:rPr>
        <w:t>Ünvanı</w:t>
      </w:r>
      <w:proofErr w:type="spellEnd"/>
      <w:r w:rsidRPr="00B66583">
        <w:rPr>
          <w:sz w:val="20"/>
          <w:szCs w:val="20"/>
        </w:rPr>
        <w:t xml:space="preserve"> : Türkiye</w:t>
      </w:r>
      <w:proofErr w:type="gramEnd"/>
      <w:r w:rsidRPr="00B66583">
        <w:rPr>
          <w:sz w:val="20"/>
          <w:szCs w:val="20"/>
        </w:rPr>
        <w:t xml:space="preserve"> Organ Nakli Vakfı </w:t>
      </w:r>
      <w:r w:rsidRPr="00B66583">
        <w:rPr>
          <w:sz w:val="20"/>
          <w:szCs w:val="20"/>
        </w:rPr>
        <w:tab/>
        <w:t xml:space="preserve"> </w:t>
      </w:r>
    </w:p>
    <w:p w:rsidR="00B66583" w:rsidRPr="00B66583" w:rsidRDefault="00B66583" w:rsidP="001D3628">
      <w:pPr>
        <w:numPr>
          <w:ilvl w:val="0"/>
          <w:numId w:val="33"/>
        </w:numPr>
        <w:spacing w:line="268" w:lineRule="auto"/>
        <w:ind w:right="806" w:hanging="270"/>
        <w:jc w:val="both"/>
        <w:rPr>
          <w:sz w:val="20"/>
          <w:szCs w:val="20"/>
        </w:rPr>
      </w:pPr>
      <w:r w:rsidRPr="00B66583">
        <w:rPr>
          <w:sz w:val="20"/>
          <w:szCs w:val="20"/>
        </w:rPr>
        <w:t>Adresi: İstanbul Sağlık Bilimleri Üniversitesi Haydarpaşa Külliyesi Ek Bina 1. Kat - Selimiye Mah. Tıbbiye Cad. Üsküdar, İstanbul</w:t>
      </w:r>
    </w:p>
    <w:p w:rsidR="00B66583" w:rsidRPr="00B66583" w:rsidRDefault="00B66583" w:rsidP="001D3628">
      <w:pPr>
        <w:numPr>
          <w:ilvl w:val="0"/>
          <w:numId w:val="33"/>
        </w:numPr>
        <w:spacing w:after="11" w:line="268" w:lineRule="auto"/>
        <w:ind w:right="806" w:hanging="270"/>
        <w:jc w:val="both"/>
        <w:rPr>
          <w:sz w:val="20"/>
          <w:szCs w:val="20"/>
        </w:rPr>
      </w:pPr>
      <w:r w:rsidRPr="00B66583">
        <w:rPr>
          <w:sz w:val="20"/>
          <w:szCs w:val="20"/>
        </w:rPr>
        <w:t>Telefon numarası: +90 (312) 361 55 55</w:t>
      </w:r>
    </w:p>
    <w:p w:rsidR="00B66583" w:rsidRPr="00B66583" w:rsidRDefault="00B66583" w:rsidP="001D3628">
      <w:pPr>
        <w:numPr>
          <w:ilvl w:val="0"/>
          <w:numId w:val="33"/>
        </w:numPr>
        <w:spacing w:line="268" w:lineRule="auto"/>
        <w:ind w:right="806" w:hanging="270"/>
        <w:jc w:val="both"/>
        <w:rPr>
          <w:sz w:val="20"/>
          <w:szCs w:val="20"/>
        </w:rPr>
      </w:pPr>
      <w:r w:rsidRPr="00B66583">
        <w:rPr>
          <w:sz w:val="20"/>
          <w:szCs w:val="20"/>
        </w:rPr>
        <w:t>Faks numarası: +90 (312) 215 75 98</w:t>
      </w:r>
    </w:p>
    <w:p w:rsidR="00B66583" w:rsidRPr="00B66583" w:rsidRDefault="00B66583" w:rsidP="001D3628">
      <w:pPr>
        <w:numPr>
          <w:ilvl w:val="0"/>
          <w:numId w:val="33"/>
        </w:numPr>
        <w:spacing w:after="12" w:line="268" w:lineRule="auto"/>
        <w:ind w:right="806" w:hanging="270"/>
        <w:jc w:val="both"/>
        <w:rPr>
          <w:sz w:val="20"/>
          <w:szCs w:val="20"/>
        </w:rPr>
      </w:pPr>
      <w:r w:rsidRPr="00B66583">
        <w:rPr>
          <w:sz w:val="20"/>
          <w:szCs w:val="20"/>
        </w:rPr>
        <w:t>Elektronik posta adresi: info@</w:t>
      </w:r>
      <w:proofErr w:type="gramStart"/>
      <w:r w:rsidRPr="00B66583">
        <w:rPr>
          <w:sz w:val="20"/>
          <w:szCs w:val="20"/>
        </w:rPr>
        <w:t>tonv.org.tr</w:t>
      </w:r>
      <w:proofErr w:type="gramEnd"/>
      <w:r w:rsidRPr="00B66583">
        <w:rPr>
          <w:sz w:val="20"/>
          <w:szCs w:val="20"/>
        </w:rPr>
        <w:t xml:space="preserve"> </w:t>
      </w:r>
    </w:p>
    <w:p w:rsidR="00B66583" w:rsidRPr="00B66583" w:rsidRDefault="00B66583" w:rsidP="001D3628">
      <w:pPr>
        <w:numPr>
          <w:ilvl w:val="0"/>
          <w:numId w:val="33"/>
        </w:numPr>
        <w:spacing w:line="268" w:lineRule="auto"/>
        <w:ind w:right="806" w:hanging="270"/>
        <w:jc w:val="both"/>
        <w:rPr>
          <w:sz w:val="20"/>
          <w:szCs w:val="20"/>
        </w:rPr>
      </w:pPr>
      <w:r w:rsidRPr="00B66583">
        <w:rPr>
          <w:sz w:val="20"/>
          <w:szCs w:val="20"/>
        </w:rPr>
        <w:t xml:space="preserve">İlgili personelinin Adı Soyadı: Gamze Demirel Cep </w:t>
      </w:r>
      <w:proofErr w:type="gramStart"/>
      <w:r w:rsidRPr="00B66583">
        <w:rPr>
          <w:sz w:val="20"/>
          <w:szCs w:val="20"/>
        </w:rPr>
        <w:t>Tel : 0</w:t>
      </w:r>
      <w:proofErr w:type="gramEnd"/>
      <w:r w:rsidRPr="00B66583">
        <w:rPr>
          <w:sz w:val="20"/>
          <w:szCs w:val="20"/>
        </w:rPr>
        <w:t xml:space="preserve"> 538 954 87 26</w:t>
      </w:r>
    </w:p>
    <w:p w:rsidR="00307760" w:rsidRPr="007C40DC" w:rsidRDefault="00307760" w:rsidP="00307760">
      <w:pPr>
        <w:ind w:left="708"/>
        <w:jc w:val="both"/>
        <w:rPr>
          <w:b/>
          <w:sz w:val="20"/>
          <w:szCs w:val="20"/>
        </w:rPr>
      </w:pPr>
    </w:p>
    <w:p w:rsidR="00307760" w:rsidRPr="007C40DC" w:rsidRDefault="00307760" w:rsidP="00307760">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307760" w:rsidRPr="007C40DC" w:rsidRDefault="00307760" w:rsidP="00307760">
      <w:pPr>
        <w:jc w:val="both"/>
        <w:rPr>
          <w:sz w:val="20"/>
          <w:szCs w:val="20"/>
        </w:rPr>
      </w:pPr>
    </w:p>
    <w:p w:rsidR="00B66583" w:rsidRPr="00B66583" w:rsidRDefault="00B66583" w:rsidP="00B66583">
      <w:pPr>
        <w:spacing w:after="12"/>
        <w:ind w:left="25" w:right="806"/>
        <w:rPr>
          <w:sz w:val="20"/>
          <w:szCs w:val="20"/>
        </w:rPr>
      </w:pPr>
      <w:r w:rsidRPr="00B66583">
        <w:rPr>
          <w:sz w:val="20"/>
          <w:szCs w:val="20"/>
        </w:rPr>
        <w:t xml:space="preserve">İhale konusu işin; </w:t>
      </w:r>
    </w:p>
    <w:p w:rsidR="00B66583" w:rsidRPr="00B66583" w:rsidRDefault="00B66583" w:rsidP="001D3628">
      <w:pPr>
        <w:numPr>
          <w:ilvl w:val="0"/>
          <w:numId w:val="34"/>
        </w:numPr>
        <w:spacing w:line="268" w:lineRule="auto"/>
        <w:ind w:right="806" w:hanging="361"/>
        <w:jc w:val="both"/>
        <w:rPr>
          <w:sz w:val="20"/>
          <w:szCs w:val="20"/>
        </w:rPr>
      </w:pPr>
      <w:r w:rsidRPr="00B66583">
        <w:rPr>
          <w:sz w:val="20"/>
          <w:szCs w:val="20"/>
        </w:rPr>
        <w:t xml:space="preserve">Projenin Adı: Uluslararası Organ Nakli Ağı Merkezi </w:t>
      </w:r>
    </w:p>
    <w:p w:rsidR="00B66583" w:rsidRPr="00B66583" w:rsidRDefault="00B66583" w:rsidP="001D3628">
      <w:pPr>
        <w:numPr>
          <w:ilvl w:val="0"/>
          <w:numId w:val="34"/>
        </w:numPr>
        <w:spacing w:after="12" w:line="268" w:lineRule="auto"/>
        <w:ind w:right="806" w:hanging="361"/>
        <w:jc w:val="both"/>
        <w:rPr>
          <w:sz w:val="20"/>
          <w:szCs w:val="20"/>
        </w:rPr>
      </w:pPr>
      <w:r w:rsidRPr="00B66583">
        <w:rPr>
          <w:sz w:val="20"/>
          <w:szCs w:val="20"/>
        </w:rPr>
        <w:t xml:space="preserve">Sözleşme kodu: TR10/17/GPD-ORGNKL/0001 </w:t>
      </w:r>
    </w:p>
    <w:p w:rsidR="00B66583" w:rsidRPr="00A4027F" w:rsidRDefault="00B66583" w:rsidP="00A4027F">
      <w:pPr>
        <w:numPr>
          <w:ilvl w:val="0"/>
          <w:numId w:val="34"/>
        </w:numPr>
        <w:spacing w:line="268" w:lineRule="auto"/>
        <w:ind w:right="806" w:hanging="361"/>
        <w:jc w:val="both"/>
        <w:rPr>
          <w:sz w:val="20"/>
          <w:szCs w:val="20"/>
        </w:rPr>
      </w:pPr>
      <w:r w:rsidRPr="00B66583">
        <w:rPr>
          <w:sz w:val="20"/>
          <w:szCs w:val="20"/>
        </w:rPr>
        <w:t xml:space="preserve">Fiziki Miktarı ve türü: </w:t>
      </w:r>
      <w:r w:rsidR="005A7CCB" w:rsidRPr="005A7CCB">
        <w:rPr>
          <w:sz w:val="20"/>
          <w:szCs w:val="20"/>
        </w:rPr>
        <w:t>Simülatör Eğitim Seti</w:t>
      </w:r>
      <w:r w:rsidRPr="00A4027F">
        <w:rPr>
          <w:sz w:val="20"/>
          <w:szCs w:val="20"/>
        </w:rPr>
        <w:t xml:space="preserve"> </w:t>
      </w:r>
    </w:p>
    <w:p w:rsidR="00B66583" w:rsidRPr="00B66583" w:rsidRDefault="00B66583" w:rsidP="001D3628">
      <w:pPr>
        <w:numPr>
          <w:ilvl w:val="0"/>
          <w:numId w:val="34"/>
        </w:numPr>
        <w:spacing w:after="12" w:line="268" w:lineRule="auto"/>
        <w:ind w:right="806" w:hanging="361"/>
        <w:jc w:val="both"/>
        <w:rPr>
          <w:sz w:val="20"/>
          <w:szCs w:val="20"/>
        </w:rPr>
      </w:pPr>
      <w:r w:rsidRPr="00B66583">
        <w:rPr>
          <w:sz w:val="20"/>
          <w:szCs w:val="20"/>
        </w:rPr>
        <w:t>İşin/Teslimin Gerçekleştirileceği yer: İstanbul Sağlık Bilimleri Üniversitesi Haydarpaşa Külliyesi Ek Bina 1. Kat - Selimiye Mah. Tıbbiye Cad. Üsküdar, İstanbul</w:t>
      </w:r>
    </w:p>
    <w:p w:rsidR="00B66583" w:rsidRPr="00B66583" w:rsidRDefault="00B66583" w:rsidP="001D3628">
      <w:pPr>
        <w:numPr>
          <w:ilvl w:val="0"/>
          <w:numId w:val="34"/>
        </w:numPr>
        <w:spacing w:line="268" w:lineRule="auto"/>
        <w:ind w:right="806" w:hanging="361"/>
        <w:jc w:val="both"/>
        <w:rPr>
          <w:sz w:val="20"/>
          <w:szCs w:val="20"/>
        </w:rPr>
      </w:pPr>
      <w:r w:rsidRPr="00B66583">
        <w:rPr>
          <w:sz w:val="20"/>
          <w:szCs w:val="20"/>
        </w:rPr>
        <w:t xml:space="preserve">Alıma ait (varsa) diğer bilgiler: - </w:t>
      </w:r>
    </w:p>
    <w:p w:rsidR="00B66583" w:rsidRPr="00B66583" w:rsidRDefault="00B66583" w:rsidP="00B66583">
      <w:pPr>
        <w:spacing w:after="8" w:line="259" w:lineRule="auto"/>
        <w:ind w:left="30"/>
        <w:rPr>
          <w:sz w:val="20"/>
          <w:szCs w:val="20"/>
        </w:rPr>
      </w:pPr>
      <w:r w:rsidRPr="00B66583">
        <w:rPr>
          <w:sz w:val="20"/>
          <w:szCs w:val="20"/>
        </w:rPr>
        <w:t xml:space="preserve"> </w:t>
      </w:r>
    </w:p>
    <w:p w:rsidR="00B66583" w:rsidRPr="00B66583" w:rsidRDefault="00B66583" w:rsidP="00B66583">
      <w:pPr>
        <w:pStyle w:val="Balk2"/>
        <w:spacing w:after="139"/>
        <w:ind w:left="25"/>
        <w:rPr>
          <w:rFonts w:ascii="Times New Roman" w:eastAsia="Times New Roman" w:hAnsi="Times New Roman" w:cs="Times New Roman"/>
          <w:color w:val="auto"/>
          <w:sz w:val="20"/>
          <w:szCs w:val="20"/>
        </w:rPr>
      </w:pPr>
      <w:r w:rsidRPr="00B66583">
        <w:rPr>
          <w:rFonts w:ascii="Times New Roman" w:eastAsia="Times New Roman" w:hAnsi="Times New Roman" w:cs="Times New Roman"/>
          <w:color w:val="auto"/>
          <w:sz w:val="20"/>
          <w:szCs w:val="20"/>
        </w:rPr>
        <w:t xml:space="preserve">Madde 3- İhaleye ilişkin bilgiler </w:t>
      </w:r>
    </w:p>
    <w:p w:rsidR="00B66583" w:rsidRPr="00B66583" w:rsidRDefault="00B66583" w:rsidP="00B66583">
      <w:pPr>
        <w:spacing w:after="11"/>
        <w:ind w:left="25" w:right="806"/>
        <w:rPr>
          <w:sz w:val="20"/>
          <w:szCs w:val="20"/>
        </w:rPr>
      </w:pPr>
      <w:r w:rsidRPr="00B66583">
        <w:rPr>
          <w:sz w:val="20"/>
          <w:szCs w:val="20"/>
        </w:rPr>
        <w:t xml:space="preserve">İhaleye ilişkin bilgiler; </w:t>
      </w:r>
    </w:p>
    <w:p w:rsidR="00B66583" w:rsidRPr="00B66583" w:rsidRDefault="00B66583" w:rsidP="001D3628">
      <w:pPr>
        <w:numPr>
          <w:ilvl w:val="0"/>
          <w:numId w:val="35"/>
        </w:numPr>
        <w:spacing w:line="268" w:lineRule="auto"/>
        <w:ind w:left="1149" w:right="806" w:hanging="409"/>
        <w:jc w:val="both"/>
        <w:rPr>
          <w:sz w:val="20"/>
          <w:szCs w:val="20"/>
        </w:rPr>
      </w:pPr>
      <w:r w:rsidRPr="00B66583">
        <w:rPr>
          <w:sz w:val="20"/>
          <w:szCs w:val="20"/>
        </w:rPr>
        <w:t xml:space="preserve">İhale usulü: Açık ihale usulü </w:t>
      </w:r>
    </w:p>
    <w:p w:rsidR="00B66583" w:rsidRPr="00B66583" w:rsidRDefault="00B66583" w:rsidP="001D3628">
      <w:pPr>
        <w:numPr>
          <w:ilvl w:val="0"/>
          <w:numId w:val="35"/>
        </w:numPr>
        <w:spacing w:after="11" w:line="268" w:lineRule="auto"/>
        <w:ind w:left="1149" w:right="806" w:hanging="409"/>
        <w:jc w:val="both"/>
        <w:rPr>
          <w:sz w:val="20"/>
          <w:szCs w:val="20"/>
        </w:rPr>
      </w:pPr>
      <w:r w:rsidRPr="00B66583">
        <w:rPr>
          <w:sz w:val="20"/>
          <w:szCs w:val="20"/>
        </w:rPr>
        <w:t>İhalenin yapılacağı adres: İstanbul Sağlık Bilimleri Üniversitesi Haydarpaşa Külliyesi Ek Bina 1. Kat - Selimiye Mah. Tıbbiye Cad. Üsküdar, İstanbul</w:t>
      </w:r>
    </w:p>
    <w:p w:rsidR="00B66583" w:rsidRPr="00B66583" w:rsidRDefault="00B66583" w:rsidP="001D3628">
      <w:pPr>
        <w:numPr>
          <w:ilvl w:val="0"/>
          <w:numId w:val="35"/>
        </w:numPr>
        <w:spacing w:after="1" w:line="268" w:lineRule="auto"/>
        <w:ind w:left="1149" w:right="806" w:hanging="409"/>
        <w:jc w:val="both"/>
        <w:rPr>
          <w:sz w:val="20"/>
          <w:szCs w:val="20"/>
        </w:rPr>
      </w:pPr>
      <w:r w:rsidRPr="00B66583">
        <w:rPr>
          <w:sz w:val="20"/>
          <w:szCs w:val="20"/>
        </w:rPr>
        <w:t xml:space="preserve">İhale tarihi: </w:t>
      </w:r>
      <w:proofErr w:type="gramStart"/>
      <w:r w:rsidR="00847E45">
        <w:rPr>
          <w:sz w:val="20"/>
          <w:szCs w:val="20"/>
        </w:rPr>
        <w:t>11</w:t>
      </w:r>
      <w:r w:rsidRPr="00B66583">
        <w:rPr>
          <w:sz w:val="20"/>
          <w:szCs w:val="20"/>
        </w:rPr>
        <w:t>/0</w:t>
      </w:r>
      <w:r w:rsidR="005A7CCB">
        <w:rPr>
          <w:sz w:val="20"/>
          <w:szCs w:val="20"/>
        </w:rPr>
        <w:t>4</w:t>
      </w:r>
      <w:r w:rsidRPr="00B66583">
        <w:rPr>
          <w:sz w:val="20"/>
          <w:szCs w:val="20"/>
        </w:rPr>
        <w:t>/2018</w:t>
      </w:r>
      <w:proofErr w:type="gramEnd"/>
    </w:p>
    <w:p w:rsidR="00B66583" w:rsidRPr="00B66583" w:rsidRDefault="00B66583" w:rsidP="001D3628">
      <w:pPr>
        <w:numPr>
          <w:ilvl w:val="0"/>
          <w:numId w:val="35"/>
        </w:numPr>
        <w:spacing w:line="268" w:lineRule="auto"/>
        <w:ind w:left="1149" w:right="806" w:hanging="409"/>
        <w:jc w:val="both"/>
        <w:rPr>
          <w:sz w:val="20"/>
          <w:szCs w:val="20"/>
        </w:rPr>
      </w:pPr>
      <w:r w:rsidRPr="00B66583">
        <w:rPr>
          <w:sz w:val="20"/>
          <w:szCs w:val="20"/>
        </w:rPr>
        <w:t xml:space="preserve">İhale saati: </w:t>
      </w:r>
      <w:proofErr w:type="gramStart"/>
      <w:r w:rsidRPr="00B66583">
        <w:rPr>
          <w:sz w:val="20"/>
          <w:szCs w:val="20"/>
        </w:rPr>
        <w:t>1</w:t>
      </w:r>
      <w:r w:rsidR="00847E45">
        <w:rPr>
          <w:sz w:val="20"/>
          <w:szCs w:val="20"/>
        </w:rPr>
        <w:t>3</w:t>
      </w:r>
      <w:r w:rsidRPr="00B66583">
        <w:rPr>
          <w:sz w:val="20"/>
          <w:szCs w:val="20"/>
        </w:rPr>
        <w:t>:</w:t>
      </w:r>
      <w:r w:rsidR="005A7CCB">
        <w:rPr>
          <w:sz w:val="20"/>
          <w:szCs w:val="20"/>
        </w:rPr>
        <w:t>3</w:t>
      </w:r>
      <w:r w:rsidRPr="00B66583">
        <w:rPr>
          <w:sz w:val="20"/>
          <w:szCs w:val="20"/>
        </w:rPr>
        <w:t>0</w:t>
      </w:r>
      <w:proofErr w:type="gramEnd"/>
      <w:r w:rsidRPr="00B66583">
        <w:rPr>
          <w:sz w:val="20"/>
          <w:szCs w:val="20"/>
        </w:rPr>
        <w:t xml:space="preserve"> </w:t>
      </w:r>
    </w:p>
    <w:p w:rsidR="00307760" w:rsidRPr="007C40DC" w:rsidRDefault="00307760" w:rsidP="00307760">
      <w:pPr>
        <w:tabs>
          <w:tab w:val="left" w:pos="720"/>
          <w:tab w:val="left" w:pos="900"/>
          <w:tab w:val="left" w:pos="1080"/>
        </w:tabs>
        <w:jc w:val="both"/>
        <w:rPr>
          <w:sz w:val="20"/>
          <w:szCs w:val="20"/>
        </w:rPr>
      </w:pPr>
    </w:p>
    <w:p w:rsidR="00307760" w:rsidRPr="007C40DC" w:rsidRDefault="00307760" w:rsidP="0030776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307760" w:rsidRPr="007C40DC" w:rsidRDefault="00307760" w:rsidP="00307760">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w:t>
      </w:r>
      <w:r w:rsidR="00D1579B">
        <w:rPr>
          <w:sz w:val="20"/>
          <w:szCs w:val="20"/>
        </w:rPr>
        <w:t xml:space="preserve">rafından onaylı ihale dosyasını </w:t>
      </w:r>
      <w:r w:rsidRPr="00D1579B">
        <w:rPr>
          <w:sz w:val="20"/>
          <w:szCs w:val="20"/>
        </w:rPr>
        <w:t>bedelsiz imza karşılığı teslim almak</w:t>
      </w:r>
      <w:r w:rsidR="00D1579B">
        <w:rPr>
          <w:sz w:val="20"/>
          <w:szCs w:val="20"/>
        </w:rPr>
        <w:t xml:space="preserve"> </w:t>
      </w:r>
      <w:r w:rsidRPr="007C40DC">
        <w:rPr>
          <w:sz w:val="20"/>
          <w:szCs w:val="20"/>
        </w:rPr>
        <w:t>zorunludur.</w:t>
      </w:r>
    </w:p>
    <w:p w:rsidR="00307760" w:rsidRPr="00D1579B" w:rsidRDefault="00307760" w:rsidP="00307760">
      <w:pPr>
        <w:jc w:val="both"/>
        <w:rPr>
          <w:sz w:val="20"/>
          <w:szCs w:val="20"/>
        </w:rPr>
      </w:pPr>
    </w:p>
    <w:p w:rsidR="00307760" w:rsidRPr="007C40DC" w:rsidRDefault="00307760" w:rsidP="00307760">
      <w:pPr>
        <w:tabs>
          <w:tab w:val="left" w:pos="709"/>
        </w:tabs>
        <w:jc w:val="both"/>
        <w:rPr>
          <w:sz w:val="20"/>
          <w:szCs w:val="20"/>
        </w:rPr>
      </w:pPr>
      <w:r w:rsidRPr="007C40DC">
        <w:rPr>
          <w:sz w:val="20"/>
          <w:szCs w:val="20"/>
        </w:rPr>
        <w:t xml:space="preserve">İstekli ihale dosyasını </w:t>
      </w:r>
      <w:r w:rsidRPr="00D1579B">
        <w:rPr>
          <w:sz w:val="20"/>
          <w:szCs w:val="20"/>
        </w:rPr>
        <w:t>bedelsiz imza karşılığı teslim almakla</w:t>
      </w:r>
      <w:r w:rsidR="00D1579B" w:rsidRPr="00D1579B">
        <w:rPr>
          <w:sz w:val="20"/>
          <w:szCs w:val="20"/>
        </w:rPr>
        <w:t>,</w:t>
      </w:r>
      <w:r w:rsidRPr="007C40DC">
        <w:rPr>
          <w:sz w:val="20"/>
          <w:szCs w:val="20"/>
        </w:rPr>
        <w:t xml:space="preserve"> ihale dosyasını oluşturan belgelerde yer alan koşul ve kuralları kabul etmiş sayılır.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07760" w:rsidRDefault="00307760" w:rsidP="00307760">
      <w:pPr>
        <w:jc w:val="both"/>
        <w:rPr>
          <w:sz w:val="20"/>
          <w:szCs w:val="20"/>
        </w:rPr>
      </w:pPr>
    </w:p>
    <w:p w:rsidR="0043324A" w:rsidRDefault="0043324A" w:rsidP="00307760">
      <w:pPr>
        <w:jc w:val="both"/>
        <w:rPr>
          <w:sz w:val="20"/>
          <w:szCs w:val="20"/>
        </w:rPr>
      </w:pPr>
    </w:p>
    <w:p w:rsidR="0043324A" w:rsidRDefault="0043324A" w:rsidP="00307760">
      <w:pPr>
        <w:jc w:val="both"/>
        <w:rPr>
          <w:sz w:val="20"/>
          <w:szCs w:val="20"/>
        </w:rPr>
      </w:pPr>
    </w:p>
    <w:p w:rsidR="00BE62D4" w:rsidRDefault="00BE62D4" w:rsidP="00307760">
      <w:pPr>
        <w:jc w:val="both"/>
        <w:rPr>
          <w:sz w:val="20"/>
          <w:szCs w:val="20"/>
        </w:rPr>
      </w:pPr>
    </w:p>
    <w:p w:rsidR="00BE62D4" w:rsidRDefault="00BE62D4" w:rsidP="00307760">
      <w:pPr>
        <w:jc w:val="both"/>
        <w:rPr>
          <w:sz w:val="20"/>
          <w:szCs w:val="20"/>
        </w:rPr>
      </w:pPr>
    </w:p>
    <w:p w:rsidR="0043324A" w:rsidRDefault="0043324A" w:rsidP="00307760">
      <w:pPr>
        <w:jc w:val="both"/>
        <w:rPr>
          <w:sz w:val="20"/>
          <w:szCs w:val="20"/>
        </w:rPr>
      </w:pPr>
    </w:p>
    <w:p w:rsidR="0043324A" w:rsidRPr="007C40DC" w:rsidRDefault="0043324A" w:rsidP="00307760">
      <w:pPr>
        <w:jc w:val="both"/>
        <w:rPr>
          <w:sz w:val="20"/>
          <w:szCs w:val="20"/>
        </w:rPr>
      </w:pPr>
    </w:p>
    <w:p w:rsidR="00307760" w:rsidRPr="007C40DC" w:rsidRDefault="00307760" w:rsidP="00307760">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B66583" w:rsidRPr="00B66583" w:rsidRDefault="00B66583" w:rsidP="00B66583">
      <w:pPr>
        <w:spacing w:after="362"/>
        <w:ind w:left="25" w:right="806"/>
        <w:rPr>
          <w:sz w:val="20"/>
          <w:szCs w:val="20"/>
        </w:rPr>
      </w:pPr>
      <w:r w:rsidRPr="00B66583">
        <w:rPr>
          <w:sz w:val="20"/>
          <w:szCs w:val="20"/>
        </w:rPr>
        <w:t xml:space="preserve">Teklifler aşağıda belirtilen adrese elden veya posta yoluyla teslim edilebilir: </w:t>
      </w:r>
    </w:p>
    <w:p w:rsidR="00B66583" w:rsidRPr="00B66583" w:rsidRDefault="00B66583" w:rsidP="001D3628">
      <w:pPr>
        <w:numPr>
          <w:ilvl w:val="0"/>
          <w:numId w:val="36"/>
        </w:numPr>
        <w:spacing w:after="6" w:line="268" w:lineRule="auto"/>
        <w:ind w:right="806" w:firstLine="340"/>
        <w:jc w:val="both"/>
        <w:rPr>
          <w:sz w:val="20"/>
          <w:szCs w:val="20"/>
        </w:rPr>
      </w:pPr>
      <w:r w:rsidRPr="00B66583">
        <w:rPr>
          <w:sz w:val="20"/>
          <w:szCs w:val="20"/>
        </w:rPr>
        <w:t>Tekliflerin sunulacağı yer: İstanbul Sağlık Bilimleri Üniversitesi Haydarpaşa Külliyesi Ek Bina 1. Kat - Selimiye Mah. Tıbbiye Cad. Üsküdar, İstanbul</w:t>
      </w:r>
    </w:p>
    <w:p w:rsidR="00B66583" w:rsidRPr="00B66583" w:rsidRDefault="00B66583" w:rsidP="001D3628">
      <w:pPr>
        <w:numPr>
          <w:ilvl w:val="0"/>
          <w:numId w:val="36"/>
        </w:numPr>
        <w:spacing w:line="268" w:lineRule="auto"/>
        <w:ind w:right="806" w:firstLine="340"/>
        <w:jc w:val="both"/>
        <w:rPr>
          <w:sz w:val="20"/>
          <w:szCs w:val="20"/>
        </w:rPr>
      </w:pPr>
      <w:r w:rsidRPr="00B66583">
        <w:rPr>
          <w:sz w:val="20"/>
          <w:szCs w:val="20"/>
        </w:rPr>
        <w:t xml:space="preserve">Son teklif verme tarihi: </w:t>
      </w:r>
      <w:proofErr w:type="gramStart"/>
      <w:r w:rsidR="00847E45">
        <w:rPr>
          <w:sz w:val="20"/>
          <w:szCs w:val="20"/>
        </w:rPr>
        <w:t>11</w:t>
      </w:r>
      <w:r w:rsidRPr="00B66583">
        <w:rPr>
          <w:sz w:val="20"/>
          <w:szCs w:val="20"/>
        </w:rPr>
        <w:t>/0</w:t>
      </w:r>
      <w:r w:rsidR="005A7CCB">
        <w:rPr>
          <w:sz w:val="20"/>
          <w:szCs w:val="20"/>
        </w:rPr>
        <w:t>4</w:t>
      </w:r>
      <w:r w:rsidRPr="00B66583">
        <w:rPr>
          <w:sz w:val="20"/>
          <w:szCs w:val="20"/>
        </w:rPr>
        <w:t>/2018</w:t>
      </w:r>
      <w:proofErr w:type="gramEnd"/>
      <w:r w:rsidRPr="00B66583">
        <w:rPr>
          <w:sz w:val="20"/>
          <w:szCs w:val="20"/>
        </w:rPr>
        <w:t xml:space="preserve"> </w:t>
      </w:r>
    </w:p>
    <w:p w:rsidR="00B66583" w:rsidRPr="00B66583" w:rsidRDefault="00B66583" w:rsidP="001D3628">
      <w:pPr>
        <w:numPr>
          <w:ilvl w:val="0"/>
          <w:numId w:val="36"/>
        </w:numPr>
        <w:spacing w:line="268" w:lineRule="auto"/>
        <w:ind w:right="806" w:firstLine="340"/>
        <w:jc w:val="both"/>
        <w:rPr>
          <w:sz w:val="20"/>
          <w:szCs w:val="20"/>
        </w:rPr>
      </w:pPr>
      <w:r w:rsidRPr="00B66583">
        <w:rPr>
          <w:sz w:val="20"/>
          <w:szCs w:val="20"/>
        </w:rPr>
        <w:t xml:space="preserve">Son teklif verme </w:t>
      </w:r>
      <w:proofErr w:type="gramStart"/>
      <w:r w:rsidRPr="00B66583">
        <w:rPr>
          <w:sz w:val="20"/>
          <w:szCs w:val="20"/>
        </w:rPr>
        <w:t>saati : 1</w:t>
      </w:r>
      <w:r w:rsidR="005A7CCB">
        <w:rPr>
          <w:sz w:val="20"/>
          <w:szCs w:val="20"/>
        </w:rPr>
        <w:t>3</w:t>
      </w:r>
      <w:proofErr w:type="gramEnd"/>
      <w:r w:rsidRPr="00B66583">
        <w:rPr>
          <w:sz w:val="20"/>
          <w:szCs w:val="20"/>
        </w:rPr>
        <w:t>:</w:t>
      </w:r>
      <w:r w:rsidR="00847E45">
        <w:rPr>
          <w:sz w:val="20"/>
          <w:szCs w:val="20"/>
        </w:rPr>
        <w:t>3</w:t>
      </w:r>
      <w:r w:rsidRPr="00B66583">
        <w:rPr>
          <w:sz w:val="20"/>
          <w:szCs w:val="20"/>
        </w:rPr>
        <w:t xml:space="preserve">0 </w:t>
      </w:r>
    </w:p>
    <w:p w:rsidR="00307760" w:rsidRPr="007C40DC" w:rsidRDefault="00307760" w:rsidP="00307760">
      <w:pPr>
        <w:jc w:val="both"/>
        <w:rPr>
          <w:sz w:val="20"/>
          <w:szCs w:val="20"/>
        </w:rPr>
      </w:pPr>
    </w:p>
    <w:p w:rsidR="00307760" w:rsidRPr="007C40DC" w:rsidRDefault="00307760" w:rsidP="00307760">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sz w:val="20"/>
          <w:szCs w:val="20"/>
        </w:rPr>
        <w:t>Sözleşme Makamına verilen veya ulaşan teklifler, zeyilname düzenlenmesi hali hariç, herhangi bir sebeple geri alınamaz.</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307760" w:rsidRPr="007C40DC" w:rsidRDefault="00307760" w:rsidP="00307760">
      <w:pPr>
        <w:jc w:val="both"/>
        <w:rPr>
          <w:sz w:val="20"/>
          <w:szCs w:val="20"/>
        </w:rPr>
      </w:pPr>
    </w:p>
    <w:p w:rsidR="00307760" w:rsidRPr="007C40DC" w:rsidRDefault="00307760" w:rsidP="00307760">
      <w:pPr>
        <w:tabs>
          <w:tab w:val="left" w:pos="720"/>
          <w:tab w:val="left" w:pos="900"/>
          <w:tab w:val="left" w:pos="1080"/>
        </w:tabs>
        <w:jc w:val="both"/>
        <w:rPr>
          <w:sz w:val="20"/>
          <w:szCs w:val="20"/>
        </w:rPr>
      </w:pPr>
      <w:r w:rsidRPr="007C40DC">
        <w:rPr>
          <w:b/>
          <w:sz w:val="20"/>
          <w:szCs w:val="20"/>
        </w:rPr>
        <w:t>Madde 6- İhale dosyasının kapsamı</w:t>
      </w:r>
    </w:p>
    <w:p w:rsidR="00307760" w:rsidRPr="007C40DC" w:rsidRDefault="00307760" w:rsidP="00307760">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307760" w:rsidRPr="007C40DC" w:rsidRDefault="00307760" w:rsidP="001D3628">
      <w:pPr>
        <w:numPr>
          <w:ilvl w:val="0"/>
          <w:numId w:val="3"/>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307760" w:rsidRPr="007C40DC" w:rsidRDefault="00307760" w:rsidP="001D3628">
      <w:pPr>
        <w:numPr>
          <w:ilvl w:val="0"/>
          <w:numId w:val="3"/>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 xml:space="preserve"> mahsus diğer belgeler)</w:t>
      </w:r>
    </w:p>
    <w:p w:rsidR="00307760" w:rsidRPr="007C40DC" w:rsidRDefault="00307760" w:rsidP="00307760">
      <w:pPr>
        <w:tabs>
          <w:tab w:val="left" w:pos="720"/>
          <w:tab w:val="left" w:pos="1065"/>
        </w:tabs>
        <w:ind w:left="720" w:right="-356"/>
        <w:jc w:val="both"/>
        <w:rPr>
          <w:sz w:val="20"/>
          <w:szCs w:val="20"/>
        </w:rPr>
      </w:pPr>
      <w:r w:rsidRPr="007C40DC">
        <w:rPr>
          <w:sz w:val="20"/>
          <w:szCs w:val="20"/>
        </w:rPr>
        <w:tab/>
      </w:r>
    </w:p>
    <w:p w:rsidR="00307760" w:rsidRPr="007C40DC" w:rsidRDefault="00307760" w:rsidP="0030776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07760" w:rsidRPr="007C40DC" w:rsidRDefault="00307760" w:rsidP="00307760">
      <w:pPr>
        <w:ind w:left="360"/>
        <w:jc w:val="both"/>
        <w:rPr>
          <w:sz w:val="20"/>
          <w:szCs w:val="20"/>
        </w:rPr>
      </w:pPr>
    </w:p>
    <w:p w:rsidR="00307760" w:rsidRPr="007C40DC" w:rsidRDefault="00307760" w:rsidP="0030776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07760" w:rsidRPr="007C40DC" w:rsidRDefault="00307760" w:rsidP="00307760">
      <w:pPr>
        <w:jc w:val="both"/>
        <w:rPr>
          <w:b/>
          <w:bCs/>
          <w:sz w:val="20"/>
          <w:szCs w:val="20"/>
        </w:rPr>
      </w:pPr>
    </w:p>
    <w:p w:rsidR="00307760" w:rsidRPr="007C40DC" w:rsidRDefault="00307760" w:rsidP="00307760">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307760" w:rsidRPr="007C40DC" w:rsidRDefault="00307760" w:rsidP="0030776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307760" w:rsidRPr="007C40DC" w:rsidRDefault="00307760" w:rsidP="00307760">
      <w:pPr>
        <w:jc w:val="both"/>
        <w:rPr>
          <w:sz w:val="20"/>
          <w:szCs w:val="20"/>
        </w:rPr>
      </w:pPr>
      <w:r w:rsidRPr="007C40DC">
        <w:rPr>
          <w:sz w:val="20"/>
          <w:szCs w:val="20"/>
        </w:rPr>
        <w:t>b) Mevzuatı gereği kayıtlı olduğu Ticaret ve/veya Sanayi Odası veya Meslek Odası Belgesi;</w:t>
      </w:r>
    </w:p>
    <w:p w:rsidR="00307760" w:rsidRPr="007C40DC" w:rsidRDefault="00307760" w:rsidP="001D3628">
      <w:pPr>
        <w:numPr>
          <w:ilvl w:val="0"/>
          <w:numId w:val="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307760" w:rsidRPr="007C40DC" w:rsidRDefault="00307760" w:rsidP="001D3628">
      <w:pPr>
        <w:numPr>
          <w:ilvl w:val="0"/>
          <w:numId w:val="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07760" w:rsidRPr="007C40DC" w:rsidRDefault="00307760" w:rsidP="00307760">
      <w:pPr>
        <w:tabs>
          <w:tab w:val="left" w:pos="567"/>
        </w:tabs>
        <w:spacing w:line="280" w:lineRule="exact"/>
        <w:jc w:val="both"/>
        <w:rPr>
          <w:sz w:val="20"/>
          <w:szCs w:val="20"/>
        </w:rPr>
      </w:pPr>
    </w:p>
    <w:p w:rsidR="00307760" w:rsidRPr="007C40DC" w:rsidRDefault="00307760" w:rsidP="00307760">
      <w:pPr>
        <w:tabs>
          <w:tab w:val="left" w:pos="851"/>
          <w:tab w:val="left" w:pos="1305"/>
        </w:tabs>
        <w:jc w:val="both"/>
        <w:rPr>
          <w:sz w:val="20"/>
          <w:szCs w:val="20"/>
        </w:rPr>
      </w:pPr>
      <w:r w:rsidRPr="007C40DC">
        <w:rPr>
          <w:sz w:val="20"/>
          <w:szCs w:val="20"/>
        </w:rPr>
        <w:t>c) Teklif vermeye yetkili olduğunu gösteren imza beyannamesi veya imza sirküleri;</w:t>
      </w:r>
    </w:p>
    <w:p w:rsidR="00307760" w:rsidRPr="007C40DC" w:rsidRDefault="00307760" w:rsidP="001D3628">
      <w:pPr>
        <w:numPr>
          <w:ilvl w:val="0"/>
          <w:numId w:val="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307760" w:rsidRPr="007C40DC" w:rsidRDefault="00307760" w:rsidP="001D3628">
      <w:pPr>
        <w:numPr>
          <w:ilvl w:val="0"/>
          <w:numId w:val="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07760" w:rsidRPr="007C40DC" w:rsidRDefault="00307760" w:rsidP="00307760">
      <w:pPr>
        <w:tabs>
          <w:tab w:val="left" w:pos="2475"/>
        </w:tabs>
        <w:ind w:firstLine="1560"/>
        <w:jc w:val="both"/>
        <w:rPr>
          <w:sz w:val="20"/>
          <w:szCs w:val="20"/>
        </w:rPr>
      </w:pPr>
    </w:p>
    <w:p w:rsidR="00307760" w:rsidRPr="007C40DC" w:rsidRDefault="00307760" w:rsidP="00307760">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307760" w:rsidRPr="007C40DC" w:rsidRDefault="00307760" w:rsidP="00307760">
      <w:pPr>
        <w:tabs>
          <w:tab w:val="left" w:pos="1305"/>
        </w:tabs>
        <w:spacing w:before="120" w:after="120"/>
        <w:jc w:val="both"/>
        <w:rPr>
          <w:sz w:val="20"/>
          <w:szCs w:val="20"/>
        </w:rPr>
      </w:pPr>
      <w:r w:rsidRPr="007C40DC">
        <w:rPr>
          <w:sz w:val="20"/>
          <w:szCs w:val="20"/>
        </w:rPr>
        <w:t>e) Şekli ve içeriği bu belgede belirlenen teklif mektubu,</w:t>
      </w:r>
    </w:p>
    <w:p w:rsidR="00307760" w:rsidRPr="007C40DC" w:rsidRDefault="00307760" w:rsidP="00307760">
      <w:pPr>
        <w:spacing w:before="120" w:after="120"/>
        <w:jc w:val="both"/>
        <w:rPr>
          <w:sz w:val="20"/>
          <w:szCs w:val="20"/>
        </w:rPr>
      </w:pPr>
      <w:r w:rsidRPr="007C40DC">
        <w:rPr>
          <w:sz w:val="20"/>
          <w:szCs w:val="20"/>
        </w:rPr>
        <w:lastRenderedPageBreak/>
        <w:t>f) Bu belgede tanımlanan geçici teminat</w:t>
      </w:r>
      <w:r w:rsidR="005A7CCB">
        <w:rPr>
          <w:sz w:val="20"/>
          <w:szCs w:val="20"/>
        </w:rPr>
        <w:t xml:space="preserve"> mektubu istenmemekte,</w:t>
      </w:r>
    </w:p>
    <w:p w:rsidR="00307760" w:rsidRPr="007C40DC" w:rsidRDefault="00307760" w:rsidP="0030776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307760" w:rsidRPr="007C40DC" w:rsidRDefault="00307760" w:rsidP="0030776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307760" w:rsidRPr="007C40DC" w:rsidRDefault="00307760" w:rsidP="00307760">
      <w:pPr>
        <w:pStyle w:val="GvdeMetni3"/>
        <w:rPr>
          <w:sz w:val="20"/>
          <w:szCs w:val="20"/>
        </w:rPr>
      </w:pPr>
      <w:r w:rsidRPr="007C40DC">
        <w:rPr>
          <w:sz w:val="20"/>
          <w:szCs w:val="20"/>
        </w:rPr>
        <w:t>i) İhale dosyasının satın alındığına dair belge,</w:t>
      </w:r>
    </w:p>
    <w:p w:rsidR="00307760" w:rsidRPr="007C40DC" w:rsidRDefault="00307760" w:rsidP="00307760">
      <w:pPr>
        <w:pStyle w:val="GvdeMetni3"/>
        <w:tabs>
          <w:tab w:val="left" w:pos="1260"/>
        </w:tabs>
        <w:rPr>
          <w:sz w:val="20"/>
          <w:szCs w:val="20"/>
        </w:rPr>
      </w:pPr>
      <w:r w:rsidRPr="007C40DC">
        <w:rPr>
          <w:sz w:val="20"/>
          <w:szCs w:val="20"/>
        </w:rPr>
        <w:t>j) Ortağı olduğu veya hissedarı bulunduğu tüzel kişiliklere ilişkin beyanname,</w:t>
      </w:r>
    </w:p>
    <w:p w:rsidR="00307760" w:rsidRPr="007C40DC" w:rsidRDefault="00307760" w:rsidP="0030776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07760" w:rsidRPr="007C40DC" w:rsidRDefault="00307760" w:rsidP="00307760">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07760" w:rsidRPr="007C40DC" w:rsidRDefault="00307760" w:rsidP="00307760">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307760" w:rsidRPr="007C40DC" w:rsidRDefault="00307760" w:rsidP="00307760">
      <w:pPr>
        <w:pStyle w:val="GvdeMetni2"/>
        <w:tabs>
          <w:tab w:val="left" w:pos="0"/>
        </w:tabs>
        <w:spacing w:after="0" w:line="240" w:lineRule="auto"/>
        <w:ind w:right="-357"/>
        <w:rPr>
          <w:rFonts w:ascii="Times New Roman" w:hAnsi="Times New Roman"/>
          <w:sz w:val="20"/>
          <w:lang w:val="tr-TR"/>
        </w:rPr>
      </w:pPr>
      <w:r w:rsidRPr="00582B2F">
        <w:rPr>
          <w:rFonts w:ascii="Times New Roman" w:hAnsi="Times New Roman"/>
          <w:sz w:val="20"/>
          <w:lang w:val="tr-TR"/>
        </w:rPr>
        <w:t>Sözleşme Makamı tarafından gerçekleştirilecek ihaleler sa</w:t>
      </w:r>
      <w:r w:rsidR="00582B2F" w:rsidRPr="00582B2F">
        <w:rPr>
          <w:rFonts w:ascii="Times New Roman" w:hAnsi="Times New Roman"/>
          <w:sz w:val="20"/>
          <w:lang w:val="tr-TR"/>
        </w:rPr>
        <w:t>dece yerli isteklilere açıktır.</w:t>
      </w:r>
    </w:p>
    <w:p w:rsidR="00307760" w:rsidRPr="007C40DC" w:rsidRDefault="00307760" w:rsidP="00307760">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307760" w:rsidRPr="00582B2F" w:rsidRDefault="00307760" w:rsidP="00582B2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w:t>
      </w:r>
      <w:r w:rsidR="00582B2F">
        <w:rPr>
          <w:rFonts w:ascii="Times New Roman" w:hAnsi="Times New Roman"/>
          <w:sz w:val="20"/>
          <w:lang w:val="tr-TR"/>
        </w:rPr>
        <w:t>tirilen ihalelere katılamazlar;</w:t>
      </w:r>
    </w:p>
    <w:p w:rsidR="00307760" w:rsidRPr="007C40DC" w:rsidRDefault="00307760" w:rsidP="001D3628">
      <w:pPr>
        <w:numPr>
          <w:ilvl w:val="0"/>
          <w:numId w:val="2"/>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307760" w:rsidRPr="007C40DC" w:rsidRDefault="00307760" w:rsidP="001D3628">
      <w:pPr>
        <w:numPr>
          <w:ilvl w:val="0"/>
          <w:numId w:val="2"/>
        </w:numPr>
        <w:jc w:val="both"/>
        <w:rPr>
          <w:sz w:val="20"/>
          <w:szCs w:val="20"/>
        </w:rPr>
      </w:pPr>
      <w:r w:rsidRPr="007C40DC">
        <w:rPr>
          <w:sz w:val="20"/>
          <w:szCs w:val="20"/>
        </w:rPr>
        <w:t>İlgili mercilerce hileli iflas ettiğine karar verilenler.</w:t>
      </w:r>
    </w:p>
    <w:p w:rsidR="00307760" w:rsidRPr="007C40DC" w:rsidRDefault="00307760" w:rsidP="001D3628">
      <w:pPr>
        <w:numPr>
          <w:ilvl w:val="0"/>
          <w:numId w:val="2"/>
        </w:numPr>
        <w:jc w:val="both"/>
        <w:rPr>
          <w:sz w:val="20"/>
          <w:szCs w:val="20"/>
        </w:rPr>
      </w:pPr>
      <w:r w:rsidRPr="007C40DC">
        <w:rPr>
          <w:sz w:val="20"/>
          <w:szCs w:val="20"/>
        </w:rPr>
        <w:t>Sözleşme Makamının ihale yetkilisi kişileri ile bu yetkiye sahip kurullarda görevli kişiler.</w:t>
      </w:r>
    </w:p>
    <w:p w:rsidR="00307760" w:rsidRPr="007C40DC" w:rsidRDefault="00307760" w:rsidP="001D3628">
      <w:pPr>
        <w:numPr>
          <w:ilvl w:val="0"/>
          <w:numId w:val="2"/>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307760" w:rsidRPr="007C40DC" w:rsidRDefault="00307760" w:rsidP="001D3628">
      <w:pPr>
        <w:numPr>
          <w:ilvl w:val="0"/>
          <w:numId w:val="2"/>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307760" w:rsidRPr="007C40DC" w:rsidRDefault="00307760" w:rsidP="001D3628">
      <w:pPr>
        <w:numPr>
          <w:ilvl w:val="0"/>
          <w:numId w:val="2"/>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307760" w:rsidRPr="007C40DC" w:rsidRDefault="00307760" w:rsidP="001D3628">
      <w:pPr>
        <w:numPr>
          <w:ilvl w:val="0"/>
          <w:numId w:val="2"/>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307760" w:rsidRPr="007C40DC" w:rsidRDefault="00307760" w:rsidP="001D3628">
      <w:pPr>
        <w:numPr>
          <w:ilvl w:val="0"/>
          <w:numId w:val="2"/>
        </w:numPr>
        <w:jc w:val="both"/>
        <w:rPr>
          <w:sz w:val="20"/>
          <w:szCs w:val="20"/>
        </w:rPr>
      </w:pPr>
      <w:r w:rsidRPr="007C40DC">
        <w:rPr>
          <w:sz w:val="20"/>
          <w:szCs w:val="20"/>
        </w:rPr>
        <w:t>Bakanlar Kurulu Kararları ile belirlenen ve Türkiye’de yapılacak ihalelere katılması yasaklanan yabancı ülkelerin isteklileri.</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07760" w:rsidRPr="007C40DC" w:rsidRDefault="00307760" w:rsidP="00307760">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307760" w:rsidRPr="007C40DC" w:rsidRDefault="00307760" w:rsidP="00307760">
      <w:pPr>
        <w:jc w:val="both"/>
        <w:rPr>
          <w:b/>
          <w:sz w:val="20"/>
          <w:szCs w:val="20"/>
        </w:rPr>
      </w:pPr>
      <w:r w:rsidRPr="007C40DC">
        <w:rPr>
          <w:b/>
          <w:sz w:val="20"/>
          <w:szCs w:val="20"/>
        </w:rPr>
        <w:t>Madde 10- İhale dışı bırakılma nedenleri</w:t>
      </w:r>
    </w:p>
    <w:p w:rsidR="00307760" w:rsidRPr="007C40DC" w:rsidRDefault="00307760" w:rsidP="00307760">
      <w:pPr>
        <w:spacing w:before="120"/>
        <w:jc w:val="both"/>
        <w:rPr>
          <w:sz w:val="20"/>
          <w:szCs w:val="20"/>
        </w:rPr>
      </w:pPr>
      <w:r w:rsidRPr="007C40DC">
        <w:rPr>
          <w:sz w:val="20"/>
          <w:szCs w:val="20"/>
        </w:rPr>
        <w:t>Aşağıda belirtilen durumlardaki istekliler, bu durumlarının tespit edilmesi halinde, ihale dışı bırakılacaktır;</w:t>
      </w:r>
    </w:p>
    <w:p w:rsidR="00307760" w:rsidRPr="007C40DC" w:rsidRDefault="00307760" w:rsidP="001D3628">
      <w:pPr>
        <w:numPr>
          <w:ilvl w:val="0"/>
          <w:numId w:val="6"/>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307760" w:rsidRPr="007C40DC" w:rsidRDefault="00307760" w:rsidP="001D3628">
      <w:pPr>
        <w:numPr>
          <w:ilvl w:val="0"/>
          <w:numId w:val="6"/>
        </w:numPr>
        <w:spacing w:before="120"/>
        <w:jc w:val="both"/>
        <w:rPr>
          <w:sz w:val="20"/>
          <w:szCs w:val="20"/>
        </w:rPr>
      </w:pPr>
      <w:r w:rsidRPr="007C40DC">
        <w:rPr>
          <w:sz w:val="20"/>
          <w:szCs w:val="20"/>
        </w:rPr>
        <w:t>İlgili mevzuat hükümleri uyarınca kesinleşmiş sosyal güvenlik prim borcu olan.</w:t>
      </w:r>
    </w:p>
    <w:p w:rsidR="00307760" w:rsidRPr="007C40DC" w:rsidRDefault="00307760" w:rsidP="001D3628">
      <w:pPr>
        <w:numPr>
          <w:ilvl w:val="0"/>
          <w:numId w:val="6"/>
        </w:numPr>
        <w:spacing w:before="120"/>
        <w:jc w:val="both"/>
        <w:rPr>
          <w:sz w:val="20"/>
          <w:szCs w:val="20"/>
        </w:rPr>
      </w:pPr>
      <w:r w:rsidRPr="007C40DC">
        <w:rPr>
          <w:sz w:val="20"/>
          <w:szCs w:val="20"/>
        </w:rPr>
        <w:t>İlgili mevzuat hükümleri uyarınca kesinleşmiş vergi borcu olan.</w:t>
      </w:r>
    </w:p>
    <w:p w:rsidR="00307760" w:rsidRPr="007C40DC" w:rsidRDefault="00307760" w:rsidP="001D3628">
      <w:pPr>
        <w:numPr>
          <w:ilvl w:val="0"/>
          <w:numId w:val="6"/>
        </w:numPr>
        <w:spacing w:before="120"/>
        <w:jc w:val="both"/>
        <w:rPr>
          <w:sz w:val="20"/>
          <w:szCs w:val="20"/>
        </w:rPr>
      </w:pPr>
      <w:r w:rsidRPr="007C40DC">
        <w:rPr>
          <w:sz w:val="20"/>
          <w:szCs w:val="20"/>
        </w:rPr>
        <w:t>İhale tarihinden önceki beş yıl içinde, mesleki faaliyetlerinden dolayı yargı kararıyla hüküm giyen.</w:t>
      </w:r>
    </w:p>
    <w:p w:rsidR="00307760" w:rsidRPr="007C40DC" w:rsidRDefault="00307760" w:rsidP="001D3628">
      <w:pPr>
        <w:numPr>
          <w:ilvl w:val="0"/>
          <w:numId w:val="6"/>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307760" w:rsidRPr="007C40DC" w:rsidRDefault="00307760" w:rsidP="001D3628">
      <w:pPr>
        <w:numPr>
          <w:ilvl w:val="0"/>
          <w:numId w:val="6"/>
        </w:numPr>
        <w:spacing w:before="120"/>
        <w:jc w:val="both"/>
        <w:rPr>
          <w:sz w:val="20"/>
          <w:szCs w:val="20"/>
        </w:rPr>
      </w:pPr>
      <w:r w:rsidRPr="007C40DC">
        <w:rPr>
          <w:sz w:val="20"/>
          <w:szCs w:val="20"/>
        </w:rPr>
        <w:t>İhale tarihi itibariyle, mevzuatı gereği kayıtlı olduğu oda tarafından mesleki faaliyetten men edilmiş olan.</w:t>
      </w:r>
    </w:p>
    <w:p w:rsidR="00307760" w:rsidRPr="007C40DC" w:rsidRDefault="00307760" w:rsidP="001D3628">
      <w:pPr>
        <w:numPr>
          <w:ilvl w:val="0"/>
          <w:numId w:val="6"/>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307760" w:rsidRPr="007C40DC" w:rsidRDefault="00307760" w:rsidP="001D3628">
      <w:pPr>
        <w:numPr>
          <w:ilvl w:val="0"/>
          <w:numId w:val="6"/>
        </w:numPr>
        <w:spacing w:before="120"/>
        <w:jc w:val="both"/>
        <w:rPr>
          <w:sz w:val="20"/>
          <w:szCs w:val="20"/>
        </w:rPr>
      </w:pPr>
      <w:r w:rsidRPr="007C40DC">
        <w:rPr>
          <w:sz w:val="20"/>
          <w:szCs w:val="20"/>
        </w:rPr>
        <w:t>9 uncu maddede ihaleye katılamayacağı belirtildiği halde ihaleye katılan.</w:t>
      </w:r>
    </w:p>
    <w:p w:rsidR="00307760" w:rsidRPr="007C40DC" w:rsidRDefault="00307760" w:rsidP="001D3628">
      <w:pPr>
        <w:numPr>
          <w:ilvl w:val="0"/>
          <w:numId w:val="6"/>
        </w:numPr>
        <w:spacing w:before="120"/>
        <w:jc w:val="both"/>
        <w:rPr>
          <w:sz w:val="20"/>
          <w:szCs w:val="20"/>
        </w:rPr>
      </w:pPr>
      <w:r w:rsidRPr="007C40DC">
        <w:rPr>
          <w:sz w:val="20"/>
          <w:szCs w:val="20"/>
        </w:rPr>
        <w:t>11 inci maddede belirtilen yasak fiil veya davranışlarda bulunduğu tespit edilen.</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b/>
          <w:sz w:val="20"/>
          <w:szCs w:val="20"/>
        </w:rPr>
        <w:t>Madde 11- Yasak fiil veya davranışlar</w:t>
      </w:r>
      <w:r w:rsidRPr="007C40DC">
        <w:rPr>
          <w:sz w:val="20"/>
          <w:szCs w:val="20"/>
        </w:rPr>
        <w:t xml:space="preserve"> </w:t>
      </w:r>
    </w:p>
    <w:p w:rsidR="00307760" w:rsidRPr="007C40DC" w:rsidRDefault="00307760" w:rsidP="00307760">
      <w:pPr>
        <w:spacing w:before="120"/>
        <w:jc w:val="both"/>
        <w:rPr>
          <w:sz w:val="20"/>
          <w:szCs w:val="20"/>
        </w:rPr>
      </w:pPr>
      <w:r w:rsidRPr="007C40DC">
        <w:rPr>
          <w:sz w:val="20"/>
          <w:szCs w:val="20"/>
        </w:rPr>
        <w:t>İhale süresince aşağıda belirtilen fiil veya davranışlarda bulunmak yasaktır:</w:t>
      </w:r>
    </w:p>
    <w:p w:rsidR="00307760" w:rsidRPr="007C40DC" w:rsidRDefault="00307760" w:rsidP="001D3628">
      <w:pPr>
        <w:numPr>
          <w:ilvl w:val="0"/>
          <w:numId w:val="7"/>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307760" w:rsidRPr="007C40DC" w:rsidRDefault="00307760" w:rsidP="001D3628">
      <w:pPr>
        <w:numPr>
          <w:ilvl w:val="0"/>
          <w:numId w:val="7"/>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307760" w:rsidRPr="007C40DC" w:rsidRDefault="00307760" w:rsidP="001D3628">
      <w:pPr>
        <w:numPr>
          <w:ilvl w:val="0"/>
          <w:numId w:val="7"/>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307760" w:rsidRPr="007C40DC" w:rsidRDefault="00307760" w:rsidP="001D3628">
      <w:pPr>
        <w:numPr>
          <w:ilvl w:val="0"/>
          <w:numId w:val="7"/>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307760" w:rsidRPr="007C40DC" w:rsidRDefault="00307760" w:rsidP="001D3628">
      <w:pPr>
        <w:pStyle w:val="GvdeMetniGirintisi3"/>
        <w:numPr>
          <w:ilvl w:val="0"/>
          <w:numId w:val="7"/>
        </w:numPr>
        <w:rPr>
          <w:sz w:val="20"/>
          <w:szCs w:val="20"/>
        </w:rPr>
      </w:pPr>
      <w:r w:rsidRPr="007C40DC">
        <w:rPr>
          <w:sz w:val="20"/>
          <w:szCs w:val="20"/>
        </w:rPr>
        <w:t>9 uncu maddede ihaleye katılamayacağı belirtildiği halde ihaleye katılmak.</w:t>
      </w:r>
    </w:p>
    <w:p w:rsidR="00307760" w:rsidRPr="007C40DC" w:rsidRDefault="00307760" w:rsidP="00307760">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07760" w:rsidRPr="00C54773" w:rsidRDefault="00307760" w:rsidP="00307760">
      <w:pPr>
        <w:ind w:right="-1"/>
        <w:jc w:val="both"/>
        <w:rPr>
          <w:b/>
          <w:sz w:val="20"/>
          <w:szCs w:val="20"/>
        </w:rPr>
      </w:pPr>
      <w:bookmarkStart w:id="2" w:name="_Toc232234020"/>
      <w:r w:rsidRPr="00C54773">
        <w:rPr>
          <w:b/>
          <w:sz w:val="20"/>
          <w:szCs w:val="20"/>
        </w:rPr>
        <w:t>Madde 12- Teklif hazırlama giderleri</w:t>
      </w:r>
      <w:bookmarkEnd w:id="2"/>
    </w:p>
    <w:p w:rsidR="00307760" w:rsidRPr="00C54773" w:rsidRDefault="00307760" w:rsidP="00307760">
      <w:pPr>
        <w:spacing w:before="120"/>
        <w:jc w:val="both"/>
        <w:rPr>
          <w:sz w:val="20"/>
          <w:szCs w:val="20"/>
        </w:rPr>
      </w:pPr>
      <w:bookmarkStart w:id="3"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3"/>
    </w:p>
    <w:p w:rsidR="00307760" w:rsidRPr="007C40DC" w:rsidRDefault="00307760" w:rsidP="00307760">
      <w:pPr>
        <w:pStyle w:val="Altbilgi"/>
        <w:tabs>
          <w:tab w:val="clear" w:pos="4536"/>
          <w:tab w:val="clear" w:pos="9072"/>
        </w:tabs>
        <w:jc w:val="both"/>
        <w:rPr>
          <w:sz w:val="20"/>
        </w:rPr>
      </w:pPr>
    </w:p>
    <w:p w:rsidR="00307760" w:rsidRPr="007C40DC" w:rsidRDefault="00307760" w:rsidP="00307760">
      <w:pPr>
        <w:keepNext/>
        <w:jc w:val="both"/>
        <w:rPr>
          <w:b/>
          <w:sz w:val="20"/>
          <w:szCs w:val="20"/>
        </w:rPr>
      </w:pPr>
      <w:r w:rsidRPr="007C40DC">
        <w:rPr>
          <w:b/>
          <w:sz w:val="20"/>
          <w:szCs w:val="20"/>
        </w:rPr>
        <w:t>Madde 13- İhale dosyasında açıklama yapılması</w:t>
      </w:r>
    </w:p>
    <w:p w:rsidR="00307760" w:rsidRPr="007C40DC" w:rsidRDefault="00307760" w:rsidP="0030776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lastRenderedPageBreak/>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07760" w:rsidRPr="007C40DC" w:rsidRDefault="00307760" w:rsidP="00307760">
      <w:pPr>
        <w:spacing w:after="60"/>
        <w:ind w:firstLine="709"/>
        <w:jc w:val="both"/>
        <w:rPr>
          <w:b/>
          <w:sz w:val="20"/>
          <w:szCs w:val="20"/>
        </w:rPr>
      </w:pPr>
    </w:p>
    <w:p w:rsidR="00307760" w:rsidRPr="007C40DC" w:rsidRDefault="00307760" w:rsidP="00307760">
      <w:pPr>
        <w:jc w:val="both"/>
        <w:rPr>
          <w:sz w:val="20"/>
          <w:szCs w:val="20"/>
        </w:rPr>
      </w:pPr>
      <w:r w:rsidRPr="007C40DC">
        <w:rPr>
          <w:b/>
          <w:sz w:val="20"/>
          <w:szCs w:val="20"/>
        </w:rPr>
        <w:t>Madde 14- İhale dosyasında değişiklik yapılması</w:t>
      </w:r>
    </w:p>
    <w:p w:rsidR="00307760" w:rsidRPr="007C40DC" w:rsidRDefault="00307760" w:rsidP="0030776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07760" w:rsidRPr="007C40DC" w:rsidRDefault="00307760" w:rsidP="0030776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07760" w:rsidRPr="007C40DC" w:rsidRDefault="00307760" w:rsidP="00307760">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307760" w:rsidRPr="007C40DC" w:rsidRDefault="00307760" w:rsidP="00307760">
      <w:pPr>
        <w:ind w:right="-1"/>
        <w:jc w:val="both"/>
        <w:rPr>
          <w:sz w:val="20"/>
          <w:szCs w:val="20"/>
        </w:rPr>
      </w:pPr>
    </w:p>
    <w:p w:rsidR="00307760" w:rsidRPr="007C40DC" w:rsidRDefault="00307760" w:rsidP="00307760">
      <w:pPr>
        <w:jc w:val="both"/>
        <w:rPr>
          <w:sz w:val="20"/>
          <w:szCs w:val="20"/>
        </w:rPr>
      </w:pPr>
      <w:r w:rsidRPr="007C40DC">
        <w:rPr>
          <w:b/>
          <w:sz w:val="20"/>
          <w:szCs w:val="20"/>
        </w:rPr>
        <w:t>Madde 15-İhale saatinden önce ihalenin iptal edilmesinde Sözleşme Makamının serbestliği</w:t>
      </w:r>
    </w:p>
    <w:p w:rsidR="00307760" w:rsidRPr="007C40DC" w:rsidRDefault="00307760" w:rsidP="0030776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307760" w:rsidRPr="007C40DC" w:rsidRDefault="00307760" w:rsidP="00307760">
      <w:pPr>
        <w:ind w:right="-1"/>
        <w:jc w:val="both"/>
        <w:rPr>
          <w:sz w:val="20"/>
          <w:szCs w:val="20"/>
        </w:rPr>
      </w:pPr>
    </w:p>
    <w:p w:rsidR="00307760" w:rsidRPr="007C40DC" w:rsidRDefault="00307760" w:rsidP="00307760">
      <w:pPr>
        <w:jc w:val="both"/>
        <w:rPr>
          <w:b/>
          <w:sz w:val="20"/>
          <w:szCs w:val="20"/>
        </w:rPr>
      </w:pPr>
      <w:r w:rsidRPr="007C40DC">
        <w:rPr>
          <w:b/>
          <w:sz w:val="20"/>
          <w:szCs w:val="20"/>
        </w:rPr>
        <w:t>Madde 16- Ortak girişim</w:t>
      </w:r>
    </w:p>
    <w:p w:rsidR="00307760" w:rsidRPr="007C40DC" w:rsidRDefault="00307760" w:rsidP="0030776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07760" w:rsidRPr="007C40DC" w:rsidRDefault="00307760" w:rsidP="00307760">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307760" w:rsidRPr="007C40DC" w:rsidRDefault="00307760" w:rsidP="00307760">
      <w:pPr>
        <w:ind w:right="-1"/>
        <w:jc w:val="both"/>
        <w:rPr>
          <w:sz w:val="20"/>
          <w:szCs w:val="20"/>
        </w:rPr>
      </w:pPr>
    </w:p>
    <w:p w:rsidR="00307760" w:rsidRPr="007C40DC" w:rsidRDefault="00307760" w:rsidP="00307760">
      <w:pPr>
        <w:spacing w:after="60"/>
        <w:jc w:val="both"/>
        <w:rPr>
          <w:b/>
          <w:sz w:val="20"/>
          <w:szCs w:val="20"/>
        </w:rPr>
      </w:pPr>
      <w:r w:rsidRPr="007C40DC">
        <w:rPr>
          <w:b/>
          <w:sz w:val="20"/>
          <w:szCs w:val="20"/>
        </w:rPr>
        <w:t xml:space="preserve">Madde 17-Alt yükleniciler </w:t>
      </w:r>
    </w:p>
    <w:p w:rsidR="00307760" w:rsidRPr="007C40DC" w:rsidRDefault="00307760" w:rsidP="00307760">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307760" w:rsidRPr="001D2304" w:rsidRDefault="00307760" w:rsidP="00307760">
      <w:pPr>
        <w:keepNext/>
        <w:spacing w:after="60"/>
        <w:jc w:val="both"/>
        <w:rPr>
          <w:b/>
          <w:sz w:val="20"/>
          <w:szCs w:val="20"/>
        </w:rPr>
      </w:pPr>
      <w:r w:rsidRPr="001D2304">
        <w:rPr>
          <w:b/>
          <w:sz w:val="20"/>
          <w:szCs w:val="20"/>
        </w:rPr>
        <w:t xml:space="preserve">Madde18-Teklif ve sözleşme türü </w:t>
      </w:r>
    </w:p>
    <w:p w:rsidR="00307760" w:rsidRDefault="00307760" w:rsidP="0030776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307760" w:rsidRPr="007C40DC" w:rsidRDefault="00307760" w:rsidP="00307760">
      <w:pPr>
        <w:spacing w:before="120"/>
        <w:jc w:val="both"/>
        <w:rPr>
          <w:b/>
          <w:sz w:val="20"/>
          <w:szCs w:val="20"/>
        </w:rPr>
      </w:pPr>
      <w:r w:rsidRPr="007C40DC">
        <w:rPr>
          <w:b/>
          <w:sz w:val="20"/>
          <w:szCs w:val="20"/>
        </w:rPr>
        <w:t>Madde 19- Teklifin dili</w:t>
      </w:r>
    </w:p>
    <w:p w:rsidR="00307760" w:rsidRDefault="00307760" w:rsidP="00307760">
      <w:pPr>
        <w:spacing w:before="120"/>
        <w:jc w:val="both"/>
        <w:rPr>
          <w:sz w:val="20"/>
          <w:szCs w:val="20"/>
        </w:rPr>
      </w:pPr>
      <w:r w:rsidRPr="007C40DC">
        <w:rPr>
          <w:sz w:val="20"/>
          <w:szCs w:val="20"/>
        </w:rPr>
        <w:t>Teklifler ve ekleri Türkçe olarak hazırlanacak ve sunulacaktır.</w:t>
      </w:r>
    </w:p>
    <w:p w:rsidR="00307760" w:rsidRPr="007C40DC" w:rsidRDefault="00307760" w:rsidP="00307760">
      <w:pPr>
        <w:keepNext/>
        <w:spacing w:before="120"/>
        <w:jc w:val="both"/>
        <w:rPr>
          <w:b/>
          <w:sz w:val="20"/>
          <w:szCs w:val="20"/>
        </w:rPr>
      </w:pPr>
      <w:r w:rsidRPr="007C40DC">
        <w:rPr>
          <w:b/>
          <w:sz w:val="20"/>
          <w:szCs w:val="20"/>
        </w:rPr>
        <w:t>Madde 20-Teklif ve ödemelerde geçerli para birimi</w:t>
      </w:r>
    </w:p>
    <w:p w:rsidR="00307760" w:rsidRDefault="00307760" w:rsidP="00307760">
      <w:pPr>
        <w:spacing w:before="120"/>
        <w:jc w:val="both"/>
        <w:rPr>
          <w:sz w:val="20"/>
          <w:szCs w:val="20"/>
        </w:rPr>
      </w:pPr>
      <w:r w:rsidRPr="007C40DC">
        <w:rPr>
          <w:sz w:val="20"/>
          <w:szCs w:val="20"/>
        </w:rPr>
        <w:t xml:space="preserve">Teklif ve ödemelerde geçerli para birimi TL’dir. </w:t>
      </w:r>
    </w:p>
    <w:p w:rsidR="00307760" w:rsidRPr="007C40DC" w:rsidRDefault="00307760" w:rsidP="00307760">
      <w:pPr>
        <w:spacing w:after="60"/>
        <w:jc w:val="both"/>
        <w:rPr>
          <w:b/>
          <w:sz w:val="20"/>
          <w:szCs w:val="20"/>
        </w:rPr>
      </w:pPr>
      <w:r w:rsidRPr="007C40DC">
        <w:rPr>
          <w:b/>
          <w:sz w:val="20"/>
          <w:szCs w:val="20"/>
        </w:rPr>
        <w:t>Madde 21-Kısmi teklif verilmesi</w:t>
      </w:r>
    </w:p>
    <w:p w:rsidR="00307760" w:rsidRDefault="00307760" w:rsidP="00307760">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307760" w:rsidRPr="007C40DC" w:rsidRDefault="00307760" w:rsidP="00307760">
      <w:pPr>
        <w:spacing w:after="60"/>
        <w:jc w:val="both"/>
        <w:rPr>
          <w:b/>
          <w:sz w:val="20"/>
          <w:szCs w:val="20"/>
        </w:rPr>
      </w:pPr>
      <w:r w:rsidRPr="007C40DC">
        <w:rPr>
          <w:b/>
          <w:sz w:val="20"/>
          <w:szCs w:val="20"/>
        </w:rPr>
        <w:t>Madde 22- Alternatif teklifler</w:t>
      </w:r>
    </w:p>
    <w:p w:rsidR="00307760" w:rsidRDefault="00307760" w:rsidP="00307760">
      <w:pPr>
        <w:jc w:val="both"/>
        <w:rPr>
          <w:sz w:val="20"/>
          <w:szCs w:val="20"/>
        </w:rPr>
      </w:pPr>
      <w:r w:rsidRPr="007C40DC">
        <w:rPr>
          <w:sz w:val="20"/>
          <w:szCs w:val="20"/>
        </w:rPr>
        <w:t>İhale konusu işe ilişkin olarak alternatif teklif sunulamaz.</w:t>
      </w:r>
    </w:p>
    <w:p w:rsidR="00307760" w:rsidRPr="007C40DC" w:rsidRDefault="00307760" w:rsidP="00307760">
      <w:pPr>
        <w:spacing w:before="120" w:line="259" w:lineRule="auto"/>
        <w:jc w:val="both"/>
        <w:rPr>
          <w:b/>
          <w:sz w:val="20"/>
          <w:szCs w:val="20"/>
        </w:rPr>
      </w:pPr>
      <w:r w:rsidRPr="007C40DC">
        <w:rPr>
          <w:b/>
          <w:sz w:val="20"/>
          <w:szCs w:val="20"/>
        </w:rPr>
        <w:t xml:space="preserve">Madde 23-Tekliflerin sunulma şekli </w:t>
      </w:r>
    </w:p>
    <w:p w:rsidR="00307760" w:rsidRPr="007C40DC" w:rsidRDefault="00307760" w:rsidP="00307760">
      <w:pPr>
        <w:spacing w:before="120"/>
        <w:jc w:val="both"/>
        <w:rPr>
          <w:sz w:val="20"/>
          <w:szCs w:val="20"/>
        </w:rPr>
      </w:pPr>
      <w:r w:rsidRPr="007C40DC">
        <w:rPr>
          <w:sz w:val="20"/>
          <w:szCs w:val="20"/>
        </w:rPr>
        <w:lastRenderedPageBreak/>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07760" w:rsidRPr="007C40DC" w:rsidRDefault="00307760" w:rsidP="00307760">
      <w:pPr>
        <w:spacing w:before="120" w:line="259" w:lineRule="auto"/>
        <w:jc w:val="both"/>
        <w:rPr>
          <w:b/>
          <w:sz w:val="20"/>
          <w:szCs w:val="20"/>
        </w:rPr>
      </w:pPr>
      <w:r w:rsidRPr="007C40DC">
        <w:rPr>
          <w:b/>
          <w:sz w:val="20"/>
          <w:szCs w:val="20"/>
        </w:rPr>
        <w:t>Madde 24-Teklif mektubunun şekli ve içeriği</w:t>
      </w:r>
    </w:p>
    <w:p w:rsidR="00307760" w:rsidRPr="007C40DC" w:rsidRDefault="00307760" w:rsidP="0030776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B7E82" w:rsidRPr="005B7E82">
        <w:rPr>
          <w:color w:val="000000"/>
          <w:sz w:val="20"/>
        </w:rPr>
        <w:t>1</w:t>
      </w:r>
      <w:r w:rsidRPr="007C40DC">
        <w:rPr>
          <w:color w:val="000000"/>
          <w:sz w:val="20"/>
        </w:rPr>
        <w:t xml:space="preserve"> adet kopya bulunmalıdır.  </w:t>
      </w:r>
    </w:p>
    <w:p w:rsidR="00307760" w:rsidRPr="007C40DC" w:rsidRDefault="00307760" w:rsidP="00307760">
      <w:pPr>
        <w:tabs>
          <w:tab w:val="left" w:pos="0"/>
        </w:tabs>
        <w:ind w:right="-1"/>
        <w:jc w:val="both"/>
        <w:rPr>
          <w:sz w:val="20"/>
          <w:szCs w:val="20"/>
        </w:rPr>
      </w:pPr>
      <w:r w:rsidRPr="007C40DC">
        <w:rPr>
          <w:sz w:val="20"/>
          <w:szCs w:val="20"/>
        </w:rPr>
        <w:t xml:space="preserve">Teklif mektupları, yazılı ve imzalı olarak sunulur. Teklif Mektubunda; </w:t>
      </w:r>
    </w:p>
    <w:p w:rsidR="00307760" w:rsidRPr="007C40DC" w:rsidRDefault="00307760" w:rsidP="001D3628">
      <w:pPr>
        <w:numPr>
          <w:ilvl w:val="0"/>
          <w:numId w:val="8"/>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307760" w:rsidRPr="007C40DC" w:rsidRDefault="00307760" w:rsidP="001D3628">
      <w:pPr>
        <w:numPr>
          <w:ilvl w:val="0"/>
          <w:numId w:val="8"/>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307760" w:rsidRPr="007C40DC" w:rsidRDefault="00307760" w:rsidP="001D3628">
      <w:pPr>
        <w:numPr>
          <w:ilvl w:val="0"/>
          <w:numId w:val="8"/>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307760" w:rsidRPr="007C40DC" w:rsidRDefault="00307760" w:rsidP="001D3628">
      <w:pPr>
        <w:numPr>
          <w:ilvl w:val="0"/>
          <w:numId w:val="8"/>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307760" w:rsidRPr="007C40DC" w:rsidRDefault="00307760" w:rsidP="00307760">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307760" w:rsidRPr="007C40DC" w:rsidRDefault="00307760" w:rsidP="00307760">
      <w:pPr>
        <w:tabs>
          <w:tab w:val="left" w:pos="0"/>
          <w:tab w:val="left" w:pos="900"/>
        </w:tabs>
        <w:ind w:right="-1" w:firstLine="709"/>
        <w:jc w:val="both"/>
        <w:rPr>
          <w:sz w:val="20"/>
          <w:szCs w:val="20"/>
        </w:rPr>
      </w:pPr>
    </w:p>
    <w:p w:rsidR="00307760" w:rsidRPr="007C40DC" w:rsidRDefault="00307760" w:rsidP="0030776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307760" w:rsidRPr="007C40DC" w:rsidRDefault="00307760" w:rsidP="00307760">
      <w:pPr>
        <w:tabs>
          <w:tab w:val="left" w:pos="0"/>
        </w:tabs>
        <w:ind w:right="-1"/>
        <w:jc w:val="both"/>
        <w:rPr>
          <w:b/>
          <w:sz w:val="20"/>
          <w:szCs w:val="20"/>
        </w:rPr>
      </w:pPr>
      <w:r w:rsidRPr="007C40DC">
        <w:rPr>
          <w:b/>
          <w:sz w:val="20"/>
          <w:szCs w:val="20"/>
        </w:rPr>
        <w:tab/>
      </w:r>
    </w:p>
    <w:p w:rsidR="00307760" w:rsidRPr="007C40DC" w:rsidRDefault="00307760" w:rsidP="00307760">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307760" w:rsidRPr="007C40DC" w:rsidRDefault="00307760" w:rsidP="00307760">
      <w:pPr>
        <w:tabs>
          <w:tab w:val="left" w:pos="0"/>
        </w:tabs>
        <w:ind w:right="-1"/>
        <w:jc w:val="both"/>
        <w:rPr>
          <w:b/>
          <w:sz w:val="20"/>
          <w:szCs w:val="20"/>
        </w:rPr>
      </w:pPr>
    </w:p>
    <w:p w:rsidR="00307760" w:rsidRPr="007C40DC" w:rsidRDefault="00307760" w:rsidP="00307760">
      <w:pPr>
        <w:tabs>
          <w:tab w:val="left" w:pos="0"/>
        </w:tabs>
        <w:ind w:right="-1"/>
        <w:jc w:val="both"/>
        <w:rPr>
          <w:sz w:val="20"/>
          <w:szCs w:val="20"/>
        </w:rPr>
      </w:pPr>
      <w:r w:rsidRPr="007C40DC">
        <w:rPr>
          <w:b/>
          <w:sz w:val="20"/>
          <w:szCs w:val="20"/>
        </w:rPr>
        <w:t>Madde 25- Tekliflerin geçerlilik süresi</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07760" w:rsidRPr="007C40DC" w:rsidRDefault="00307760" w:rsidP="00307760">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07760" w:rsidRPr="007C40DC" w:rsidRDefault="00307760" w:rsidP="0030776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307760" w:rsidRPr="007C40DC" w:rsidRDefault="00307760" w:rsidP="00307760">
      <w:pPr>
        <w:keepNext/>
        <w:tabs>
          <w:tab w:val="left" w:pos="0"/>
        </w:tabs>
        <w:jc w:val="both"/>
        <w:rPr>
          <w:b/>
          <w:sz w:val="20"/>
          <w:szCs w:val="20"/>
        </w:rPr>
      </w:pPr>
      <w:r w:rsidRPr="007C40DC">
        <w:rPr>
          <w:b/>
          <w:sz w:val="20"/>
          <w:szCs w:val="20"/>
        </w:rPr>
        <w:t>Madde 26- Geçici teminat ve teminat olarak kabul edilecek değerler</w:t>
      </w:r>
    </w:p>
    <w:p w:rsidR="00307760" w:rsidRPr="007C40DC" w:rsidRDefault="00307760" w:rsidP="0030776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07760" w:rsidRPr="007C40DC" w:rsidRDefault="00307760" w:rsidP="0030776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307760" w:rsidRPr="007C40DC" w:rsidRDefault="00307760" w:rsidP="0030776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307760" w:rsidRPr="007C40DC" w:rsidRDefault="00307760" w:rsidP="00307760">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307760" w:rsidRPr="007C40DC" w:rsidRDefault="00307760" w:rsidP="00307760">
      <w:pPr>
        <w:tabs>
          <w:tab w:val="left" w:pos="0"/>
        </w:tabs>
        <w:spacing w:before="120"/>
        <w:jc w:val="both"/>
        <w:rPr>
          <w:sz w:val="20"/>
          <w:szCs w:val="20"/>
        </w:rPr>
      </w:pPr>
      <w:r w:rsidRPr="007C40DC">
        <w:rPr>
          <w:sz w:val="20"/>
          <w:szCs w:val="20"/>
        </w:rPr>
        <w:t xml:space="preserve">Teminat olarak kabul edilecek değerler aşağıda sayılmıştır; </w:t>
      </w:r>
    </w:p>
    <w:p w:rsidR="00307760" w:rsidRPr="007C40DC" w:rsidRDefault="00307760" w:rsidP="001D3628">
      <w:pPr>
        <w:numPr>
          <w:ilvl w:val="0"/>
          <w:numId w:val="9"/>
        </w:numPr>
        <w:ind w:right="-1"/>
        <w:jc w:val="both"/>
        <w:rPr>
          <w:sz w:val="20"/>
          <w:szCs w:val="20"/>
        </w:rPr>
      </w:pPr>
      <w:proofErr w:type="gramStart"/>
      <w:r w:rsidRPr="007C40DC">
        <w:rPr>
          <w:sz w:val="20"/>
          <w:szCs w:val="20"/>
        </w:rPr>
        <w:t>Tedavüldeki Türk Parası.</w:t>
      </w:r>
      <w:proofErr w:type="gramEnd"/>
    </w:p>
    <w:p w:rsidR="00307760" w:rsidRPr="007C40DC" w:rsidRDefault="00307760" w:rsidP="001D3628">
      <w:pPr>
        <w:numPr>
          <w:ilvl w:val="0"/>
          <w:numId w:val="9"/>
        </w:numPr>
        <w:ind w:right="-1"/>
        <w:jc w:val="both"/>
        <w:rPr>
          <w:sz w:val="20"/>
          <w:szCs w:val="20"/>
        </w:rPr>
      </w:pPr>
      <w:r w:rsidRPr="007C40DC">
        <w:rPr>
          <w:sz w:val="20"/>
          <w:szCs w:val="20"/>
        </w:rPr>
        <w:t xml:space="preserve">Bankalar ve özel finans kurumları tarafından verilen teminat mektupları. </w:t>
      </w:r>
    </w:p>
    <w:p w:rsidR="00307760" w:rsidRPr="007C40DC" w:rsidRDefault="00307760" w:rsidP="00307760">
      <w:pPr>
        <w:tabs>
          <w:tab w:val="left" w:pos="0"/>
        </w:tabs>
        <w:ind w:right="-1"/>
        <w:jc w:val="both"/>
        <w:rPr>
          <w:sz w:val="20"/>
          <w:szCs w:val="20"/>
        </w:rPr>
      </w:pPr>
      <w:r w:rsidRPr="007C40DC">
        <w:rPr>
          <w:sz w:val="20"/>
          <w:szCs w:val="20"/>
        </w:rPr>
        <w:tab/>
      </w:r>
      <w:r w:rsidRPr="007C40DC">
        <w:rPr>
          <w:sz w:val="20"/>
          <w:szCs w:val="20"/>
        </w:rPr>
        <w:tab/>
      </w:r>
    </w:p>
    <w:p w:rsidR="00307760" w:rsidRPr="007C40DC" w:rsidRDefault="00307760" w:rsidP="00307760">
      <w:pPr>
        <w:tabs>
          <w:tab w:val="left" w:pos="0"/>
        </w:tabs>
        <w:ind w:right="-1"/>
        <w:jc w:val="both"/>
        <w:rPr>
          <w:sz w:val="20"/>
          <w:szCs w:val="20"/>
        </w:rPr>
      </w:pPr>
      <w:r w:rsidRPr="007C40DC">
        <w:rPr>
          <w:sz w:val="20"/>
          <w:szCs w:val="20"/>
        </w:rPr>
        <w:lastRenderedPageBreak/>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307760" w:rsidRPr="007C40DC" w:rsidRDefault="00307760" w:rsidP="00307760">
      <w:pPr>
        <w:tabs>
          <w:tab w:val="left" w:pos="0"/>
        </w:tabs>
        <w:ind w:right="-1"/>
        <w:jc w:val="both"/>
        <w:rPr>
          <w:sz w:val="20"/>
          <w:szCs w:val="20"/>
        </w:rPr>
      </w:pPr>
      <w:r w:rsidRPr="007C40DC">
        <w:rPr>
          <w:sz w:val="20"/>
          <w:szCs w:val="20"/>
        </w:rPr>
        <w:tab/>
      </w:r>
    </w:p>
    <w:p w:rsidR="00307760" w:rsidRDefault="00307760" w:rsidP="00307760">
      <w:pPr>
        <w:tabs>
          <w:tab w:val="left" w:pos="0"/>
        </w:tabs>
        <w:ind w:right="-1"/>
        <w:jc w:val="both"/>
        <w:rPr>
          <w:sz w:val="20"/>
          <w:szCs w:val="20"/>
        </w:rPr>
      </w:pPr>
      <w:r w:rsidRPr="007C40DC">
        <w:rPr>
          <w:sz w:val="20"/>
          <w:szCs w:val="20"/>
        </w:rPr>
        <w:t xml:space="preserve">Teminatlar, teminat olarak kabul edilen diğer değerlerle değiştirilebilir. </w:t>
      </w:r>
    </w:p>
    <w:p w:rsidR="00066CD4" w:rsidRDefault="00066CD4" w:rsidP="00307760">
      <w:pPr>
        <w:tabs>
          <w:tab w:val="left" w:pos="0"/>
        </w:tabs>
        <w:ind w:right="-1"/>
        <w:jc w:val="both"/>
        <w:rPr>
          <w:sz w:val="20"/>
          <w:szCs w:val="20"/>
        </w:rPr>
      </w:pPr>
    </w:p>
    <w:p w:rsidR="00066CD4" w:rsidRDefault="00066CD4" w:rsidP="00307760">
      <w:pPr>
        <w:tabs>
          <w:tab w:val="left" w:pos="0"/>
        </w:tabs>
        <w:ind w:right="-1"/>
        <w:jc w:val="both"/>
        <w:rPr>
          <w:sz w:val="20"/>
          <w:szCs w:val="20"/>
        </w:rPr>
      </w:pPr>
    </w:p>
    <w:p w:rsidR="00066CD4" w:rsidRPr="007C40DC" w:rsidRDefault="00066CD4" w:rsidP="00307760">
      <w:pPr>
        <w:tabs>
          <w:tab w:val="left" w:pos="0"/>
        </w:tabs>
        <w:ind w:right="-1"/>
        <w:jc w:val="both"/>
        <w:rPr>
          <w:sz w:val="20"/>
          <w:szCs w:val="20"/>
        </w:rPr>
      </w:pPr>
    </w:p>
    <w:p w:rsidR="00307760" w:rsidRPr="007C40DC" w:rsidRDefault="00307760" w:rsidP="00307760">
      <w:pPr>
        <w:tabs>
          <w:tab w:val="left" w:pos="0"/>
        </w:tabs>
        <w:ind w:right="-1"/>
        <w:jc w:val="both"/>
        <w:rPr>
          <w:sz w:val="20"/>
          <w:szCs w:val="20"/>
        </w:rPr>
      </w:pPr>
    </w:p>
    <w:p w:rsidR="00307760" w:rsidRPr="007C40DC" w:rsidRDefault="00307760" w:rsidP="00307760">
      <w:pPr>
        <w:tabs>
          <w:tab w:val="left" w:pos="0"/>
        </w:tabs>
        <w:ind w:right="-1"/>
        <w:jc w:val="both"/>
        <w:rPr>
          <w:b/>
          <w:sz w:val="20"/>
          <w:szCs w:val="20"/>
        </w:rPr>
      </w:pPr>
      <w:r w:rsidRPr="007C40DC">
        <w:rPr>
          <w:b/>
          <w:sz w:val="20"/>
          <w:szCs w:val="20"/>
        </w:rPr>
        <w:t>Madde 27- Geçici teminatın teslim yeri ve iadesi</w:t>
      </w:r>
    </w:p>
    <w:p w:rsidR="00307760" w:rsidRPr="007C40DC" w:rsidRDefault="00307760" w:rsidP="0030776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07760" w:rsidRPr="007C40DC" w:rsidRDefault="00307760" w:rsidP="0030776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07760" w:rsidRPr="007C40DC" w:rsidRDefault="00307760" w:rsidP="00307760">
      <w:pPr>
        <w:spacing w:before="120" w:after="120"/>
        <w:jc w:val="both"/>
        <w:rPr>
          <w:b/>
          <w:color w:val="000000"/>
          <w:sz w:val="20"/>
        </w:rPr>
      </w:pPr>
      <w:r w:rsidRPr="007C40DC">
        <w:rPr>
          <w:b/>
          <w:color w:val="000000"/>
          <w:sz w:val="20"/>
        </w:rPr>
        <w:t>Madde 28- Son teklif teslim tarihinden önce ek bilgi talepleri</w:t>
      </w:r>
    </w:p>
    <w:p w:rsidR="00307760" w:rsidRPr="007C40DC" w:rsidRDefault="00307760" w:rsidP="0030776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07760" w:rsidRPr="007C40DC" w:rsidRDefault="00307760" w:rsidP="0030776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307760" w:rsidRPr="007C40DC" w:rsidRDefault="00307760" w:rsidP="00307760">
      <w:pPr>
        <w:spacing w:before="120" w:after="120"/>
        <w:jc w:val="both"/>
        <w:rPr>
          <w:b/>
          <w:color w:val="000000"/>
          <w:sz w:val="20"/>
        </w:rPr>
      </w:pPr>
      <w:r w:rsidRPr="007C40DC">
        <w:rPr>
          <w:b/>
          <w:color w:val="000000"/>
          <w:sz w:val="20"/>
        </w:rPr>
        <w:t>Madde 29- Tekliflerin sunulması</w:t>
      </w:r>
    </w:p>
    <w:p w:rsidR="00B66583" w:rsidRPr="00B66583" w:rsidRDefault="00B66583" w:rsidP="00B66583">
      <w:pPr>
        <w:ind w:left="25" w:right="806"/>
        <w:rPr>
          <w:color w:val="000000"/>
          <w:sz w:val="20"/>
          <w:szCs w:val="20"/>
          <w:lang w:eastAsia="en-GB"/>
        </w:rPr>
      </w:pPr>
      <w:r w:rsidRPr="00B66583">
        <w:rPr>
          <w:color w:val="000000"/>
          <w:sz w:val="20"/>
          <w:szCs w:val="20"/>
          <w:lang w:eastAsia="en-GB"/>
        </w:rPr>
        <w:t xml:space="preserve">Teklifler, teklif davet mektubunda veya ilanda belirtilen son teslim tarihini geçmeyecek şekilde teslim alınmak üzere gönderilmelidir. Teklifler aşağıdaki şekilde teslim edilmelidir: </w:t>
      </w:r>
    </w:p>
    <w:p w:rsidR="00B66583" w:rsidRPr="00B66583" w:rsidRDefault="00B66583" w:rsidP="001D3628">
      <w:pPr>
        <w:numPr>
          <w:ilvl w:val="0"/>
          <w:numId w:val="37"/>
        </w:numPr>
        <w:spacing w:after="132" w:line="268" w:lineRule="auto"/>
        <w:ind w:right="806" w:hanging="360"/>
        <w:jc w:val="both"/>
        <w:rPr>
          <w:color w:val="000000"/>
          <w:sz w:val="20"/>
          <w:szCs w:val="20"/>
          <w:lang w:eastAsia="en-GB"/>
        </w:rPr>
      </w:pPr>
      <w:r w:rsidRPr="00B66583">
        <w:rPr>
          <w:color w:val="000000"/>
          <w:sz w:val="20"/>
          <w:szCs w:val="20"/>
          <w:lang w:eastAsia="en-GB"/>
        </w:rPr>
        <w:t xml:space="preserve">Taahhütlü posta / kargo servisi ile 52.Sokak No:5/9 Bahçelievler Çankaya Ankara </w:t>
      </w:r>
      <w:proofErr w:type="gramStart"/>
      <w:r w:rsidRPr="00B66583">
        <w:rPr>
          <w:color w:val="000000"/>
          <w:sz w:val="20"/>
          <w:szCs w:val="20"/>
          <w:lang w:eastAsia="en-GB"/>
        </w:rPr>
        <w:t>yada</w:t>
      </w:r>
      <w:proofErr w:type="gramEnd"/>
      <w:r w:rsidRPr="00B66583">
        <w:rPr>
          <w:color w:val="000000"/>
          <w:sz w:val="20"/>
          <w:szCs w:val="20"/>
          <w:lang w:eastAsia="en-GB"/>
        </w:rPr>
        <w:t xml:space="preserve"> İstanbul Sağlık Bilimleri Üniversitesi Haydarpaşa Külliyesi Ek Bina 1. Kat - Selimiye Mah. Tıbbiye Cad. Üsküdar, İstanbul</w:t>
      </w:r>
    </w:p>
    <w:p w:rsidR="00B66583" w:rsidRPr="00B66583" w:rsidRDefault="00B66583" w:rsidP="001D3628">
      <w:pPr>
        <w:numPr>
          <w:ilvl w:val="0"/>
          <w:numId w:val="37"/>
        </w:numPr>
        <w:spacing w:after="161" w:line="268" w:lineRule="auto"/>
        <w:ind w:right="806" w:hanging="360"/>
        <w:jc w:val="both"/>
        <w:rPr>
          <w:color w:val="000000"/>
          <w:sz w:val="20"/>
          <w:szCs w:val="20"/>
          <w:lang w:eastAsia="en-GB"/>
        </w:rPr>
      </w:pPr>
      <w:r w:rsidRPr="00B66583">
        <w:rPr>
          <w:color w:val="000000"/>
          <w:sz w:val="20"/>
          <w:szCs w:val="20"/>
          <w:lang w:eastAsia="en-GB"/>
        </w:rPr>
        <w:t xml:space="preserve">Ya da Sözleşme Makamına doğrudan elden 52.Sokak No:5/9 Bahçelievler Çankaya Ankara </w:t>
      </w:r>
      <w:proofErr w:type="gramStart"/>
      <w:r w:rsidRPr="00B66583">
        <w:rPr>
          <w:color w:val="000000"/>
          <w:sz w:val="20"/>
          <w:szCs w:val="20"/>
          <w:lang w:eastAsia="en-GB"/>
        </w:rPr>
        <w:t>yada</w:t>
      </w:r>
      <w:proofErr w:type="gramEnd"/>
      <w:r w:rsidRPr="00B66583">
        <w:rPr>
          <w:color w:val="000000"/>
          <w:sz w:val="20"/>
          <w:szCs w:val="20"/>
          <w:lang w:eastAsia="en-GB"/>
        </w:rPr>
        <w:t xml:space="preserve"> İstanbul Sağlık Bilimleri Üniversitesi Haydarpaşa Külliyesi Ek Bina 1. Kat - Selimiye Mah. Tıbbiye Cad. Üsküdar, İstanbul adresine teslim (kurye servisleri de dahil) edilmeli ve teslim karşılığında imzalı ve tarihli bir belge alınmalıdır.  </w:t>
      </w:r>
    </w:p>
    <w:p w:rsidR="00307760" w:rsidRPr="007C40DC" w:rsidRDefault="00307760" w:rsidP="0030776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307760" w:rsidRPr="007C40DC" w:rsidRDefault="00307760" w:rsidP="00307760">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307760" w:rsidRPr="007C40DC" w:rsidRDefault="00307760" w:rsidP="00307760">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307760" w:rsidRPr="007C40DC" w:rsidRDefault="00307760" w:rsidP="00307760">
      <w:pPr>
        <w:keepNext/>
        <w:spacing w:before="120" w:after="120"/>
        <w:jc w:val="both"/>
        <w:rPr>
          <w:b/>
          <w:color w:val="000000"/>
          <w:sz w:val="20"/>
        </w:rPr>
      </w:pPr>
      <w:r w:rsidRPr="007C40DC">
        <w:rPr>
          <w:b/>
          <w:color w:val="000000"/>
          <w:sz w:val="20"/>
        </w:rPr>
        <w:t>Madde 30- Tekliflerin mülkiyeti</w:t>
      </w:r>
    </w:p>
    <w:p w:rsidR="00307760" w:rsidRPr="007C40DC" w:rsidRDefault="00307760" w:rsidP="0030776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307760" w:rsidRPr="007C40DC" w:rsidRDefault="00307760" w:rsidP="00307760">
      <w:pPr>
        <w:spacing w:before="120" w:after="120"/>
        <w:jc w:val="both"/>
        <w:rPr>
          <w:b/>
          <w:color w:val="000000"/>
          <w:sz w:val="20"/>
        </w:rPr>
      </w:pPr>
      <w:r>
        <w:rPr>
          <w:b/>
          <w:color w:val="000000"/>
          <w:sz w:val="20"/>
        </w:rPr>
        <w:t>Madde 31</w:t>
      </w:r>
      <w:r w:rsidRPr="007C40DC">
        <w:rPr>
          <w:b/>
          <w:color w:val="000000"/>
          <w:sz w:val="20"/>
        </w:rPr>
        <w:t>-Tekliflerin açılması</w:t>
      </w:r>
    </w:p>
    <w:p w:rsidR="00307760" w:rsidRPr="007C40DC" w:rsidRDefault="00307760" w:rsidP="0030776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307760" w:rsidRPr="007C40DC" w:rsidRDefault="00307760" w:rsidP="001D3628">
      <w:pPr>
        <w:numPr>
          <w:ilvl w:val="0"/>
          <w:numId w:val="10"/>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307760" w:rsidRPr="007C40DC" w:rsidRDefault="00307760" w:rsidP="001D3628">
      <w:pPr>
        <w:pStyle w:val="GvdeMetni2"/>
        <w:numPr>
          <w:ilvl w:val="0"/>
          <w:numId w:val="10"/>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w:t>
      </w:r>
      <w:r w:rsidRPr="007C40DC">
        <w:rPr>
          <w:rFonts w:ascii="Times New Roman" w:hAnsi="Times New Roman"/>
          <w:sz w:val="20"/>
          <w:lang w:val="tr-TR"/>
        </w:rPr>
        <w:lastRenderedPageBreak/>
        <w:t xml:space="preserve">mühürlenmesi veya kaşelenmesi hususlarına bakılır. Bu hususlara uygun olmayan zarflar bir tutanakla belirlenerek değerlendirmeye alınmaz. </w:t>
      </w:r>
    </w:p>
    <w:p w:rsidR="00307760" w:rsidRPr="007C40DC" w:rsidRDefault="00307760" w:rsidP="001D3628">
      <w:pPr>
        <w:pStyle w:val="GvdeMetni2"/>
        <w:numPr>
          <w:ilvl w:val="0"/>
          <w:numId w:val="10"/>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07760" w:rsidRPr="007C40DC" w:rsidRDefault="00307760" w:rsidP="00307760">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07760" w:rsidRPr="007C40DC" w:rsidRDefault="00307760" w:rsidP="001D3628">
      <w:pPr>
        <w:pStyle w:val="GvdeMetni2"/>
        <w:numPr>
          <w:ilvl w:val="0"/>
          <w:numId w:val="10"/>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307760" w:rsidRPr="007C40DC" w:rsidRDefault="00307760" w:rsidP="001D3628">
      <w:pPr>
        <w:pStyle w:val="GvdeMetni2"/>
        <w:numPr>
          <w:ilvl w:val="0"/>
          <w:numId w:val="10"/>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307760" w:rsidRPr="007C40DC" w:rsidRDefault="00307760" w:rsidP="00307760">
      <w:pPr>
        <w:spacing w:after="60"/>
        <w:ind w:right="23"/>
        <w:jc w:val="both"/>
        <w:rPr>
          <w:sz w:val="20"/>
          <w:szCs w:val="20"/>
        </w:rPr>
      </w:pPr>
      <w:r w:rsidRPr="007C40DC">
        <w:rPr>
          <w:sz w:val="20"/>
          <w:szCs w:val="20"/>
        </w:rPr>
        <w:t xml:space="preserve">Ancak, </w:t>
      </w:r>
    </w:p>
    <w:p w:rsidR="00307760" w:rsidRPr="007C40DC" w:rsidRDefault="00307760" w:rsidP="001D3628">
      <w:pPr>
        <w:numPr>
          <w:ilvl w:val="0"/>
          <w:numId w:val="11"/>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07760" w:rsidRPr="007C40DC" w:rsidRDefault="00307760" w:rsidP="001D3628">
      <w:pPr>
        <w:numPr>
          <w:ilvl w:val="0"/>
          <w:numId w:val="11"/>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07760" w:rsidRPr="007C40DC" w:rsidRDefault="00307760" w:rsidP="00307760">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07760" w:rsidRPr="007C40DC" w:rsidRDefault="00307760" w:rsidP="00307760">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07760" w:rsidRPr="007C40DC" w:rsidRDefault="00307760" w:rsidP="00307760">
      <w:pPr>
        <w:spacing w:before="120" w:after="120"/>
        <w:jc w:val="both"/>
        <w:rPr>
          <w:color w:val="000000"/>
          <w:sz w:val="20"/>
        </w:rPr>
      </w:pPr>
      <w:r w:rsidRPr="00C00F85">
        <w:rPr>
          <w:b/>
          <w:sz w:val="20"/>
          <w:szCs w:val="20"/>
        </w:rPr>
        <w:lastRenderedPageBreak/>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rPr>
        <w:footnoteReference w:id="1"/>
      </w:r>
      <w:r w:rsidRPr="00C00F85">
        <w:rPr>
          <w:sz w:val="20"/>
          <w:szCs w:val="20"/>
        </w:rPr>
        <w:t>.</w:t>
      </w:r>
    </w:p>
    <w:p w:rsidR="00307760" w:rsidRPr="007C40DC" w:rsidRDefault="00307760" w:rsidP="00307760">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07760" w:rsidRPr="007C40DC" w:rsidRDefault="00307760" w:rsidP="00307760">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307760" w:rsidRPr="007C40DC" w:rsidRDefault="00307760" w:rsidP="00307760">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307760" w:rsidRPr="007C40DC" w:rsidRDefault="00307760" w:rsidP="001D3628">
      <w:pPr>
        <w:numPr>
          <w:ilvl w:val="0"/>
          <w:numId w:val="12"/>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307760" w:rsidRPr="007C40DC" w:rsidRDefault="00307760" w:rsidP="001D3628">
      <w:pPr>
        <w:numPr>
          <w:ilvl w:val="0"/>
          <w:numId w:val="12"/>
        </w:numPr>
        <w:spacing w:before="120" w:after="120"/>
        <w:ind w:left="1077" w:hanging="357"/>
        <w:jc w:val="both"/>
        <w:rPr>
          <w:color w:val="000000"/>
          <w:sz w:val="20"/>
        </w:rPr>
      </w:pPr>
      <w:r w:rsidRPr="007C40DC">
        <w:rPr>
          <w:color w:val="000000"/>
          <w:sz w:val="20"/>
        </w:rPr>
        <w:t>Projenin ekonomik ya da teknik verilerinin temelden değişmesi;</w:t>
      </w:r>
    </w:p>
    <w:p w:rsidR="00307760" w:rsidRPr="007C40DC" w:rsidRDefault="00307760" w:rsidP="001D3628">
      <w:pPr>
        <w:numPr>
          <w:ilvl w:val="0"/>
          <w:numId w:val="12"/>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307760" w:rsidRPr="007C40DC" w:rsidRDefault="00307760" w:rsidP="001D3628">
      <w:pPr>
        <w:numPr>
          <w:ilvl w:val="0"/>
          <w:numId w:val="12"/>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307760" w:rsidRPr="007C40DC" w:rsidRDefault="00307760" w:rsidP="001D3628">
      <w:pPr>
        <w:numPr>
          <w:ilvl w:val="0"/>
          <w:numId w:val="12"/>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307760" w:rsidRPr="007C40DC" w:rsidRDefault="00307760" w:rsidP="0030776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307760" w:rsidRPr="007C40DC" w:rsidRDefault="00307760" w:rsidP="00307760">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307760" w:rsidRPr="007C40DC" w:rsidRDefault="00307760" w:rsidP="001D3628">
      <w:pPr>
        <w:numPr>
          <w:ilvl w:val="0"/>
          <w:numId w:val="1"/>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07760" w:rsidRPr="007C40DC" w:rsidRDefault="00307760" w:rsidP="001D3628">
      <w:pPr>
        <w:numPr>
          <w:ilvl w:val="0"/>
          <w:numId w:val="1"/>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307760" w:rsidRPr="007C40DC" w:rsidRDefault="00307760" w:rsidP="001D3628">
      <w:pPr>
        <w:numPr>
          <w:ilvl w:val="0"/>
          <w:numId w:val="1"/>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307760" w:rsidRPr="007C40DC" w:rsidRDefault="00307760" w:rsidP="00307760">
      <w:pPr>
        <w:spacing w:before="120" w:after="120"/>
        <w:jc w:val="both"/>
        <w:rPr>
          <w:color w:val="000000"/>
          <w:sz w:val="20"/>
        </w:rPr>
      </w:pPr>
      <w:r w:rsidRPr="007C40DC">
        <w:rPr>
          <w:color w:val="000000"/>
          <w:sz w:val="20"/>
        </w:rPr>
        <w:lastRenderedPageBreak/>
        <w:t>Etik kurallara uyulmaması, adayın, isteklinin veya yüklenicinin Kalkınma Ajanslarınca düzenlenen diğer destekleme faaliyetlerinden de dışlanmasına neden olabilir.</w:t>
      </w:r>
    </w:p>
    <w:p w:rsidR="00307760" w:rsidRPr="007C40DC" w:rsidRDefault="00307760" w:rsidP="00307760">
      <w:pPr>
        <w:keepNext/>
        <w:spacing w:before="120" w:after="120"/>
        <w:jc w:val="both"/>
        <w:rPr>
          <w:b/>
          <w:color w:val="000000"/>
          <w:sz w:val="20"/>
        </w:rPr>
      </w:pPr>
      <w:r>
        <w:rPr>
          <w:b/>
          <w:color w:val="000000"/>
          <w:sz w:val="20"/>
        </w:rPr>
        <w:t>Madde 36- İtirazlar</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07760" w:rsidRPr="00582B2F" w:rsidRDefault="00307760" w:rsidP="00582B2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w:t>
      </w:r>
      <w:r w:rsidR="00582B2F">
        <w:rPr>
          <w:rFonts w:ascii="Times New Roman" w:hAnsi="Times New Roman"/>
          <w:color w:val="000000"/>
          <w:sz w:val="20"/>
          <w:lang w:val="tr-TR"/>
        </w:rPr>
        <w:t>tikal ettirme hakkına sahiptir.</w:t>
      </w:r>
    </w:p>
    <w:p w:rsidR="00307760" w:rsidRPr="007C40DC"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307760"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33F37" w:rsidRPr="007C40DC" w:rsidRDefault="00C33F37"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Teklif Veren</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C33F37" w:rsidRDefault="00C33F37" w:rsidP="00C33F37">
      <w:pPr>
        <w:jc w:val="center"/>
        <w:rPr>
          <w:b/>
        </w:rPr>
      </w:pPr>
      <w:r w:rsidRPr="00C33F37">
        <w:rPr>
          <w:b/>
        </w:rPr>
        <w:t>Bölüm B: Taslak Sözleşme (Özel Koşullar) ve Ekleri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7C40DC" w:rsidRDefault="00C33F37" w:rsidP="00C33F37">
      <w:pPr>
        <w:jc w:val="both"/>
        <w:rPr>
          <w:lang w:eastAsia="en-US"/>
        </w:rPr>
      </w:pPr>
    </w:p>
    <w:p w:rsidR="00C33F37" w:rsidRPr="001D4F4E" w:rsidRDefault="00C33F37" w:rsidP="00C33F37">
      <w:pPr>
        <w:jc w:val="center"/>
        <w:rPr>
          <w:b/>
        </w:rPr>
      </w:pPr>
      <w:bookmarkStart w:id="4" w:name="_Toc232234022"/>
      <w:r w:rsidRPr="001D4F4E">
        <w:rPr>
          <w:b/>
        </w:rPr>
        <w:t>SÖZLEŞME VE ÖZEL KOŞULLAR</w:t>
      </w:r>
      <w:bookmarkEnd w:id="4"/>
    </w:p>
    <w:p w:rsidR="00C33F37" w:rsidRPr="007C40DC" w:rsidRDefault="00C33F37" w:rsidP="00C33F37">
      <w:pPr>
        <w:pStyle w:val="Balk2"/>
        <w:spacing w:before="0"/>
        <w:ind w:left="1508" w:hanging="431"/>
        <w:jc w:val="center"/>
        <w:rPr>
          <w:rFonts w:ascii="Times New Roman" w:hAnsi="Times New Roman"/>
          <w:bCs/>
          <w:i/>
          <w:szCs w:val="24"/>
        </w:rPr>
      </w:pPr>
      <w:r w:rsidRPr="007C40DC">
        <w:rPr>
          <w:rFonts w:ascii="Times New Roman" w:hAnsi="Times New Roman"/>
          <w:bCs/>
          <w:szCs w:val="24"/>
        </w:rPr>
        <w:tab/>
      </w:r>
    </w:p>
    <w:p w:rsidR="00C33F37" w:rsidRPr="007C40DC" w:rsidRDefault="00C33F37" w:rsidP="00C33F37">
      <w:pPr>
        <w:rPr>
          <w:sz w:val="20"/>
        </w:rPr>
      </w:pPr>
      <w:r>
        <w:rPr>
          <w:noProof/>
          <w:sz w:val="20"/>
        </w:rPr>
        <mc:AlternateContent>
          <mc:Choice Requires="wps">
            <w:drawing>
              <wp:inline distT="0" distB="0" distL="0" distR="0" wp14:anchorId="265F8980" wp14:editId="3A2AC40C">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5A7CCB" w:rsidRPr="00C24BE6" w:rsidRDefault="005A7CCB"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5F8980"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rsidR="005A7CCB" w:rsidRPr="00C24BE6" w:rsidRDefault="005A7CCB"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33F37" w:rsidRPr="001D4F4E" w:rsidRDefault="00582B2F" w:rsidP="00C33F37">
      <w:pPr>
        <w:spacing w:before="120" w:after="120"/>
        <w:jc w:val="center"/>
        <w:rPr>
          <w:b/>
        </w:rPr>
      </w:pPr>
      <w:bookmarkStart w:id="5" w:name="_Toc179364466"/>
      <w:bookmarkStart w:id="6" w:name="_Toc232234023"/>
      <w:r w:rsidRPr="00582B2F">
        <w:rPr>
          <w:b/>
        </w:rPr>
        <w:t>HİZMET ALIMI</w:t>
      </w:r>
      <w:r w:rsidR="00C33F37" w:rsidRPr="001D4F4E">
        <w:rPr>
          <w:b/>
        </w:rPr>
        <w:t xml:space="preserve"> SÖZLEŞMESİ</w:t>
      </w:r>
      <w:bookmarkEnd w:id="5"/>
      <w:bookmarkEnd w:id="6"/>
    </w:p>
    <w:p w:rsidR="00B66583" w:rsidRPr="00B66583" w:rsidRDefault="00B66583" w:rsidP="00B66583">
      <w:pPr>
        <w:spacing w:after="12"/>
        <w:ind w:left="25" w:right="806"/>
        <w:rPr>
          <w:color w:val="000000"/>
          <w:sz w:val="20"/>
        </w:rPr>
      </w:pPr>
      <w:bookmarkStart w:id="7" w:name="_Toc179364467"/>
      <w:bookmarkStart w:id="8" w:name="_Toc232234024"/>
      <w:r w:rsidRPr="00B66583">
        <w:rPr>
          <w:color w:val="000000"/>
          <w:sz w:val="20"/>
        </w:rPr>
        <w:t xml:space="preserve">Bir tarafta </w:t>
      </w:r>
    </w:p>
    <w:p w:rsidR="00B66583" w:rsidRPr="00B66583" w:rsidRDefault="00B66583" w:rsidP="00B66583">
      <w:pPr>
        <w:spacing w:after="12"/>
        <w:ind w:left="25" w:right="806"/>
        <w:rPr>
          <w:color w:val="000000"/>
          <w:sz w:val="20"/>
        </w:rPr>
      </w:pPr>
      <w:r w:rsidRPr="00B66583">
        <w:rPr>
          <w:color w:val="000000"/>
          <w:sz w:val="20"/>
        </w:rPr>
        <w:t xml:space="preserve">Türkiye Organ Nakli Vakfı, </w:t>
      </w:r>
    </w:p>
    <w:p w:rsidR="00B66583" w:rsidRPr="00B66583" w:rsidRDefault="00B66583" w:rsidP="00B66583">
      <w:pPr>
        <w:spacing w:after="9"/>
        <w:ind w:left="25" w:right="2264"/>
        <w:rPr>
          <w:color w:val="000000"/>
          <w:sz w:val="20"/>
        </w:rPr>
      </w:pPr>
      <w:r w:rsidRPr="00B66583">
        <w:rPr>
          <w:color w:val="000000"/>
          <w:sz w:val="20"/>
        </w:rPr>
        <w:t xml:space="preserve">İstanbul Sağlık Bilimleri Üniversitesi Haydarpaşa Külliyesi Ek Bina 1. Kat - Selimiye Mah. Tıbbiye Cad. Üsküdar, İstanbul ("Sözleşme Makamı"), ve </w:t>
      </w:r>
    </w:p>
    <w:p w:rsidR="00B66583" w:rsidRPr="00B66583" w:rsidRDefault="00B66583" w:rsidP="00B66583">
      <w:pPr>
        <w:spacing w:after="31"/>
        <w:ind w:left="25" w:right="806"/>
        <w:rPr>
          <w:color w:val="000000"/>
          <w:sz w:val="20"/>
        </w:rPr>
      </w:pPr>
      <w:r w:rsidRPr="00B66583">
        <w:rPr>
          <w:color w:val="000000"/>
          <w:sz w:val="20"/>
        </w:rPr>
        <w:t xml:space="preserve">Diğer tarafta </w:t>
      </w:r>
    </w:p>
    <w:p w:rsidR="00B66583" w:rsidRPr="00B66583" w:rsidRDefault="00B66583" w:rsidP="00B66583">
      <w:pPr>
        <w:spacing w:after="13" w:line="259" w:lineRule="auto"/>
        <w:ind w:left="25"/>
        <w:rPr>
          <w:color w:val="000000"/>
          <w:sz w:val="20"/>
        </w:rPr>
      </w:pPr>
      <w:r w:rsidRPr="00B66583">
        <w:rPr>
          <w:color w:val="000000"/>
          <w:sz w:val="20"/>
        </w:rPr>
        <w:t xml:space="preserve"> Tedarikçinin/Hizmet Sunucusunun/Yapım Müteahhidinin Tam Resmi Adı </w:t>
      </w:r>
      <w:r w:rsidRPr="00B66583">
        <w:rPr>
          <w:color w:val="000000"/>
          <w:sz w:val="20"/>
        </w:rPr>
        <w:t xml:space="preserve">   </w:t>
      </w:r>
    </w:p>
    <w:p w:rsidR="00B66583" w:rsidRPr="00B66583" w:rsidRDefault="00B66583" w:rsidP="00B66583">
      <w:pPr>
        <w:spacing w:after="10"/>
        <w:ind w:left="25" w:right="7373"/>
        <w:rPr>
          <w:color w:val="000000"/>
          <w:sz w:val="20"/>
        </w:rPr>
      </w:pPr>
      <w:r w:rsidRPr="00B66583">
        <w:rPr>
          <w:color w:val="000000"/>
          <w:sz w:val="20"/>
        </w:rPr>
        <w:t xml:space="preserve"> Hukuki statüsü / </w:t>
      </w:r>
      <w:proofErr w:type="spellStart"/>
      <w:r w:rsidRPr="00B66583">
        <w:rPr>
          <w:color w:val="000000"/>
          <w:sz w:val="20"/>
        </w:rPr>
        <w:t>ünvanı</w:t>
      </w:r>
      <w:proofErr w:type="spellEnd"/>
      <w:r w:rsidRPr="00B66583">
        <w:rPr>
          <w:color w:val="000000"/>
          <w:sz w:val="20"/>
        </w:rPr>
        <w:t xml:space="preserve"> </w:t>
      </w:r>
      <w:r w:rsidRPr="00B66583">
        <w:rPr>
          <w:color w:val="000000"/>
          <w:sz w:val="20"/>
        </w:rPr>
        <w:t xml:space="preserve"> </w:t>
      </w:r>
      <w:r w:rsidRPr="00B66583">
        <w:rPr>
          <w:color w:val="000000"/>
          <w:sz w:val="20"/>
        </w:rPr>
        <w:footnoteReference w:id="3"/>
      </w:r>
      <w:r w:rsidRPr="00B66583">
        <w:rPr>
          <w:color w:val="000000"/>
          <w:sz w:val="20"/>
        </w:rPr>
        <w:t xml:space="preserve"> &lt; Resmi tescil numarası &gt;</w:t>
      </w:r>
      <w:r w:rsidRPr="00B66583">
        <w:rPr>
          <w:color w:val="000000"/>
          <w:sz w:val="20"/>
        </w:rPr>
        <w:footnoteReference w:id="4"/>
      </w:r>
      <w:r w:rsidRPr="00B66583">
        <w:rPr>
          <w:color w:val="000000"/>
          <w:sz w:val="20"/>
        </w:rPr>
        <w:t xml:space="preserve"> </w:t>
      </w:r>
    </w:p>
    <w:p w:rsidR="00B66583" w:rsidRPr="00B66583" w:rsidRDefault="00B66583" w:rsidP="00B66583">
      <w:pPr>
        <w:spacing w:after="12"/>
        <w:ind w:left="25" w:right="806"/>
        <w:rPr>
          <w:color w:val="000000"/>
          <w:sz w:val="20"/>
        </w:rPr>
      </w:pPr>
      <w:r w:rsidRPr="00B66583">
        <w:rPr>
          <w:color w:val="000000"/>
          <w:sz w:val="20"/>
        </w:rPr>
        <w:t xml:space="preserve">&lt;Açık resmi-tebligat adresi&gt; </w:t>
      </w:r>
    </w:p>
    <w:p w:rsidR="00B66583" w:rsidRPr="00B66583" w:rsidRDefault="00B66583" w:rsidP="00B66583">
      <w:pPr>
        <w:spacing w:after="12"/>
        <w:ind w:left="25" w:right="806"/>
        <w:rPr>
          <w:color w:val="000000"/>
          <w:sz w:val="20"/>
        </w:rPr>
      </w:pPr>
      <w:r w:rsidRPr="00B66583">
        <w:rPr>
          <w:color w:val="000000"/>
          <w:sz w:val="20"/>
        </w:rPr>
        <w:t xml:space="preserve">&lt;Vergi dairesi ve numarası&gt;,   </w:t>
      </w:r>
    </w:p>
    <w:p w:rsidR="00B66583" w:rsidRPr="00B66583" w:rsidRDefault="00B66583" w:rsidP="00B66583">
      <w:pPr>
        <w:ind w:left="25" w:right="806"/>
        <w:rPr>
          <w:color w:val="000000"/>
          <w:sz w:val="20"/>
        </w:rPr>
      </w:pPr>
      <w:r w:rsidRPr="00B66583">
        <w:rPr>
          <w:color w:val="000000"/>
          <w:sz w:val="20"/>
        </w:rPr>
        <w:t xml:space="preserve">(“Yüklenici”) olmak üzere,  taraflar aşağıdaki hususlarda anlaşmışlardır:  </w:t>
      </w:r>
    </w:p>
    <w:p w:rsidR="00C33F37" w:rsidRPr="001D4F4E" w:rsidRDefault="00C33F37" w:rsidP="00C33F37">
      <w:pPr>
        <w:spacing w:before="120"/>
        <w:jc w:val="center"/>
        <w:rPr>
          <w:b/>
          <w:sz w:val="20"/>
          <w:szCs w:val="20"/>
        </w:rPr>
      </w:pPr>
      <w:r w:rsidRPr="001D4F4E">
        <w:rPr>
          <w:b/>
          <w:sz w:val="20"/>
          <w:szCs w:val="20"/>
        </w:rPr>
        <w:t>ÖZEL KOŞULLAR</w:t>
      </w:r>
      <w:bookmarkEnd w:id="7"/>
      <w:bookmarkEnd w:id="8"/>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 Konu</w:t>
      </w:r>
    </w:p>
    <w:p w:rsidR="00C33F37" w:rsidRPr="007C40DC" w:rsidRDefault="00B66583" w:rsidP="00C33F37">
      <w:pPr>
        <w:rPr>
          <w:color w:val="000000"/>
          <w:sz w:val="20"/>
        </w:rPr>
      </w:pPr>
      <w:r w:rsidRPr="00B66583">
        <w:rPr>
          <w:color w:val="000000"/>
          <w:sz w:val="20"/>
        </w:rPr>
        <w:t xml:space="preserve">Bu Sözleşmenin Konusu İstanbul ilinin Üsküdar ilçesinde uygulanacak Uluslararası Organ Nakli Ağı Merkezi Projesi Kapsamında </w:t>
      </w:r>
      <w:r w:rsidR="00E30F6F">
        <w:rPr>
          <w:color w:val="000000"/>
          <w:sz w:val="20"/>
        </w:rPr>
        <w:t>hizmet alımı işidir.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Sözleşmenin Yapısı</w:t>
      </w:r>
    </w:p>
    <w:p w:rsidR="00C33F37" w:rsidRPr="007C40DC" w:rsidRDefault="00C33F37" w:rsidP="00C33F3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33F37" w:rsidRPr="007C40DC" w:rsidRDefault="00C33F37" w:rsidP="00C33F37">
      <w:pPr>
        <w:spacing w:after="120"/>
        <w:rPr>
          <w:color w:val="000000"/>
          <w:sz w:val="20"/>
        </w:rPr>
      </w:pPr>
      <w:r w:rsidRPr="007C40DC">
        <w:rPr>
          <w:color w:val="000000"/>
          <w:sz w:val="20"/>
        </w:rPr>
        <w:t>Ek-1: Genel Koşullar</w:t>
      </w:r>
    </w:p>
    <w:p w:rsidR="00C33F37" w:rsidRPr="007C40DC" w:rsidRDefault="00C33F37" w:rsidP="00C33F37">
      <w:pPr>
        <w:spacing w:after="120"/>
        <w:rPr>
          <w:color w:val="000000"/>
          <w:sz w:val="20"/>
        </w:rPr>
      </w:pPr>
      <w:r w:rsidRPr="007C40DC">
        <w:rPr>
          <w:color w:val="000000"/>
          <w:sz w:val="20"/>
        </w:rPr>
        <w:t>Ek-2: Teknik Şartname (İş Tanımı)</w:t>
      </w:r>
    </w:p>
    <w:p w:rsidR="00C33F37" w:rsidRPr="007C40DC" w:rsidRDefault="00C33F37" w:rsidP="00C33F37">
      <w:pPr>
        <w:spacing w:after="120"/>
        <w:rPr>
          <w:color w:val="000000"/>
          <w:sz w:val="20"/>
        </w:rPr>
      </w:pPr>
      <w:r w:rsidRPr="007C40DC">
        <w:rPr>
          <w:color w:val="000000"/>
          <w:sz w:val="20"/>
        </w:rPr>
        <w:t xml:space="preserve">Ek-3: Teknik Teklif  </w:t>
      </w:r>
      <w:r w:rsidRPr="004F727A">
        <w:rPr>
          <w:color w:val="000000"/>
          <w:sz w:val="20"/>
        </w:rPr>
        <w:t xml:space="preserve">&lt;Hizmet Alımlarında Organizasyon ve Metodoloji ve Kilit Uzmanların Özgeçmişleri </w:t>
      </w:r>
      <w:proofErr w:type="gramStart"/>
      <w:r w:rsidRPr="004F727A">
        <w:rPr>
          <w:color w:val="000000"/>
          <w:sz w:val="20"/>
        </w:rPr>
        <w:t>dahil</w:t>
      </w:r>
      <w:proofErr w:type="gramEnd"/>
      <w:r w:rsidRPr="004F727A">
        <w:rPr>
          <w:color w:val="000000"/>
          <w:sz w:val="20"/>
        </w:rPr>
        <w:t>&gt;</w:t>
      </w:r>
    </w:p>
    <w:p w:rsidR="00C33F37" w:rsidRPr="007C40DC" w:rsidRDefault="00C33F37" w:rsidP="00C33F37">
      <w:pPr>
        <w:spacing w:after="120"/>
        <w:rPr>
          <w:color w:val="000000"/>
          <w:sz w:val="20"/>
        </w:rPr>
      </w:pPr>
      <w:r w:rsidRPr="007C40DC">
        <w:rPr>
          <w:color w:val="000000"/>
          <w:sz w:val="20"/>
        </w:rPr>
        <w:t>Ek-4: Mali Teklif (Bütçe Dökümü)</w:t>
      </w:r>
    </w:p>
    <w:p w:rsidR="00C33F37" w:rsidRPr="007C40DC" w:rsidRDefault="00C33F37" w:rsidP="00C33F37">
      <w:pPr>
        <w:spacing w:after="120"/>
        <w:rPr>
          <w:color w:val="000000"/>
          <w:sz w:val="20"/>
        </w:rPr>
      </w:pPr>
      <w:r w:rsidRPr="007C40DC">
        <w:rPr>
          <w:color w:val="000000"/>
          <w:sz w:val="20"/>
        </w:rPr>
        <w:t>Ek-5: Standart Formlar ve Diğer Gerekli Belgeler</w:t>
      </w:r>
    </w:p>
    <w:p w:rsidR="00C33F37" w:rsidRPr="007C40DC" w:rsidRDefault="00C33F37" w:rsidP="00C33F37">
      <w:pPr>
        <w:rPr>
          <w:color w:val="000000"/>
          <w:sz w:val="20"/>
          <w:u w:val="single"/>
        </w:rPr>
      </w:pPr>
    </w:p>
    <w:p w:rsidR="00C33F37" w:rsidRPr="007C40DC" w:rsidRDefault="00C33F37" w:rsidP="00C33F3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 bedeli ve Ödemeler</w:t>
      </w:r>
    </w:p>
    <w:p w:rsidR="00C33F37" w:rsidRPr="007C40DC" w:rsidRDefault="00C33F37" w:rsidP="00C33F3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4F727A">
        <w:rPr>
          <w:color w:val="000000"/>
          <w:sz w:val="20"/>
          <w:lang w:val="tr-TR"/>
        </w:rPr>
        <w:t>:.......…………</w:t>
      </w:r>
      <w:proofErr w:type="gramEnd"/>
      <w:r w:rsidRPr="004F727A">
        <w:rPr>
          <w:color w:val="000000"/>
          <w:sz w:val="20"/>
          <w:lang w:val="tr-TR"/>
        </w:rPr>
        <w:t xml:space="preserve"> TL’dir.</w:t>
      </w:r>
    </w:p>
    <w:p w:rsidR="00DD2725" w:rsidRDefault="00E30F6F" w:rsidP="00C33F37">
      <w:pPr>
        <w:pStyle w:val="Text1"/>
        <w:tabs>
          <w:tab w:val="decimal" w:pos="7938"/>
        </w:tabs>
        <w:spacing w:before="120" w:after="0"/>
        <w:ind w:left="0"/>
        <w:rPr>
          <w:color w:val="000000"/>
          <w:sz w:val="20"/>
          <w:lang w:val="tr-TR"/>
        </w:rPr>
      </w:pPr>
      <w:r w:rsidRPr="00E30F6F">
        <w:rPr>
          <w:color w:val="000000"/>
          <w:sz w:val="20"/>
          <w:lang w:val="tr-TR"/>
        </w:rPr>
        <w:t xml:space="preserve">Sözleşme kapsamında ön ödeme yapılmayacaktır. </w:t>
      </w:r>
    </w:p>
    <w:p w:rsidR="003F7773" w:rsidRDefault="00A4027F" w:rsidP="00C33F37">
      <w:pPr>
        <w:pStyle w:val="Text1"/>
        <w:tabs>
          <w:tab w:val="decimal" w:pos="7938"/>
        </w:tabs>
        <w:spacing w:before="120" w:after="0"/>
        <w:ind w:left="0"/>
        <w:rPr>
          <w:color w:val="000000"/>
          <w:sz w:val="20"/>
          <w:lang w:val="tr-TR"/>
        </w:rPr>
      </w:pPr>
      <w:r>
        <w:rPr>
          <w:color w:val="000000"/>
          <w:sz w:val="20"/>
          <w:lang w:val="tr-TR"/>
        </w:rPr>
        <w:t>Sözleşme kapsamında kesin teminat mektubu istenmemektedir.</w:t>
      </w:r>
    </w:p>
    <w:p w:rsidR="00A4027F" w:rsidRPr="007C40DC" w:rsidRDefault="00A4027F" w:rsidP="00C33F37">
      <w:pPr>
        <w:pStyle w:val="Text1"/>
        <w:tabs>
          <w:tab w:val="decimal" w:pos="7938"/>
        </w:tabs>
        <w:spacing w:before="120" w:after="0"/>
        <w:ind w:left="0"/>
        <w:rPr>
          <w:color w:val="000000"/>
          <w:sz w:val="20"/>
          <w:lang w:val="tr-TR"/>
        </w:rPr>
      </w:pPr>
    </w:p>
    <w:p w:rsidR="00C33F37" w:rsidRPr="007C40DC" w:rsidRDefault="00950028" w:rsidP="00C33F37">
      <w:pPr>
        <w:jc w:val="both"/>
        <w:rPr>
          <w:bCs/>
          <w:highlight w:val="lightGray"/>
        </w:rPr>
      </w:pPr>
      <w:r w:rsidRPr="00950028">
        <w:rPr>
          <w:bCs/>
          <w:iCs/>
          <w:sz w:val="20"/>
        </w:rPr>
        <w:t>H</w:t>
      </w:r>
      <w:r w:rsidR="00C33F37" w:rsidRPr="00950028">
        <w:rPr>
          <w:bCs/>
          <w:iCs/>
          <w:sz w:val="20"/>
        </w:rPr>
        <w:t>izmet alı</w:t>
      </w:r>
      <w:r w:rsidRPr="00950028">
        <w:rPr>
          <w:bCs/>
          <w:iCs/>
          <w:sz w:val="20"/>
        </w:rPr>
        <w:t>mı sözleşmelerinde:</w:t>
      </w:r>
      <w:r w:rsidRPr="00950028">
        <w:rPr>
          <w:bCs/>
          <w:iCs/>
          <w:sz w:val="20"/>
        </w:rPr>
        <w:tab/>
        <w:t xml:space="preserve"> Ö</w:t>
      </w:r>
      <w:r w:rsidR="00C33F37" w:rsidRPr="00950028">
        <w:rPr>
          <w:bCs/>
          <w:iCs/>
          <w:sz w:val="20"/>
        </w:rPr>
        <w:t xml:space="preserve">demeler </w:t>
      </w:r>
      <w:proofErr w:type="spellStart"/>
      <w:r w:rsidR="00C33F37" w:rsidRPr="00950028">
        <w:rPr>
          <w:bCs/>
          <w:iCs/>
          <w:sz w:val="20"/>
        </w:rPr>
        <w:t>hakediş</w:t>
      </w:r>
      <w:proofErr w:type="spellEnd"/>
      <w:r w:rsidR="00C33F37" w:rsidRPr="00950028">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w:t>
      </w:r>
      <w:r w:rsidR="00C33F37" w:rsidRPr="00DD2725">
        <w:rPr>
          <w:bCs/>
          <w:iCs/>
          <w:sz w:val="20"/>
        </w:rPr>
        <w:t>gerçekleştirilecektir.</w:t>
      </w:r>
      <w:r w:rsidRPr="00DD2725">
        <w:rPr>
          <w:bCs/>
        </w:rPr>
        <w:t xml:space="preserve"> </w:t>
      </w:r>
    </w:p>
    <w:p w:rsidR="00C33F37" w:rsidRPr="007C40DC" w:rsidRDefault="00C33F37" w:rsidP="00C33F37">
      <w:pPr>
        <w:jc w:val="both"/>
        <w:rPr>
          <w:bCs/>
        </w:rPr>
      </w:pPr>
    </w:p>
    <w:p w:rsidR="00C33F37" w:rsidRPr="007C40DC" w:rsidRDefault="00C33F37" w:rsidP="00C33F37">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33F37" w:rsidRPr="007C40DC" w:rsidRDefault="00C33F37" w:rsidP="00C33F37">
      <w:pPr>
        <w:rPr>
          <w:color w:val="000000"/>
          <w:sz w:val="20"/>
        </w:rPr>
      </w:pPr>
      <w:r w:rsidRPr="007C40DC">
        <w:rPr>
          <w:color w:val="000000"/>
          <w:sz w:val="20"/>
        </w:rPr>
        <w:t xml:space="preserve">Uygulamaya başlama tarihi </w:t>
      </w:r>
      <w:r w:rsidR="00DD2725">
        <w:rPr>
          <w:color w:val="000000"/>
          <w:sz w:val="20"/>
        </w:rPr>
        <w:t xml:space="preserve">sözleşmenin </w:t>
      </w:r>
      <w:r w:rsidRPr="00DD2725">
        <w:rPr>
          <w:color w:val="000000"/>
          <w:sz w:val="20"/>
        </w:rPr>
        <w:t>her</w:t>
      </w:r>
      <w:r w:rsidR="00DD2725">
        <w:rPr>
          <w:color w:val="000000"/>
          <w:sz w:val="20"/>
        </w:rPr>
        <w:t xml:space="preserve"> iki tarafça imzalandığı tarih</w:t>
      </w:r>
      <w:r w:rsidRPr="00DD2725">
        <w:rPr>
          <w:color w:val="000000"/>
          <w:sz w:val="20"/>
        </w:rPr>
        <w:t xml:space="preserve"> şeklindedir</w:t>
      </w:r>
      <w:r w:rsidRPr="007C40DC">
        <w:rPr>
          <w:color w:val="000000"/>
          <w:sz w:val="20"/>
        </w:rPr>
        <w:t>.</w:t>
      </w:r>
    </w:p>
    <w:p w:rsidR="00C33F37" w:rsidRPr="007C40DC" w:rsidRDefault="00C33F37" w:rsidP="00C33F37">
      <w:pPr>
        <w:rPr>
          <w:color w:val="000000"/>
          <w:sz w:val="20"/>
        </w:rPr>
      </w:pPr>
    </w:p>
    <w:p w:rsidR="005A7CCB" w:rsidRDefault="005A7CCB" w:rsidP="00C33F37">
      <w:pPr>
        <w:pStyle w:val="ListeNumaras"/>
        <w:spacing w:before="120" w:after="120"/>
        <w:rPr>
          <w:b/>
          <w:color w:val="000000"/>
          <w:sz w:val="20"/>
          <w:lang w:val="tr-TR"/>
        </w:rPr>
      </w:pPr>
    </w:p>
    <w:p w:rsidR="005A7CCB" w:rsidRDefault="005A7CCB" w:rsidP="00C33F37">
      <w:pPr>
        <w:pStyle w:val="ListeNumaras"/>
        <w:spacing w:before="120" w:after="120"/>
        <w:rPr>
          <w:b/>
          <w:color w:val="000000"/>
          <w:sz w:val="20"/>
          <w:lang w:val="tr-TR"/>
        </w:rPr>
      </w:pP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Uygulama Süresi </w:t>
      </w:r>
    </w:p>
    <w:p w:rsidR="00C33F37" w:rsidRPr="007C40DC" w:rsidRDefault="00C33F37" w:rsidP="00C33F3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sidR="00950028">
        <w:rPr>
          <w:color w:val="000000"/>
          <w:sz w:val="20"/>
        </w:rPr>
        <w:t xml:space="preserve">in başlama tarihinden </w:t>
      </w:r>
      <w:r w:rsidR="00265EFC">
        <w:rPr>
          <w:color w:val="000000"/>
          <w:sz w:val="20"/>
        </w:rPr>
        <w:t xml:space="preserve">itibaren </w:t>
      </w:r>
      <w:r w:rsidR="00B66583">
        <w:rPr>
          <w:color w:val="000000"/>
          <w:sz w:val="20"/>
        </w:rPr>
        <w:t>01</w:t>
      </w:r>
      <w:r w:rsidR="00265EFC">
        <w:rPr>
          <w:color w:val="000000"/>
          <w:sz w:val="20"/>
        </w:rPr>
        <w:t>.0</w:t>
      </w:r>
      <w:r w:rsidR="005A7CCB">
        <w:rPr>
          <w:color w:val="000000"/>
          <w:sz w:val="20"/>
        </w:rPr>
        <w:t>6</w:t>
      </w:r>
      <w:r w:rsidR="00950028" w:rsidRPr="004F727A">
        <w:rPr>
          <w:color w:val="000000"/>
          <w:sz w:val="20"/>
        </w:rPr>
        <w:t>.201</w:t>
      </w:r>
      <w:r w:rsidR="00B66583">
        <w:rPr>
          <w:color w:val="000000"/>
          <w:sz w:val="20"/>
        </w:rPr>
        <w:t>8</w:t>
      </w:r>
      <w:r w:rsidR="00950028" w:rsidRPr="004F727A">
        <w:rPr>
          <w:color w:val="000000"/>
          <w:sz w:val="20"/>
        </w:rPr>
        <w:t xml:space="preserve"> tarihine kadardır.</w:t>
      </w:r>
    </w:p>
    <w:p w:rsidR="00C33F37" w:rsidRPr="007C40DC" w:rsidRDefault="00C33F37" w:rsidP="00C33F37">
      <w:pPr>
        <w:pStyle w:val="ListeNumaras"/>
        <w:spacing w:before="120" w:after="120"/>
        <w:rPr>
          <w:b/>
          <w:color w:val="000000"/>
          <w:sz w:val="20"/>
          <w:lang w:val="tr-TR"/>
        </w:rPr>
      </w:pPr>
      <w:bookmarkStart w:id="9" w:name="_Ref500218714"/>
      <w:r w:rsidRPr="007C40DC">
        <w:rPr>
          <w:b/>
          <w:color w:val="000000"/>
          <w:sz w:val="20"/>
          <w:lang w:val="tr-TR"/>
        </w:rPr>
        <w:t>Rapor</w:t>
      </w:r>
      <w:bookmarkEnd w:id="9"/>
      <w:r w:rsidRPr="007C40DC">
        <w:rPr>
          <w:b/>
          <w:color w:val="000000"/>
          <w:sz w:val="20"/>
          <w:lang w:val="tr-TR"/>
        </w:rPr>
        <w:t>lama</w:t>
      </w:r>
    </w:p>
    <w:p w:rsidR="00C33F37" w:rsidRPr="007C40DC" w:rsidRDefault="00C33F37" w:rsidP="00C33F37">
      <w:pPr>
        <w:rPr>
          <w:color w:val="000000"/>
          <w:sz w:val="20"/>
        </w:rPr>
      </w:pPr>
      <w:r w:rsidRPr="007C40DC">
        <w:rPr>
          <w:color w:val="000000"/>
          <w:sz w:val="20"/>
        </w:rPr>
        <w:t>Yüklenici, ilerleme raporlarını Genel Koşulların ilgili maddelerinde ve Şartnamede belirtildiği şekliyle sunar.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İletişim-Tebligat Adresleri </w:t>
      </w:r>
    </w:p>
    <w:p w:rsidR="00C33F37" w:rsidRPr="007C40DC" w:rsidRDefault="00C33F37" w:rsidP="001D3628">
      <w:pPr>
        <w:keepNext/>
        <w:numPr>
          <w:ilvl w:val="1"/>
          <w:numId w:val="14"/>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33F37" w:rsidRPr="007C40DC" w:rsidRDefault="00C33F37" w:rsidP="00C33F37">
      <w:pPr>
        <w:keepNext/>
        <w:rPr>
          <w:color w:val="000000"/>
          <w:sz w:val="20"/>
        </w:rPr>
      </w:pPr>
    </w:p>
    <w:p w:rsidR="00C33F37" w:rsidRPr="007C40DC" w:rsidRDefault="00C33F37" w:rsidP="001D3628">
      <w:pPr>
        <w:keepNext/>
        <w:numPr>
          <w:ilvl w:val="1"/>
          <w:numId w:val="14"/>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33F37" w:rsidRPr="007C40DC" w:rsidRDefault="00C33F37" w:rsidP="001D3628">
      <w:pPr>
        <w:keepNext/>
        <w:numPr>
          <w:ilvl w:val="1"/>
          <w:numId w:val="13"/>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33F37" w:rsidRPr="007C40DC" w:rsidRDefault="00C33F37" w:rsidP="00C33F37">
      <w:pPr>
        <w:keepNext/>
        <w:rPr>
          <w:color w:val="000000"/>
          <w:sz w:val="20"/>
        </w:rPr>
      </w:pPr>
    </w:p>
    <w:p w:rsidR="00C33F37" w:rsidRPr="007C40DC" w:rsidRDefault="00C33F37" w:rsidP="001D3628">
      <w:pPr>
        <w:keepNext/>
        <w:numPr>
          <w:ilvl w:val="1"/>
          <w:numId w:val="13"/>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Anlaşmazlıkların giderilmesi </w:t>
      </w:r>
    </w:p>
    <w:p w:rsidR="00C33F37" w:rsidRPr="007C40DC" w:rsidRDefault="00C33F37" w:rsidP="00C33F3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50028">
        <w:rPr>
          <w:color w:val="000000"/>
          <w:sz w:val="20"/>
        </w:rPr>
        <w:t>meyen herhangi bir anlaşmazlık İstanbul</w:t>
      </w:r>
      <w:r w:rsidRPr="007C40DC">
        <w:rPr>
          <w:color w:val="000000"/>
          <w:sz w:val="20"/>
        </w:rPr>
        <w:t xml:space="preserve"> mahkemelerince çözülür. </w:t>
      </w:r>
    </w:p>
    <w:p w:rsidR="00C33F37" w:rsidRPr="007C40DC" w:rsidRDefault="00C33F37" w:rsidP="00C33F37">
      <w:pPr>
        <w:rPr>
          <w:color w:val="000000"/>
          <w:sz w:val="20"/>
        </w:rPr>
      </w:pPr>
    </w:p>
    <w:p w:rsidR="00C33F37" w:rsidRPr="007C40DC" w:rsidRDefault="00C33F37" w:rsidP="00C33F37">
      <w:pPr>
        <w:rPr>
          <w:color w:val="000000"/>
          <w:sz w:val="20"/>
        </w:rPr>
      </w:pPr>
      <w:r w:rsidRPr="007C40DC">
        <w:rPr>
          <w:color w:val="000000"/>
          <w:sz w:val="20"/>
        </w:rPr>
        <w:t>İş bu sözleşme, bir tanesi Sözleşme Makamı diğeri ise Yüklenicide kalacak şekilde, iki asıl nüsha olarak hazırlanmıştır.</w:t>
      </w:r>
    </w:p>
    <w:p w:rsidR="00C33F37" w:rsidRPr="007C40DC" w:rsidRDefault="00C33F37" w:rsidP="00C33F3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33F37" w:rsidRPr="007C40DC" w:rsidTr="00C33F37">
        <w:tc>
          <w:tcPr>
            <w:tcW w:w="4858" w:type="dxa"/>
            <w:gridSpan w:val="2"/>
          </w:tcPr>
          <w:p w:rsidR="00C33F37" w:rsidRPr="007C40DC" w:rsidRDefault="00C33F37" w:rsidP="00C33F37">
            <w:pPr>
              <w:pStyle w:val="GvdeMetni"/>
              <w:rPr>
                <w:b/>
                <w:color w:val="000000"/>
                <w:sz w:val="20"/>
                <w:lang w:val="tr-TR"/>
              </w:rPr>
            </w:pPr>
            <w:r w:rsidRPr="007C40DC">
              <w:rPr>
                <w:b/>
                <w:color w:val="000000"/>
                <w:sz w:val="20"/>
                <w:lang w:val="tr-TR"/>
              </w:rPr>
              <w:t>Yüklenicinin</w:t>
            </w:r>
          </w:p>
        </w:tc>
        <w:tc>
          <w:tcPr>
            <w:tcW w:w="4643" w:type="dxa"/>
            <w:gridSpan w:val="2"/>
          </w:tcPr>
          <w:p w:rsidR="00C33F37" w:rsidRPr="007C40DC" w:rsidRDefault="00C33F37" w:rsidP="00C33F37">
            <w:pPr>
              <w:pStyle w:val="GvdeMetni"/>
              <w:rPr>
                <w:b/>
                <w:color w:val="000000"/>
                <w:sz w:val="20"/>
                <w:lang w:val="tr-TR"/>
              </w:rPr>
            </w:pPr>
            <w:r w:rsidRPr="007C40DC">
              <w:rPr>
                <w:b/>
                <w:color w:val="000000"/>
                <w:sz w:val="20"/>
                <w:lang w:val="tr-TR"/>
              </w:rPr>
              <w:t>Sözleşme Makamının</w:t>
            </w: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2322" w:type="dxa"/>
          </w:tcPr>
          <w:p w:rsidR="00C33F37" w:rsidRPr="007C40DC" w:rsidRDefault="00C33F37" w:rsidP="00C33F37">
            <w:pPr>
              <w:pStyle w:val="GvdeMetni"/>
              <w:rPr>
                <w:color w:val="000000"/>
                <w:sz w:val="20"/>
                <w:lang w:val="tr-TR"/>
              </w:rPr>
            </w:pPr>
          </w:p>
        </w:tc>
      </w:tr>
    </w:tbl>
    <w:p w:rsidR="00C33F37" w:rsidRPr="007C40DC" w:rsidRDefault="00C33F37" w:rsidP="00C33F37"/>
    <w:p w:rsidR="00C33F37" w:rsidRPr="007C40DC" w:rsidRDefault="00C33F37" w:rsidP="00C33F37"/>
    <w:p w:rsidR="00C33F37" w:rsidRPr="007C40DC" w:rsidRDefault="00C33F37" w:rsidP="00C33F37"/>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Default="00C33F37"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Pr="007C40DC" w:rsidRDefault="006B1D5C"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1D4F4E" w:rsidRDefault="00C33F37" w:rsidP="00C33F37">
      <w:pPr>
        <w:pStyle w:val="Balk6"/>
        <w:spacing w:line="240" w:lineRule="auto"/>
        <w:ind w:firstLine="0"/>
        <w:jc w:val="center"/>
      </w:pPr>
      <w:bookmarkStart w:id="10" w:name="_Söz.Ek-1:_Genel_Koşullar"/>
      <w:bookmarkStart w:id="11" w:name="_Toc233021554"/>
      <w:bookmarkEnd w:id="10"/>
      <w:r w:rsidRPr="001D4F4E">
        <w:t>Söz.</w:t>
      </w:r>
      <w:r>
        <w:t xml:space="preserve"> </w:t>
      </w:r>
      <w:r w:rsidRPr="001D4F4E">
        <w:t>Ek-1: Genel Koşullar</w:t>
      </w:r>
      <w:bookmarkEnd w:id="11"/>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33F37" w:rsidRPr="007C40DC" w:rsidRDefault="00C33F37" w:rsidP="00C33F37">
      <w:pPr>
        <w:jc w:val="center"/>
        <w:rPr>
          <w:b/>
          <w:sz w:val="20"/>
          <w:szCs w:val="20"/>
        </w:rPr>
      </w:pPr>
      <w:r w:rsidRPr="007C40DC">
        <w:rPr>
          <w:b/>
          <w:sz w:val="20"/>
          <w:szCs w:val="20"/>
        </w:rPr>
        <w:t xml:space="preserve">Kalkınma Ajansları Tarafından Finanse Edilen Projelerde </w:t>
      </w:r>
    </w:p>
    <w:p w:rsidR="00C33F37" w:rsidRPr="007C40DC" w:rsidRDefault="00C33F37" w:rsidP="00C33F37">
      <w:pPr>
        <w:jc w:val="center"/>
        <w:rPr>
          <w:b/>
          <w:sz w:val="20"/>
          <w:szCs w:val="20"/>
        </w:rPr>
      </w:pPr>
      <w:r w:rsidRPr="007C40DC">
        <w:rPr>
          <w:b/>
          <w:sz w:val="20"/>
          <w:szCs w:val="20"/>
        </w:rPr>
        <w:t xml:space="preserve">Mal ve Hizmet Alımı ile Yapım İşi Sözleşmelerine İlişkin </w:t>
      </w:r>
    </w:p>
    <w:p w:rsidR="00C33F37" w:rsidRPr="007C40DC" w:rsidRDefault="00C33F37" w:rsidP="00C33F37">
      <w:pPr>
        <w:jc w:val="center"/>
        <w:rPr>
          <w:b/>
          <w:sz w:val="20"/>
          <w:szCs w:val="20"/>
        </w:rPr>
      </w:pPr>
      <w:r w:rsidRPr="007C40DC">
        <w:rPr>
          <w:b/>
          <w:sz w:val="20"/>
          <w:szCs w:val="20"/>
        </w:rPr>
        <w:t xml:space="preserve">GENEL KOŞULLAR                                                              </w:t>
      </w:r>
    </w:p>
    <w:p w:rsidR="00C33F37" w:rsidRPr="007C40DC" w:rsidRDefault="00C33F37" w:rsidP="00C33F37">
      <w:pPr>
        <w:rPr>
          <w:sz w:val="20"/>
          <w:szCs w:val="20"/>
        </w:rPr>
      </w:pPr>
      <w:r>
        <w:rPr>
          <w:noProof/>
          <w:sz w:val="20"/>
          <w:szCs w:val="20"/>
        </w:rPr>
        <mc:AlternateContent>
          <mc:Choice Requires="wps">
            <w:drawing>
              <wp:inline distT="0" distB="0" distL="0" distR="0" wp14:anchorId="0E7A5E78" wp14:editId="0786DFCA">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5A7CCB" w:rsidRPr="009864E9" w:rsidRDefault="005A7CCB"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7A5E78"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rsidR="005A7CCB" w:rsidRPr="009864E9" w:rsidRDefault="005A7CCB"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33F37" w:rsidRPr="007C40DC" w:rsidRDefault="00C33F37" w:rsidP="00C33F37">
      <w:pPr>
        <w:jc w:val="center"/>
        <w:rPr>
          <w:b/>
          <w:sz w:val="20"/>
          <w:szCs w:val="20"/>
        </w:rPr>
      </w:pPr>
      <w:r w:rsidRPr="007C40DC">
        <w:rPr>
          <w:b/>
          <w:sz w:val="20"/>
          <w:szCs w:val="20"/>
        </w:rPr>
        <w:t>BAŞLANGIÇ HÜKÜMLERİ</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33F37" w:rsidRPr="007C40DC" w:rsidRDefault="00C33F37" w:rsidP="00C33F37">
      <w:pPr>
        <w:spacing w:before="120"/>
        <w:jc w:val="both"/>
        <w:rPr>
          <w:sz w:val="20"/>
          <w:szCs w:val="20"/>
        </w:rPr>
      </w:pPr>
      <w:r w:rsidRPr="007C40DC">
        <w:rPr>
          <w:sz w:val="20"/>
          <w:szCs w:val="20"/>
        </w:rPr>
        <w:t>(1) Sözleşmede yer alan aşağıdaki sözcük ve terimler yanlarında gösterilen anlamı taşıyacaklardır.</w:t>
      </w:r>
    </w:p>
    <w:p w:rsidR="00C33F37" w:rsidRPr="007C40DC" w:rsidRDefault="00C33F37" w:rsidP="00C33F3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33F37" w:rsidRPr="007C40DC" w:rsidRDefault="00C33F37" w:rsidP="00C33F3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33F37" w:rsidRPr="007C40DC" w:rsidRDefault="00C33F37" w:rsidP="00C33F3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33F37" w:rsidRPr="007C40DC" w:rsidRDefault="00C33F37" w:rsidP="00C33F3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33F37" w:rsidRPr="007C40DC" w:rsidRDefault="00C33F37" w:rsidP="00C33F3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33F37" w:rsidRPr="007C40DC" w:rsidRDefault="00C33F37" w:rsidP="00C33F37">
      <w:pPr>
        <w:spacing w:before="120"/>
        <w:jc w:val="both"/>
        <w:rPr>
          <w:sz w:val="20"/>
          <w:szCs w:val="20"/>
        </w:rPr>
      </w:pPr>
      <w:r w:rsidRPr="007C40DC">
        <w:rPr>
          <w:b/>
          <w:sz w:val="20"/>
          <w:szCs w:val="20"/>
        </w:rPr>
        <w:t xml:space="preserve">Ay/Gün: </w:t>
      </w:r>
      <w:r w:rsidRPr="007C40DC">
        <w:rPr>
          <w:sz w:val="20"/>
          <w:szCs w:val="20"/>
        </w:rPr>
        <w:t>takvim ayı/günü.</w:t>
      </w:r>
    </w:p>
    <w:p w:rsidR="00C33F37" w:rsidRPr="007C40DC" w:rsidRDefault="00C33F37" w:rsidP="00C33F3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33F37" w:rsidRPr="007C40DC" w:rsidRDefault="00C33F37" w:rsidP="00C33F3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33F37" w:rsidRPr="007C40DC" w:rsidRDefault="00C33F37" w:rsidP="00C33F3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33F37" w:rsidRPr="007C40DC" w:rsidRDefault="00C33F37" w:rsidP="00C33F3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33F37" w:rsidRPr="007C40DC" w:rsidRDefault="00C33F37" w:rsidP="00C33F3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33F37" w:rsidRPr="007C40DC" w:rsidRDefault="00C33F37" w:rsidP="00C33F3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33F37" w:rsidRPr="007C40DC" w:rsidRDefault="00C33F37" w:rsidP="00C33F37">
      <w:pPr>
        <w:spacing w:before="120"/>
        <w:jc w:val="both"/>
        <w:rPr>
          <w:sz w:val="20"/>
          <w:szCs w:val="20"/>
        </w:rPr>
      </w:pPr>
      <w:r w:rsidRPr="007C40DC">
        <w:rPr>
          <w:sz w:val="20"/>
          <w:szCs w:val="20"/>
        </w:rPr>
        <w:t>(2) Sözleşmedeki sürelerde son günün tatil gününe rastlaması halinde, süre takip eden işgününe kadar uzar.</w:t>
      </w:r>
    </w:p>
    <w:p w:rsidR="00C33F37" w:rsidRPr="007C40DC" w:rsidRDefault="00C33F37" w:rsidP="00C33F3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33F37" w:rsidRPr="007C40DC" w:rsidRDefault="00C33F37" w:rsidP="00C33F3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33F37" w:rsidRPr="007C40DC" w:rsidRDefault="00C33F37" w:rsidP="00C33F3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33F37" w:rsidRPr="007C40DC" w:rsidRDefault="00C33F37" w:rsidP="00C33F3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3F37" w:rsidRPr="007C40DC" w:rsidRDefault="00C33F37" w:rsidP="001D3628">
      <w:pPr>
        <w:numPr>
          <w:ilvl w:val="0"/>
          <w:numId w:val="15"/>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33F37" w:rsidRPr="007C40DC" w:rsidRDefault="00C33F37" w:rsidP="00C33F3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33F37" w:rsidRDefault="00C33F37" w:rsidP="00C33F37">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43324A" w:rsidRPr="007C40DC" w:rsidRDefault="0043324A" w:rsidP="00C33F37">
      <w:pPr>
        <w:tabs>
          <w:tab w:val="left" w:pos="0"/>
        </w:tabs>
        <w:ind w:right="-356"/>
        <w:jc w:val="both"/>
        <w:rPr>
          <w:sz w:val="20"/>
          <w:szCs w:val="20"/>
        </w:rPr>
      </w:pP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33F37" w:rsidRPr="007C40DC" w:rsidRDefault="00C33F37" w:rsidP="00C33F3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33F37" w:rsidRPr="007C40DC" w:rsidRDefault="00C33F37" w:rsidP="00C33F3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33F37" w:rsidRPr="00664971" w:rsidRDefault="00C33F37" w:rsidP="00C33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C33F37" w:rsidRPr="007C40DC" w:rsidRDefault="00C33F37" w:rsidP="00C33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33F37" w:rsidRPr="007C40DC" w:rsidRDefault="00C33F37" w:rsidP="00C33F37">
      <w:pPr>
        <w:tabs>
          <w:tab w:val="left" w:pos="0"/>
        </w:tabs>
        <w:jc w:val="both"/>
        <w:rPr>
          <w:sz w:val="20"/>
          <w:szCs w:val="20"/>
        </w:rPr>
      </w:pPr>
      <w:r w:rsidRPr="007C40DC">
        <w:rPr>
          <w:sz w:val="20"/>
          <w:szCs w:val="20"/>
        </w:rPr>
        <w:t>(2) Bu takdirde geçici teminatı geri verilir.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33F37" w:rsidRPr="007C40DC" w:rsidRDefault="00C33F37" w:rsidP="00C33F3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33F37" w:rsidRPr="007C40DC" w:rsidRDefault="00C33F37" w:rsidP="00C33F37">
      <w:pPr>
        <w:spacing w:before="120"/>
        <w:jc w:val="center"/>
        <w:rPr>
          <w:b/>
          <w:sz w:val="20"/>
          <w:szCs w:val="20"/>
        </w:rPr>
      </w:pPr>
      <w:r w:rsidRPr="007C40DC">
        <w:rPr>
          <w:b/>
          <w:sz w:val="20"/>
          <w:szCs w:val="20"/>
        </w:rPr>
        <w:t>SÖZLEŞME MAKAMININ YÜKÜMLÜLÜKLERİ</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33F37" w:rsidRPr="007C40DC" w:rsidRDefault="00C33F37" w:rsidP="00C33F37">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33F37" w:rsidRPr="007C40DC" w:rsidRDefault="00C33F37" w:rsidP="00C33F37">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C33F37" w:rsidRPr="007C40DC" w:rsidRDefault="00C33F37" w:rsidP="00C33F37">
      <w:pPr>
        <w:jc w:val="both"/>
        <w:rPr>
          <w:sz w:val="20"/>
          <w:szCs w:val="20"/>
        </w:rPr>
      </w:pPr>
    </w:p>
    <w:p w:rsidR="00C33F37" w:rsidRPr="007C40DC" w:rsidRDefault="00C33F37" w:rsidP="00C33F37">
      <w:pPr>
        <w:ind w:left="702" w:hanging="645"/>
        <w:jc w:val="center"/>
        <w:rPr>
          <w:b/>
          <w:sz w:val="20"/>
          <w:szCs w:val="20"/>
        </w:rPr>
      </w:pPr>
      <w:r w:rsidRPr="007C40DC">
        <w:rPr>
          <w:b/>
          <w:sz w:val="20"/>
          <w:szCs w:val="20"/>
        </w:rPr>
        <w:t>YÜKLENİCİNİN YÜKÜMLÜLÜKLERİ</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33F37" w:rsidRPr="007C40DC" w:rsidRDefault="00C33F37" w:rsidP="00C33F3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33F37" w:rsidRPr="007C40DC" w:rsidRDefault="00C33F37" w:rsidP="00C33F3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C33F37" w:rsidRPr="007C40DC" w:rsidRDefault="00C33F37" w:rsidP="00C33F3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33F37" w:rsidRPr="007C40DC" w:rsidRDefault="00C33F37" w:rsidP="00C33F37">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33F37" w:rsidRPr="007C40DC" w:rsidRDefault="00C33F37" w:rsidP="00C33F37">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C33F37" w:rsidRPr="007C40DC" w:rsidRDefault="00C33F37" w:rsidP="00C33F37">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C33F37" w:rsidRPr="007C40DC" w:rsidRDefault="00C33F37" w:rsidP="00C33F37">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C33F37" w:rsidRPr="007C40DC" w:rsidRDefault="00C33F37" w:rsidP="00C33F37">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C33F37" w:rsidRPr="007C40DC" w:rsidRDefault="00C33F37" w:rsidP="00C33F3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33F37" w:rsidRPr="007C40DC" w:rsidRDefault="00C33F37" w:rsidP="00C33F3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33F37" w:rsidRPr="007C40DC" w:rsidRDefault="00C33F37" w:rsidP="00C33F3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33F37" w:rsidRPr="007C40DC" w:rsidRDefault="00C33F37" w:rsidP="00C33F37">
      <w:pPr>
        <w:ind w:left="720"/>
        <w:jc w:val="both"/>
        <w:rPr>
          <w:rFonts w:cs="Arial"/>
          <w:sz w:val="20"/>
          <w:szCs w:val="20"/>
        </w:rPr>
      </w:pPr>
      <w:r w:rsidRPr="007C40DC">
        <w:rPr>
          <w:rFonts w:cs="Arial"/>
          <w:sz w:val="20"/>
          <w:szCs w:val="20"/>
        </w:rPr>
        <w:t>a) Yüklenicinin işlerin yürütülmesini önerdiği sıra;</w:t>
      </w:r>
    </w:p>
    <w:p w:rsidR="00C33F37" w:rsidRPr="007C40DC" w:rsidRDefault="00C33F37" w:rsidP="00C33F37">
      <w:pPr>
        <w:ind w:left="720"/>
        <w:jc w:val="both"/>
        <w:rPr>
          <w:rFonts w:cs="Arial"/>
          <w:sz w:val="20"/>
          <w:szCs w:val="20"/>
        </w:rPr>
      </w:pPr>
      <w:r w:rsidRPr="007C40DC">
        <w:rPr>
          <w:rFonts w:cs="Arial"/>
          <w:sz w:val="20"/>
          <w:szCs w:val="20"/>
        </w:rPr>
        <w:t>b) Çizimlerin teslim alınması ve kabul edilmesi için son teslim tarihi;</w:t>
      </w:r>
    </w:p>
    <w:p w:rsidR="00C33F37" w:rsidRPr="007C40DC" w:rsidRDefault="00C33F37" w:rsidP="00C33F37">
      <w:pPr>
        <w:ind w:left="720"/>
        <w:jc w:val="both"/>
        <w:rPr>
          <w:rFonts w:cs="Arial"/>
          <w:sz w:val="20"/>
          <w:szCs w:val="20"/>
        </w:rPr>
      </w:pPr>
      <w:r w:rsidRPr="007C40DC">
        <w:rPr>
          <w:rFonts w:cs="Arial"/>
          <w:sz w:val="20"/>
          <w:szCs w:val="20"/>
        </w:rPr>
        <w:t>c) Yüklenicinin işlerin yürütülmesi için önerdiği yöntemlerin genel bir tanımı;</w:t>
      </w:r>
    </w:p>
    <w:p w:rsidR="00C33F37" w:rsidRPr="007C40DC" w:rsidRDefault="00C33F37" w:rsidP="00C33F37">
      <w:pPr>
        <w:ind w:left="720"/>
        <w:jc w:val="both"/>
        <w:rPr>
          <w:rFonts w:cs="Arial"/>
          <w:sz w:val="20"/>
          <w:szCs w:val="20"/>
        </w:rPr>
      </w:pPr>
      <w:r w:rsidRPr="007C40DC">
        <w:rPr>
          <w:rFonts w:cs="Arial"/>
          <w:sz w:val="20"/>
          <w:szCs w:val="20"/>
        </w:rPr>
        <w:t>d) Sözleşme Makamının ihtiyaç duyabileceği daha geniş bilgi ve ayrıntılar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33F37" w:rsidRPr="007C40DC" w:rsidRDefault="00C33F37" w:rsidP="00C33F37">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33F37" w:rsidRPr="007C40DC" w:rsidRDefault="00C33F37" w:rsidP="00C33F3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C33F37" w:rsidRPr="007C40DC" w:rsidRDefault="00C33F37" w:rsidP="00C33F37">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C33F37" w:rsidRPr="007C40DC" w:rsidRDefault="00C33F37" w:rsidP="00C33F37">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33F37" w:rsidRPr="007C40DC" w:rsidRDefault="00C33F37" w:rsidP="00C33F3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33F37" w:rsidRPr="007C40DC" w:rsidRDefault="00C33F37" w:rsidP="001D3628">
      <w:pPr>
        <w:keepNext/>
        <w:numPr>
          <w:ilvl w:val="0"/>
          <w:numId w:val="15"/>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33F37" w:rsidRPr="007C40DC" w:rsidRDefault="00C33F37" w:rsidP="00C33F37">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C33F37" w:rsidRPr="007C40DC" w:rsidRDefault="00C33F37" w:rsidP="00C33F3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33F37" w:rsidRPr="007C40DC" w:rsidRDefault="00C33F37" w:rsidP="00C33F3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33F37" w:rsidRPr="007C40DC" w:rsidRDefault="00C33F37" w:rsidP="00C33F3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C33F37" w:rsidRPr="007C40DC" w:rsidRDefault="00C33F37" w:rsidP="00C33F3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33F37" w:rsidRPr="007C40DC" w:rsidRDefault="00C33F37" w:rsidP="00C33F3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33F37" w:rsidRPr="007C40DC" w:rsidRDefault="00C33F37" w:rsidP="00C33F37">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33F37" w:rsidRPr="007C40DC" w:rsidRDefault="00C33F37" w:rsidP="00C33F37">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33F37" w:rsidRPr="007C40DC" w:rsidRDefault="00C33F37" w:rsidP="00C33F37">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C33F37" w:rsidRPr="007C40DC" w:rsidRDefault="00C33F37" w:rsidP="00C33F3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33F37" w:rsidRPr="007C40DC" w:rsidRDefault="00C33F37" w:rsidP="00C33F37">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C33F37" w:rsidRPr="007C40DC" w:rsidRDefault="00C33F37" w:rsidP="00C33F3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33F37" w:rsidRPr="007C40DC" w:rsidRDefault="00C33F37" w:rsidP="00C33F3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C33F37" w:rsidRPr="007C40DC" w:rsidRDefault="00C33F37" w:rsidP="00C33F3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33F37" w:rsidRPr="007C40DC" w:rsidRDefault="00C33F37" w:rsidP="00C33F3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33F37" w:rsidRPr="007C40DC" w:rsidRDefault="00C33F37" w:rsidP="00C33F3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33F37" w:rsidRPr="007C40DC" w:rsidRDefault="00C33F37" w:rsidP="00C33F37">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33F37" w:rsidRPr="007C40DC" w:rsidRDefault="00C33F37" w:rsidP="00C33F37">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33F37" w:rsidRPr="007C40DC" w:rsidRDefault="00C33F37" w:rsidP="00C33F37">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33F37" w:rsidRPr="007C40DC" w:rsidRDefault="00C33F37" w:rsidP="001D3628">
      <w:pPr>
        <w:keepNext/>
        <w:numPr>
          <w:ilvl w:val="0"/>
          <w:numId w:val="15"/>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C33F37" w:rsidRPr="007C40DC" w:rsidRDefault="00C33F37" w:rsidP="00C33F37">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33F37" w:rsidRPr="007C40DC" w:rsidRDefault="00C33F37" w:rsidP="00C33F37">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33F37" w:rsidRPr="007C40DC" w:rsidRDefault="00C33F37" w:rsidP="00C33F3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C33F37" w:rsidRPr="007C40DC" w:rsidRDefault="00C33F37" w:rsidP="00C33F37">
      <w:pPr>
        <w:tabs>
          <w:tab w:val="left" w:pos="0"/>
        </w:tabs>
        <w:spacing w:before="120"/>
        <w:jc w:val="both"/>
        <w:rPr>
          <w:sz w:val="20"/>
          <w:szCs w:val="20"/>
        </w:rPr>
      </w:pPr>
      <w:r w:rsidRPr="007C40DC">
        <w:rPr>
          <w:sz w:val="20"/>
          <w:szCs w:val="20"/>
        </w:rPr>
        <w:t>(4) Yüklenici:</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C33F37" w:rsidRPr="007C40DC" w:rsidRDefault="00C33F37" w:rsidP="00C33F37">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C33F37" w:rsidRPr="007C40DC" w:rsidRDefault="00C33F37" w:rsidP="00C33F37">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33F37" w:rsidRPr="007C40DC" w:rsidRDefault="00C33F37" w:rsidP="00C33F37">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Personelin ölümü, hastalanması veya kaza geçirmesi.</w:t>
      </w:r>
    </w:p>
    <w:p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C33F37" w:rsidRPr="007C40DC" w:rsidRDefault="00C33F37" w:rsidP="00C33F3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33F37" w:rsidRPr="007C40DC" w:rsidRDefault="00C33F37" w:rsidP="00C33F3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33F37" w:rsidRPr="007C40DC" w:rsidRDefault="00C33F37" w:rsidP="00C33F3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33F37" w:rsidRPr="007C40DC" w:rsidRDefault="00C33F37" w:rsidP="00C33F37">
      <w:pPr>
        <w:tabs>
          <w:tab w:val="left" w:pos="0"/>
        </w:tabs>
        <w:spacing w:before="120"/>
        <w:jc w:val="center"/>
        <w:rPr>
          <w:b/>
          <w:sz w:val="20"/>
          <w:szCs w:val="20"/>
        </w:rPr>
      </w:pPr>
      <w:r w:rsidRPr="007C40DC">
        <w:rPr>
          <w:b/>
          <w:sz w:val="20"/>
          <w:szCs w:val="20"/>
        </w:rPr>
        <w:t>SÖZLEŞMENİN İFA EDİLMESİ</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33F37" w:rsidRPr="007C40DC" w:rsidRDefault="00C33F37" w:rsidP="00C33F37">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33F37" w:rsidRPr="007C40DC" w:rsidRDefault="00C33F37" w:rsidP="00C33F3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33F37" w:rsidRPr="007C40DC" w:rsidRDefault="00C33F37" w:rsidP="00C33F3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33F37" w:rsidRPr="007C40DC" w:rsidRDefault="00C33F37" w:rsidP="00C33F37">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C33F37" w:rsidRPr="007C40DC" w:rsidRDefault="00C33F37" w:rsidP="00C33F3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C33F37" w:rsidRPr="007C40DC" w:rsidRDefault="00C33F37" w:rsidP="001D3628">
      <w:pPr>
        <w:numPr>
          <w:ilvl w:val="0"/>
          <w:numId w:val="16"/>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33F37" w:rsidRPr="007C40DC" w:rsidRDefault="00C33F37" w:rsidP="001D3628">
      <w:pPr>
        <w:numPr>
          <w:ilvl w:val="0"/>
          <w:numId w:val="16"/>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33F37" w:rsidRPr="007C40DC" w:rsidRDefault="00C33F37" w:rsidP="00C33F3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33F37" w:rsidRPr="007C40DC" w:rsidRDefault="00C33F37" w:rsidP="00C33F3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C33F37" w:rsidRPr="007C40DC" w:rsidRDefault="00C33F37" w:rsidP="00C33F37">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C33F37" w:rsidRPr="007C40DC" w:rsidRDefault="00C33F37" w:rsidP="00C33F3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33F37" w:rsidRPr="007C40DC" w:rsidRDefault="00C33F37" w:rsidP="00C33F3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33F37" w:rsidRPr="007C40DC" w:rsidRDefault="00C33F37" w:rsidP="00C33F37">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İzinler</w:t>
      </w:r>
    </w:p>
    <w:p w:rsidR="00C33F37" w:rsidRPr="007C40DC" w:rsidRDefault="00C33F37" w:rsidP="00C33F37">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33F37" w:rsidRPr="007C40DC" w:rsidRDefault="00C33F37" w:rsidP="00C33F3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33F37" w:rsidRPr="007C40DC" w:rsidRDefault="00C33F37" w:rsidP="00C33F37">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C33F37" w:rsidRPr="007C40DC" w:rsidRDefault="00C33F37" w:rsidP="00C33F37">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33F37" w:rsidRPr="007C40DC" w:rsidRDefault="00C33F37" w:rsidP="00C33F37">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33F37" w:rsidRPr="007C40DC" w:rsidRDefault="00C33F37" w:rsidP="00C33F3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33F37" w:rsidRPr="007C40DC" w:rsidRDefault="00C33F37" w:rsidP="00C33F3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33F37" w:rsidRPr="007C40DC" w:rsidRDefault="00C33F37" w:rsidP="00C33F3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33F37" w:rsidRPr="007C40DC" w:rsidRDefault="00C33F37" w:rsidP="00C33F3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33F37" w:rsidRPr="007C40DC" w:rsidRDefault="00C33F37" w:rsidP="00C33F37">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33F37" w:rsidRPr="007C40DC" w:rsidRDefault="00C33F37" w:rsidP="00C33F3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33F37" w:rsidRPr="007C40DC" w:rsidRDefault="00C33F37" w:rsidP="00C33F37">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33F37" w:rsidRPr="007C40DC" w:rsidRDefault="00C33F37" w:rsidP="00C33F3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33F37" w:rsidRPr="007C40DC" w:rsidRDefault="00C33F37" w:rsidP="00C33F37">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C33F37" w:rsidRPr="007C40DC" w:rsidRDefault="00C33F37" w:rsidP="00C33F37">
      <w:pPr>
        <w:tabs>
          <w:tab w:val="left" w:pos="0"/>
        </w:tabs>
        <w:spacing w:before="120"/>
        <w:jc w:val="center"/>
        <w:rPr>
          <w:b/>
          <w:sz w:val="20"/>
          <w:szCs w:val="20"/>
        </w:rPr>
      </w:pPr>
      <w:r w:rsidRPr="007C40DC">
        <w:rPr>
          <w:b/>
          <w:sz w:val="20"/>
          <w:szCs w:val="20"/>
        </w:rPr>
        <w:t>ÖDEMELER VE BORÇ TUTARLARININ TAHSİLİ</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33F37" w:rsidRPr="007C40DC" w:rsidRDefault="00C33F37" w:rsidP="00C33F37">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33F37" w:rsidRPr="007C40DC" w:rsidRDefault="00C33F37" w:rsidP="00C33F37">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33F37" w:rsidRPr="007C40DC" w:rsidRDefault="00C33F37" w:rsidP="00C33F37">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33F37" w:rsidRPr="007C40DC" w:rsidRDefault="00C33F37" w:rsidP="00C33F3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33F37" w:rsidRPr="007C40DC" w:rsidRDefault="00C33F37" w:rsidP="00C33F3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33F37" w:rsidRPr="007C40DC" w:rsidRDefault="00C33F37" w:rsidP="00C33F37">
      <w:pPr>
        <w:jc w:val="both"/>
        <w:rPr>
          <w:sz w:val="20"/>
          <w:szCs w:val="20"/>
        </w:rPr>
      </w:pPr>
      <w:r w:rsidRPr="007C40DC">
        <w:rPr>
          <w:sz w:val="20"/>
          <w:szCs w:val="20"/>
        </w:rPr>
        <w:t xml:space="preserve">(3) Yapılan incelemede, usule aykırılığın tespiti halinde Kalkınma Ajansı gereken hukuki yollara başvurur. </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33F37" w:rsidRPr="007C40DC" w:rsidRDefault="00C33F37" w:rsidP="00C33F37">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C33F37" w:rsidRPr="007C40DC" w:rsidRDefault="00C33F37" w:rsidP="00C33F37">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C33F37" w:rsidRPr="007C40DC" w:rsidRDefault="00C33F37" w:rsidP="00C33F37">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C33F37" w:rsidRPr="007C40DC" w:rsidRDefault="00C33F37" w:rsidP="00C33F3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C33F37" w:rsidRPr="007C40DC" w:rsidRDefault="00C33F37" w:rsidP="00C33F37">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C33F37" w:rsidRPr="007C40DC" w:rsidRDefault="00C33F37" w:rsidP="00C33F37">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33F37" w:rsidRPr="007C40DC" w:rsidRDefault="00C33F37" w:rsidP="00C33F3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33F37" w:rsidRPr="007C40DC" w:rsidRDefault="00C33F37" w:rsidP="00C33F37">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C33F37" w:rsidRDefault="00C33F37" w:rsidP="00C33F3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43324A" w:rsidRPr="007C40DC" w:rsidRDefault="0043324A" w:rsidP="00C33F37">
      <w:pPr>
        <w:tabs>
          <w:tab w:val="left" w:pos="0"/>
        </w:tabs>
        <w:spacing w:before="120"/>
        <w:jc w:val="both"/>
        <w:rPr>
          <w:sz w:val="20"/>
          <w:szCs w:val="20"/>
        </w:rPr>
      </w:pP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33F37" w:rsidRPr="007C40DC" w:rsidRDefault="00C33F37" w:rsidP="00C33F3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33F37" w:rsidRPr="007C40DC" w:rsidRDefault="00C33F37" w:rsidP="00C33F37">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C33F37" w:rsidRPr="007C40DC" w:rsidRDefault="00C33F37" w:rsidP="00C33F3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33F37" w:rsidRPr="007C40DC" w:rsidRDefault="00C33F37" w:rsidP="00C33F37">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C33F37" w:rsidRPr="007C40DC" w:rsidRDefault="00C33F37" w:rsidP="00C33F3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33F37" w:rsidRPr="007C40DC" w:rsidRDefault="00C33F37" w:rsidP="00C33F37">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C33F37" w:rsidRPr="007C40DC" w:rsidRDefault="00C33F37" w:rsidP="00C33F3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w:t>
      </w:r>
      <w:r w:rsidRPr="007C40DC">
        <w:rPr>
          <w:rFonts w:cs="Arial"/>
          <w:sz w:val="20"/>
          <w:szCs w:val="20"/>
        </w:rPr>
        <w:lastRenderedPageBreak/>
        <w:t>hususların yanı sıra, işlerin sözleşmede belirtilenlere uygun bir şekilde hangi tarihte tamamlandığı ve geçici kabul için hazır hale geldiğine ilişkin görüşler yer 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33F37" w:rsidRPr="007C40DC" w:rsidRDefault="00C33F37" w:rsidP="001D3628">
      <w:pPr>
        <w:widowControl w:val="0"/>
        <w:numPr>
          <w:ilvl w:val="1"/>
          <w:numId w:val="22"/>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33F37" w:rsidRPr="007C40DC" w:rsidRDefault="00C33F37" w:rsidP="001D3628">
      <w:pPr>
        <w:widowControl w:val="0"/>
        <w:numPr>
          <w:ilvl w:val="1"/>
          <w:numId w:val="22"/>
        </w:numPr>
        <w:ind w:left="993"/>
        <w:jc w:val="both"/>
        <w:rPr>
          <w:rFonts w:cs="Arial"/>
          <w:sz w:val="20"/>
          <w:szCs w:val="20"/>
        </w:rPr>
      </w:pPr>
      <w:r w:rsidRPr="007C40DC">
        <w:rPr>
          <w:rFonts w:cs="Arial"/>
          <w:sz w:val="20"/>
          <w:szCs w:val="20"/>
        </w:rPr>
        <w:t>Bu malların düzgün ve uygun mallarla değiştirilmeleri,</w:t>
      </w:r>
    </w:p>
    <w:p w:rsidR="00C33F37" w:rsidRPr="007C40DC" w:rsidRDefault="00C33F37" w:rsidP="001D3628">
      <w:pPr>
        <w:widowControl w:val="0"/>
        <w:numPr>
          <w:ilvl w:val="1"/>
          <w:numId w:val="22"/>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33F37" w:rsidRPr="007C40DC" w:rsidRDefault="00C33F37" w:rsidP="001D3628">
      <w:pPr>
        <w:widowControl w:val="0"/>
        <w:numPr>
          <w:ilvl w:val="1"/>
          <w:numId w:val="22"/>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belirterek </w:t>
      </w:r>
      <w:r w:rsidRPr="007C40DC">
        <w:rPr>
          <w:rFonts w:cs="Arial"/>
          <w:sz w:val="20"/>
          <w:szCs w:val="20"/>
        </w:rPr>
        <w:lastRenderedPageBreak/>
        <w:t>başvuruyu reddeder.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33F37" w:rsidRPr="007C40DC" w:rsidRDefault="00C33F37" w:rsidP="001D3628">
      <w:pPr>
        <w:widowControl w:val="0"/>
        <w:numPr>
          <w:ilvl w:val="1"/>
          <w:numId w:val="23"/>
        </w:numPr>
        <w:ind w:left="993"/>
        <w:jc w:val="both"/>
        <w:rPr>
          <w:rFonts w:cs="Arial"/>
          <w:sz w:val="20"/>
          <w:szCs w:val="20"/>
        </w:rPr>
      </w:pPr>
      <w:r w:rsidRPr="007C40DC">
        <w:rPr>
          <w:rFonts w:cs="Arial"/>
          <w:sz w:val="20"/>
          <w:szCs w:val="20"/>
        </w:rPr>
        <w:t>Kusurlu malzeme, hatalı işçilik ya da Yüklenicinin tasarımından kaynaklanan sonuçlar,</w:t>
      </w:r>
    </w:p>
    <w:p w:rsidR="00C33F37" w:rsidRPr="007C40DC" w:rsidRDefault="00C33F37" w:rsidP="001D3628">
      <w:pPr>
        <w:widowControl w:val="0"/>
        <w:numPr>
          <w:ilvl w:val="1"/>
          <w:numId w:val="23"/>
        </w:numPr>
        <w:ind w:left="993"/>
        <w:jc w:val="both"/>
        <w:rPr>
          <w:rFonts w:cs="Arial"/>
          <w:sz w:val="20"/>
          <w:szCs w:val="20"/>
        </w:rPr>
      </w:pPr>
      <w:r w:rsidRPr="007C40DC">
        <w:rPr>
          <w:rFonts w:cs="Arial"/>
          <w:sz w:val="20"/>
          <w:szCs w:val="20"/>
        </w:rPr>
        <w:t>Garanti süresinde Yüklenicinin herhangi bir ihmal ya da eylemiyle ortaya çıkan durumlar,</w:t>
      </w:r>
    </w:p>
    <w:p w:rsidR="00C33F37" w:rsidRPr="007C40DC" w:rsidRDefault="00C33F37" w:rsidP="001D3628">
      <w:pPr>
        <w:widowControl w:val="0"/>
        <w:numPr>
          <w:ilvl w:val="1"/>
          <w:numId w:val="23"/>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33F37" w:rsidRPr="007C40DC" w:rsidRDefault="00C33F37" w:rsidP="001D3628">
      <w:pPr>
        <w:widowControl w:val="0"/>
        <w:numPr>
          <w:ilvl w:val="0"/>
          <w:numId w:val="24"/>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33F37" w:rsidRPr="007C40DC" w:rsidRDefault="00C33F37" w:rsidP="001D3628">
      <w:pPr>
        <w:widowControl w:val="0"/>
        <w:numPr>
          <w:ilvl w:val="0"/>
          <w:numId w:val="24"/>
        </w:numPr>
        <w:ind w:left="993"/>
        <w:jc w:val="both"/>
        <w:rPr>
          <w:rFonts w:cs="Arial"/>
          <w:sz w:val="20"/>
          <w:szCs w:val="20"/>
        </w:rPr>
      </w:pPr>
      <w:r w:rsidRPr="007C40DC">
        <w:rPr>
          <w:rFonts w:cs="Arial"/>
          <w:sz w:val="20"/>
          <w:szCs w:val="20"/>
        </w:rPr>
        <w:t>Sözleşmeyi feshedebilir.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33F37" w:rsidRPr="007C40DC" w:rsidRDefault="00C33F37" w:rsidP="001D3628">
      <w:pPr>
        <w:numPr>
          <w:ilvl w:val="0"/>
          <w:numId w:val="15"/>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33F37" w:rsidRPr="007C40DC" w:rsidRDefault="00C33F37" w:rsidP="00C33F3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33F37" w:rsidRPr="007C40DC" w:rsidRDefault="00C33F37" w:rsidP="001D3628">
      <w:pPr>
        <w:numPr>
          <w:ilvl w:val="0"/>
          <w:numId w:val="18"/>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33F37" w:rsidRPr="007C40DC" w:rsidRDefault="00C33F37" w:rsidP="001D3628">
      <w:pPr>
        <w:numPr>
          <w:ilvl w:val="0"/>
          <w:numId w:val="18"/>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C33F37" w:rsidRPr="007C40DC" w:rsidRDefault="00C33F37" w:rsidP="00C33F3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33F37" w:rsidRPr="007C40DC" w:rsidRDefault="00C33F37" w:rsidP="001D3628">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C33F37" w:rsidRPr="007C40DC" w:rsidRDefault="00C33F37" w:rsidP="001D3628">
      <w:pPr>
        <w:numPr>
          <w:ilvl w:val="0"/>
          <w:numId w:val="17"/>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33F37" w:rsidRPr="007C40DC" w:rsidRDefault="00C33F37" w:rsidP="00C33F3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C33F37" w:rsidRPr="007C40DC" w:rsidRDefault="00C33F37" w:rsidP="00C33F37">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C33F37" w:rsidRPr="007C40DC" w:rsidRDefault="00C33F37" w:rsidP="00C33F3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33F37" w:rsidRPr="007C40DC" w:rsidRDefault="00C33F37" w:rsidP="00C33F37">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C33F37" w:rsidRPr="007C40DC" w:rsidRDefault="00C33F37" w:rsidP="00C33F37">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C33F37" w:rsidRPr="007C40DC" w:rsidRDefault="00C33F37" w:rsidP="00C33F3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33F37" w:rsidRPr="007C40DC" w:rsidRDefault="00C33F37" w:rsidP="00C33F3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33F37" w:rsidRPr="007C40DC" w:rsidRDefault="00C33F37" w:rsidP="00C33F37">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33F37" w:rsidRPr="007C40DC" w:rsidRDefault="00C33F37" w:rsidP="00C33F3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33F37" w:rsidRPr="007C40DC" w:rsidRDefault="00C33F37" w:rsidP="00C33F3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33F37" w:rsidRPr="007C40DC" w:rsidRDefault="00C33F37" w:rsidP="001D3628">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33F37" w:rsidRPr="007C40DC" w:rsidRDefault="00C33F37" w:rsidP="001D3628">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C33F37" w:rsidRPr="007C40DC" w:rsidRDefault="00C33F37" w:rsidP="001D3628">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33F37" w:rsidRPr="007C40DC" w:rsidRDefault="00C33F37" w:rsidP="00C33F37">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C33F37" w:rsidRPr="007C40DC" w:rsidRDefault="00C33F37" w:rsidP="00C33F3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Vefat</w:t>
      </w:r>
    </w:p>
    <w:p w:rsidR="00C33F37" w:rsidRPr="007C40DC" w:rsidRDefault="00C33F37" w:rsidP="00C33F37">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C33F37" w:rsidRPr="007C40DC" w:rsidRDefault="00C33F37" w:rsidP="00C33F37">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C33F37" w:rsidRPr="007C40DC" w:rsidRDefault="00C33F37" w:rsidP="00C33F3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33F37" w:rsidRPr="007C40DC" w:rsidRDefault="00C33F37" w:rsidP="00C33F37">
      <w:pPr>
        <w:spacing w:before="120"/>
        <w:jc w:val="both"/>
        <w:rPr>
          <w:sz w:val="20"/>
          <w:szCs w:val="20"/>
        </w:rPr>
      </w:pPr>
      <w:bookmarkStart w:id="12" w:name="_(1)_Süre_uzatımı_verilebilecek_hall"/>
      <w:bookmarkEnd w:id="12"/>
      <w:r w:rsidRPr="007C40DC">
        <w:rPr>
          <w:sz w:val="20"/>
          <w:szCs w:val="20"/>
        </w:rPr>
        <w:t>(1) Süre uzatımı verilebilecek haller aşağıda sayılmıştır.</w:t>
      </w:r>
    </w:p>
    <w:p w:rsidR="00C33F37" w:rsidRPr="007C40DC" w:rsidRDefault="00C33F37" w:rsidP="001D3628">
      <w:pPr>
        <w:numPr>
          <w:ilvl w:val="0"/>
          <w:numId w:val="21"/>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33F37" w:rsidRPr="007C40DC" w:rsidRDefault="00C33F37" w:rsidP="00C33F37">
      <w:pPr>
        <w:pStyle w:val="GvdeMetniGirintisi3"/>
        <w:spacing w:after="0"/>
        <w:ind w:left="284"/>
        <w:jc w:val="both"/>
        <w:rPr>
          <w:sz w:val="20"/>
          <w:szCs w:val="20"/>
        </w:rPr>
      </w:pPr>
      <w:r w:rsidRPr="007C40DC">
        <w:rPr>
          <w:sz w:val="20"/>
          <w:szCs w:val="20"/>
        </w:rPr>
        <w:t xml:space="preserve">         a) Doğal afetler.</w:t>
      </w:r>
    </w:p>
    <w:p w:rsidR="00C33F37" w:rsidRPr="007C40DC" w:rsidRDefault="00C33F37" w:rsidP="00C33F37">
      <w:pPr>
        <w:ind w:left="360" w:firstLine="348"/>
        <w:jc w:val="both"/>
        <w:rPr>
          <w:sz w:val="20"/>
          <w:szCs w:val="20"/>
        </w:rPr>
      </w:pPr>
      <w:r w:rsidRPr="007C40DC">
        <w:rPr>
          <w:sz w:val="20"/>
          <w:szCs w:val="20"/>
        </w:rPr>
        <w:t>b) Kanuni grev.</w:t>
      </w:r>
    </w:p>
    <w:p w:rsidR="00C33F37" w:rsidRPr="007C40DC" w:rsidRDefault="00C33F37" w:rsidP="00C33F37">
      <w:pPr>
        <w:ind w:left="708"/>
        <w:jc w:val="both"/>
        <w:rPr>
          <w:sz w:val="20"/>
          <w:szCs w:val="20"/>
        </w:rPr>
      </w:pPr>
      <w:r w:rsidRPr="007C40DC">
        <w:rPr>
          <w:sz w:val="20"/>
          <w:szCs w:val="20"/>
        </w:rPr>
        <w:t>c) Genel salgın hastalık.</w:t>
      </w:r>
    </w:p>
    <w:p w:rsidR="00C33F37" w:rsidRPr="007C40DC" w:rsidRDefault="00C33F37" w:rsidP="00C33F37">
      <w:pPr>
        <w:ind w:left="708"/>
        <w:jc w:val="both"/>
        <w:rPr>
          <w:sz w:val="20"/>
          <w:szCs w:val="20"/>
        </w:rPr>
      </w:pPr>
      <w:r w:rsidRPr="007C40DC">
        <w:rPr>
          <w:sz w:val="20"/>
          <w:szCs w:val="20"/>
        </w:rPr>
        <w:t>d) Kısmi veya genel seferberlik ilanı.</w:t>
      </w:r>
    </w:p>
    <w:p w:rsidR="00C33F37" w:rsidRPr="007C40DC" w:rsidRDefault="00C33F37" w:rsidP="00C33F37">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C33F37" w:rsidRPr="007C40DC" w:rsidRDefault="00C33F37" w:rsidP="00C33F37">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C33F37" w:rsidRPr="007C40DC" w:rsidRDefault="00C33F37" w:rsidP="00C33F37">
      <w:pPr>
        <w:ind w:firstLine="708"/>
        <w:jc w:val="both"/>
        <w:rPr>
          <w:sz w:val="20"/>
          <w:szCs w:val="20"/>
        </w:rPr>
      </w:pPr>
      <w:r w:rsidRPr="007C40DC">
        <w:rPr>
          <w:sz w:val="20"/>
          <w:szCs w:val="20"/>
        </w:rPr>
        <w:t xml:space="preserve">a) Yükleniciden kaynaklanan bir kusurdan ileri gelmemiş bulunması, </w:t>
      </w:r>
    </w:p>
    <w:p w:rsidR="00C33F37" w:rsidRPr="007C40DC" w:rsidRDefault="00C33F37" w:rsidP="00C33F37">
      <w:pPr>
        <w:ind w:firstLine="708"/>
        <w:jc w:val="both"/>
        <w:rPr>
          <w:sz w:val="20"/>
          <w:szCs w:val="20"/>
        </w:rPr>
      </w:pPr>
      <w:r w:rsidRPr="007C40DC">
        <w:rPr>
          <w:sz w:val="20"/>
          <w:szCs w:val="20"/>
        </w:rPr>
        <w:t xml:space="preserve">b) Taahhüdün yerine getirilmesine engel nitelikte olması, </w:t>
      </w:r>
    </w:p>
    <w:p w:rsidR="00C33F37" w:rsidRPr="007C40DC" w:rsidRDefault="00C33F37" w:rsidP="00C33F37">
      <w:pPr>
        <w:ind w:firstLine="708"/>
        <w:jc w:val="both"/>
        <w:rPr>
          <w:sz w:val="20"/>
          <w:szCs w:val="20"/>
        </w:rPr>
      </w:pPr>
      <w:r w:rsidRPr="007C40DC">
        <w:rPr>
          <w:sz w:val="20"/>
          <w:szCs w:val="20"/>
        </w:rPr>
        <w:t xml:space="preserve">c) Yüklenicinin bu engeli ortadan kaldırmaya gücünün yetmemiş olması, </w:t>
      </w:r>
    </w:p>
    <w:p w:rsidR="00C33F37" w:rsidRPr="007C40DC" w:rsidRDefault="00C33F37" w:rsidP="00C33F3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33F37" w:rsidRPr="007C40DC" w:rsidRDefault="00C33F37" w:rsidP="00C33F37">
      <w:pPr>
        <w:ind w:firstLine="708"/>
        <w:jc w:val="both"/>
        <w:rPr>
          <w:sz w:val="20"/>
          <w:szCs w:val="20"/>
        </w:rPr>
      </w:pPr>
      <w:r w:rsidRPr="007C40DC">
        <w:rPr>
          <w:sz w:val="20"/>
          <w:szCs w:val="20"/>
        </w:rPr>
        <w:t>e) Yetkili merciler tarafından belgelendirilmesi,</w:t>
      </w:r>
    </w:p>
    <w:p w:rsidR="00C33F37" w:rsidRPr="007C40DC" w:rsidRDefault="00C33F37" w:rsidP="00C33F37">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33F37" w:rsidRPr="007C40DC" w:rsidRDefault="00C33F37" w:rsidP="001D3628">
      <w:pPr>
        <w:numPr>
          <w:ilvl w:val="0"/>
          <w:numId w:val="21"/>
        </w:numPr>
        <w:tabs>
          <w:tab w:val="left" w:pos="0"/>
        </w:tabs>
        <w:spacing w:before="120"/>
        <w:jc w:val="both"/>
        <w:rPr>
          <w:sz w:val="20"/>
          <w:szCs w:val="20"/>
        </w:rPr>
      </w:pPr>
      <w:r w:rsidRPr="007C40DC">
        <w:rPr>
          <w:sz w:val="20"/>
          <w:szCs w:val="20"/>
        </w:rPr>
        <w:t>Sözleşme Makamından kaynaklanan sebepler</w:t>
      </w:r>
    </w:p>
    <w:p w:rsidR="00C33F37" w:rsidRPr="007C40DC" w:rsidRDefault="00C33F37" w:rsidP="00C33F37">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C33F37" w:rsidRPr="007C40DC" w:rsidRDefault="00C33F37" w:rsidP="00C33F3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33F37" w:rsidRPr="007C40DC" w:rsidRDefault="00C33F37" w:rsidP="00C33F3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33F37" w:rsidRPr="007C40DC" w:rsidRDefault="00C33F37" w:rsidP="00C33F37">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33F37" w:rsidRPr="007C40DC" w:rsidRDefault="00C33F37" w:rsidP="00C33F37">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C33F37" w:rsidRPr="007C40DC" w:rsidRDefault="00C33F37" w:rsidP="00C33F3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3F37" w:rsidRPr="007C40DC" w:rsidRDefault="00C33F37" w:rsidP="00C33F37">
      <w:pPr>
        <w:spacing w:before="120"/>
        <w:jc w:val="center"/>
        <w:rPr>
          <w:b/>
          <w:sz w:val="20"/>
          <w:szCs w:val="20"/>
        </w:rPr>
      </w:pPr>
      <w:r w:rsidRPr="007C40DC">
        <w:rPr>
          <w:b/>
          <w:sz w:val="20"/>
          <w:szCs w:val="20"/>
        </w:rPr>
        <w:t>İHTİLAFLARIN HALLİ</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33F37" w:rsidRPr="007C40DC" w:rsidRDefault="00C33F37" w:rsidP="00C33F3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33F37" w:rsidRPr="007C40DC" w:rsidRDefault="00C33F37" w:rsidP="00C33F3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33F37" w:rsidRPr="007C40DC" w:rsidRDefault="00C33F37" w:rsidP="00C33F3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C33F37" w:rsidRPr="007C40DC" w:rsidRDefault="00C33F37" w:rsidP="00C33F37">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C33F37" w:rsidRPr="007C40DC" w:rsidRDefault="00C33F37" w:rsidP="00C33F37">
      <w:pPr>
        <w:spacing w:before="120"/>
        <w:jc w:val="center"/>
        <w:rPr>
          <w:b/>
          <w:sz w:val="20"/>
          <w:szCs w:val="20"/>
        </w:rPr>
      </w:pPr>
      <w:r w:rsidRPr="007C40DC">
        <w:rPr>
          <w:b/>
          <w:sz w:val="20"/>
          <w:szCs w:val="20"/>
        </w:rPr>
        <w:t>HÜKÜM BULUNMAYAN HALLER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33F37" w:rsidRPr="007C40DC" w:rsidRDefault="00C33F37" w:rsidP="00C33F3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33F37" w:rsidRDefault="00C33F37"/>
    <w:p w:rsidR="00C33F37" w:rsidRDefault="00C33F37"/>
    <w:p w:rsidR="00E35D3D" w:rsidRPr="00FC1E4A" w:rsidRDefault="00E35D3D" w:rsidP="00E35D3D">
      <w:pPr>
        <w:pStyle w:val="Balk6"/>
        <w:spacing w:line="240" w:lineRule="auto"/>
        <w:ind w:firstLine="0"/>
        <w:jc w:val="center"/>
      </w:pPr>
      <w:bookmarkStart w:id="13" w:name="_Toc233021555"/>
      <w:r w:rsidRPr="00FC1E4A">
        <w:t>Söz.</w:t>
      </w:r>
      <w:r>
        <w:t xml:space="preserve"> </w:t>
      </w:r>
      <w:r w:rsidRPr="00FC1E4A">
        <w:t>Ek-2: Teknik Şartname (İş Tanımı)</w:t>
      </w:r>
      <w:bookmarkEnd w:id="13"/>
      <w:r w:rsidRPr="00FC1E4A">
        <w:t xml:space="preserve"> </w:t>
      </w:r>
    </w:p>
    <w:p w:rsidR="00E35D3D" w:rsidRPr="00A2463B" w:rsidRDefault="00E35D3D" w:rsidP="00E35D3D">
      <w:pPr>
        <w:spacing w:after="120"/>
        <w:jc w:val="both"/>
        <w:rPr>
          <w:sz w:val="20"/>
          <w:szCs w:val="20"/>
        </w:rPr>
      </w:pPr>
      <w:proofErr w:type="gramStart"/>
      <w:r w:rsidRPr="00A2463B">
        <w:rPr>
          <w:color w:val="000000"/>
          <w:sz w:val="20"/>
          <w:szCs w:val="20"/>
        </w:rPr>
        <w:t>[</w:t>
      </w:r>
      <w:proofErr w:type="gramEnd"/>
      <w:r w:rsidRPr="00A2463B">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A2463B">
        <w:rPr>
          <w:sz w:val="20"/>
          <w:szCs w:val="20"/>
        </w:rPr>
        <w:t>dahil</w:t>
      </w:r>
      <w:proofErr w:type="gramEnd"/>
      <w:r w:rsidRPr="00A2463B">
        <w:rPr>
          <w:sz w:val="20"/>
          <w:szCs w:val="20"/>
        </w:rPr>
        <w:t xml:space="preserve"> edilir ve ihale sonucunda imzalanan sözleşmenin ayrılmaz bir parçası olur.</w:t>
      </w:r>
    </w:p>
    <w:p w:rsidR="00E35D3D" w:rsidRPr="007C40DC" w:rsidRDefault="00E35D3D" w:rsidP="00E35D3D">
      <w:pPr>
        <w:overflowPunct w:val="0"/>
        <w:autoSpaceDE w:val="0"/>
        <w:autoSpaceDN w:val="0"/>
        <w:adjustRightInd w:val="0"/>
        <w:spacing w:after="120"/>
        <w:jc w:val="both"/>
        <w:textAlignment w:val="baseline"/>
        <w:rPr>
          <w:b/>
          <w:color w:val="000000"/>
        </w:rPr>
      </w:pPr>
      <w:r w:rsidRPr="00A2463B">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A2463B">
        <w:rPr>
          <w:sz w:val="20"/>
          <w:szCs w:val="20"/>
        </w:rPr>
        <w:t>dahilinde</w:t>
      </w:r>
      <w:proofErr w:type="gramEnd"/>
      <w:r w:rsidRPr="00A2463B">
        <w:rPr>
          <w:sz w:val="20"/>
          <w:szCs w:val="20"/>
        </w:rPr>
        <w:t xml:space="preserve"> yapılmasını ve kaynakların israf edilmemesini sağlar.]</w:t>
      </w:r>
      <w:r w:rsidRPr="007C40DC">
        <w:t xml:space="preserve"> </w:t>
      </w:r>
    </w:p>
    <w:p w:rsidR="00C33F37" w:rsidRDefault="00C33F37"/>
    <w:p w:rsidR="00C33F37" w:rsidRDefault="00C33F37"/>
    <w:p w:rsidR="00C33F37" w:rsidRDefault="00C33F37"/>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6B1D5C" w:rsidRDefault="006B1D5C"/>
    <w:p w:rsidR="006B1D5C" w:rsidRDefault="006B1D5C"/>
    <w:p w:rsidR="006B1D5C" w:rsidRDefault="006B1D5C"/>
    <w:p w:rsidR="006B1D5C" w:rsidRDefault="006B1D5C"/>
    <w:p w:rsidR="00E35D3D" w:rsidRDefault="00E35D3D"/>
    <w:p w:rsidR="00E35D3D" w:rsidRDefault="00E35D3D"/>
    <w:p w:rsidR="00E35D3D" w:rsidRDefault="00E35D3D"/>
    <w:p w:rsidR="00885DB5" w:rsidRDefault="00885DB5"/>
    <w:p w:rsidR="00E35D3D" w:rsidRDefault="00E35D3D"/>
    <w:p w:rsidR="00E35D3D" w:rsidRDefault="00E35D3D"/>
    <w:p w:rsidR="00E35D3D" w:rsidRDefault="00E35D3D"/>
    <w:p w:rsidR="00E35D3D" w:rsidRDefault="00E35D3D"/>
    <w:p w:rsidR="00E35D3D" w:rsidRDefault="00E35D3D"/>
    <w:p w:rsidR="00E35D3D" w:rsidRDefault="00E35D3D"/>
    <w:p w:rsidR="00A2463B" w:rsidRDefault="00A2463B" w:rsidP="00A2463B">
      <w:pPr>
        <w:jc w:val="both"/>
        <w:rPr>
          <w:b/>
          <w:sz w:val="20"/>
          <w:szCs w:val="20"/>
        </w:rPr>
      </w:pPr>
      <w:bookmarkStart w:id="14" w:name="_Toc232234025"/>
      <w:bookmarkStart w:id="15" w:name="_Toc188240391"/>
      <w:r w:rsidRPr="001D4F4E">
        <w:rPr>
          <w:b/>
          <w:sz w:val="20"/>
          <w:szCs w:val="20"/>
        </w:rPr>
        <w:t>İŞ TANIMI (TEKNİK ŞARTNAME) STANDART FORMU</w:t>
      </w:r>
    </w:p>
    <w:p w:rsidR="00A2463B" w:rsidRPr="001D4F4E" w:rsidRDefault="00A2463B" w:rsidP="00A2463B">
      <w:pPr>
        <w:jc w:val="both"/>
        <w:rPr>
          <w:b/>
          <w:sz w:val="20"/>
          <w:szCs w:val="20"/>
        </w:rPr>
      </w:pPr>
      <w:r w:rsidRPr="001D4F4E">
        <w:rPr>
          <w:b/>
          <w:sz w:val="20"/>
          <w:szCs w:val="20"/>
        </w:rPr>
        <w:t xml:space="preserve">                           </w:t>
      </w:r>
      <w:r w:rsidRPr="001D4F4E">
        <w:rPr>
          <w:b/>
          <w:sz w:val="20"/>
          <w:szCs w:val="20"/>
        </w:rPr>
        <w:tab/>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roofErr w:type="gramStart"/>
      <w:r w:rsidRPr="001D4F4E">
        <w:rPr>
          <w:b/>
          <w:sz w:val="20"/>
          <w:szCs w:val="20"/>
        </w:rPr>
        <w:t>(</w:t>
      </w:r>
      <w:proofErr w:type="gramEnd"/>
      <w:r w:rsidRPr="001D4F4E">
        <w:rPr>
          <w:b/>
          <w:sz w:val="20"/>
          <w:szCs w:val="20"/>
        </w:rPr>
        <w:t>Söz</w:t>
      </w:r>
      <w:r>
        <w:rPr>
          <w:b/>
          <w:sz w:val="20"/>
          <w:szCs w:val="20"/>
        </w:rPr>
        <w:t xml:space="preserve">. </w:t>
      </w:r>
      <w:r w:rsidRPr="001D4F4E">
        <w:rPr>
          <w:b/>
          <w:sz w:val="20"/>
          <w:szCs w:val="20"/>
        </w:rPr>
        <w:t>EK:2a</w:t>
      </w:r>
      <w:proofErr w:type="gramStart"/>
      <w:r w:rsidRPr="001D4F4E">
        <w:rPr>
          <w:b/>
          <w:sz w:val="20"/>
          <w:szCs w:val="20"/>
        </w:rPr>
        <w:t>)</w:t>
      </w:r>
      <w:bookmarkEnd w:id="14"/>
      <w:proofErr w:type="gramEnd"/>
      <w:r w:rsidRPr="001D4F4E">
        <w:rPr>
          <w:b/>
          <w:sz w:val="20"/>
          <w:szCs w:val="20"/>
        </w:rPr>
        <w:t xml:space="preserve">  </w:t>
      </w:r>
      <w:bookmarkEnd w:id="15"/>
    </w:p>
    <w:p w:rsidR="00A2463B" w:rsidRPr="006B75AE" w:rsidRDefault="00A2463B" w:rsidP="00A2463B">
      <w:pPr>
        <w:jc w:val="both"/>
        <w:rPr>
          <w:sz w:val="20"/>
          <w:szCs w:val="20"/>
        </w:rPr>
      </w:pPr>
      <w:bookmarkStart w:id="16" w:name="_Toc187830912"/>
      <w:bookmarkStart w:id="17" w:name="_Toc188240392"/>
      <w:r w:rsidRPr="006B75AE">
        <w:rPr>
          <w:sz w:val="20"/>
          <w:szCs w:val="20"/>
        </w:rPr>
        <w:t xml:space="preserve">Sözleşme Adı: </w:t>
      </w:r>
      <w:bookmarkEnd w:id="16"/>
      <w:bookmarkEnd w:id="17"/>
      <w:r w:rsidR="005A7CCB" w:rsidRPr="005A7CCB">
        <w:rPr>
          <w:sz w:val="20"/>
          <w:szCs w:val="20"/>
        </w:rPr>
        <w:t>Simülatör Eğitim Seti Hizmet Alımı</w:t>
      </w:r>
    </w:p>
    <w:p w:rsidR="00A2463B" w:rsidRPr="00B66583" w:rsidRDefault="003F7773" w:rsidP="00A2463B">
      <w:pPr>
        <w:jc w:val="both"/>
        <w:rPr>
          <w:b/>
          <w:position w:val="-2"/>
          <w:sz w:val="20"/>
          <w:szCs w:val="20"/>
        </w:rPr>
      </w:pPr>
      <w:r>
        <w:rPr>
          <w:sz w:val="20"/>
          <w:szCs w:val="20"/>
        </w:rPr>
        <w:t xml:space="preserve">Referans </w:t>
      </w:r>
      <w:proofErr w:type="spellStart"/>
      <w:proofErr w:type="gramStart"/>
      <w:r>
        <w:rPr>
          <w:sz w:val="20"/>
          <w:szCs w:val="20"/>
        </w:rPr>
        <w:t>no</w:t>
      </w:r>
      <w:proofErr w:type="spellEnd"/>
      <w:r>
        <w:rPr>
          <w:sz w:val="20"/>
          <w:szCs w:val="20"/>
        </w:rPr>
        <w:t xml:space="preserve">   : </w:t>
      </w:r>
      <w:r w:rsidR="00B66583" w:rsidRPr="00B66583">
        <w:rPr>
          <w:b/>
          <w:position w:val="-2"/>
          <w:sz w:val="20"/>
          <w:szCs w:val="20"/>
        </w:rPr>
        <w:t>TR10</w:t>
      </w:r>
      <w:proofErr w:type="gramEnd"/>
      <w:r w:rsidR="00B66583" w:rsidRPr="00B66583">
        <w:rPr>
          <w:b/>
          <w:position w:val="-2"/>
          <w:sz w:val="20"/>
          <w:szCs w:val="20"/>
        </w:rPr>
        <w:t>/17/GPD-ORGNKL/0001</w:t>
      </w:r>
    </w:p>
    <w:p w:rsidR="00A2463B" w:rsidRDefault="00A2463B" w:rsidP="00A2463B">
      <w:pPr>
        <w:jc w:val="both"/>
        <w:rPr>
          <w:sz w:val="20"/>
          <w:szCs w:val="20"/>
        </w:rPr>
      </w:pPr>
    </w:p>
    <w:p w:rsidR="00A2463B" w:rsidRPr="006B75AE" w:rsidRDefault="00A2463B" w:rsidP="00A2463B">
      <w:pPr>
        <w:jc w:val="both"/>
        <w:rPr>
          <w:sz w:val="20"/>
          <w:szCs w:val="20"/>
        </w:rPr>
      </w:pPr>
    </w:p>
    <w:p w:rsidR="00A2463B" w:rsidRPr="007C40DC" w:rsidRDefault="00A2463B" w:rsidP="00A2463B">
      <w:pPr>
        <w:spacing w:before="120" w:after="120"/>
        <w:jc w:val="both"/>
        <w:rPr>
          <w:b/>
          <w:position w:val="-2"/>
          <w:sz w:val="20"/>
          <w:szCs w:val="20"/>
        </w:rPr>
      </w:pPr>
      <w:r w:rsidRPr="007C40DC">
        <w:rPr>
          <w:b/>
          <w:position w:val="-2"/>
          <w:sz w:val="20"/>
          <w:szCs w:val="20"/>
        </w:rPr>
        <w:t>1.</w:t>
      </w:r>
      <w:r w:rsidRPr="007C40DC">
        <w:rPr>
          <w:b/>
          <w:position w:val="-2"/>
          <w:sz w:val="20"/>
          <w:szCs w:val="20"/>
        </w:rPr>
        <w:tab/>
        <w:t xml:space="preserve">ARKA PLAN </w:t>
      </w:r>
    </w:p>
    <w:p w:rsidR="00A2463B" w:rsidRDefault="00A2463B" w:rsidP="00B66583">
      <w:pPr>
        <w:jc w:val="both"/>
        <w:rPr>
          <w:position w:val="-2"/>
          <w:sz w:val="20"/>
          <w:szCs w:val="20"/>
        </w:rPr>
      </w:pPr>
      <w:r w:rsidRPr="004E1B56">
        <w:rPr>
          <w:position w:val="-2"/>
          <w:sz w:val="20"/>
          <w:szCs w:val="20"/>
        </w:rPr>
        <w:t xml:space="preserve">1.1. </w:t>
      </w:r>
      <w:r w:rsidR="002C410A">
        <w:rPr>
          <w:position w:val="-2"/>
          <w:sz w:val="20"/>
          <w:szCs w:val="20"/>
        </w:rPr>
        <w:tab/>
      </w:r>
      <w:r w:rsidR="00B66583">
        <w:rPr>
          <w:position w:val="-2"/>
          <w:sz w:val="20"/>
          <w:szCs w:val="20"/>
        </w:rPr>
        <w:t>Projeniz hakkında genel bilgi</w:t>
      </w:r>
    </w:p>
    <w:p w:rsidR="00B66583" w:rsidRDefault="00B66583" w:rsidP="00B66583">
      <w:pPr>
        <w:jc w:val="both"/>
        <w:rPr>
          <w:position w:val="-2"/>
          <w:sz w:val="20"/>
          <w:szCs w:val="20"/>
        </w:rPr>
      </w:pPr>
    </w:p>
    <w:p w:rsidR="00B66583" w:rsidRPr="0098729A" w:rsidRDefault="00B66583" w:rsidP="00B66583">
      <w:pPr>
        <w:autoSpaceDE w:val="0"/>
        <w:autoSpaceDN w:val="0"/>
        <w:adjustRightInd w:val="0"/>
        <w:ind w:left="708"/>
        <w:jc w:val="both"/>
        <w:rPr>
          <w:sz w:val="20"/>
          <w:szCs w:val="20"/>
        </w:rPr>
      </w:pPr>
      <w:r w:rsidRPr="0098729A">
        <w:rPr>
          <w:sz w:val="20"/>
          <w:szCs w:val="20"/>
        </w:rPr>
        <w:t xml:space="preserve">Projemizin amacı, </w:t>
      </w:r>
      <w:r w:rsidRPr="00801E02">
        <w:rPr>
          <w:sz w:val="20"/>
          <w:szCs w:val="20"/>
        </w:rPr>
        <w:t>ülkemizde gerçekleşecek organ nakil operasyonlarında sürdürülebilir artış sağlama ve konuya ilişkin uzmanlık alanlarında eğitim ihracatı gerçekleştirme amaçlı uluslararası düzeyde ağ kurma faaliyetlerinin yürütüleceği Uluslararası Organ Nakli Ağı Merkezi’nin hayata geçmesi amaçlanmaktadır</w:t>
      </w:r>
      <w:r>
        <w:rPr>
          <w:sz w:val="20"/>
          <w:szCs w:val="20"/>
        </w:rPr>
        <w:t>.</w:t>
      </w:r>
    </w:p>
    <w:p w:rsidR="00B66583" w:rsidRDefault="00B66583" w:rsidP="00B66583">
      <w:pPr>
        <w:spacing w:before="120" w:after="120"/>
        <w:ind w:left="708"/>
        <w:rPr>
          <w:sz w:val="20"/>
          <w:szCs w:val="20"/>
        </w:rPr>
      </w:pPr>
      <w:proofErr w:type="gramStart"/>
      <w:r w:rsidRPr="00801E02">
        <w:rPr>
          <w:sz w:val="20"/>
          <w:szCs w:val="20"/>
        </w:rPr>
        <w:t>Projenin özel amaçları</w:t>
      </w:r>
      <w:r>
        <w:rPr>
          <w:sz w:val="20"/>
          <w:szCs w:val="20"/>
        </w:rPr>
        <w:t xml:space="preserve"> ise; </w:t>
      </w:r>
      <w:r w:rsidRPr="00801E02">
        <w:rPr>
          <w:sz w:val="20"/>
          <w:szCs w:val="20"/>
        </w:rPr>
        <w:t xml:space="preserve"> (1) gelişmekte olan hedef 70 ülke ile Vakfımızın Uluslararası Organ Nakli Ağı (ITN) projesi kapsamında ilk adımları atılmış olan organ nakli konusunda işbirliği ağlarını güçlendirmek amaçlı bir operasyon merkezi kurmak; (2) 70 ülkede kurulan bu ağlar ile organ nakli hukuki ve teknik altyapı kurma sürecinin hangi aşamasında olduklarına bağlı olarak farklılaşan ihtiyaçlarına uygun organ nakli ameliyatı, eğitim ve konuya ilişkin verilerin toplanması ve yönetim altyapısını güçlendirme hizmetleri sunmak; (3) sunulan bu hizmetler ile TC. </w:t>
      </w:r>
      <w:proofErr w:type="gramEnd"/>
      <w:r w:rsidRPr="00801E02">
        <w:rPr>
          <w:sz w:val="20"/>
          <w:szCs w:val="20"/>
        </w:rPr>
        <w:t>Sağlık Bakanlığı ‘2013-2017 Strateji Planı’ doğrultusunda sağlık turizmi faaliyetlerine katkıda bulunmaktır</w:t>
      </w:r>
    </w:p>
    <w:p w:rsidR="00B66583" w:rsidRPr="004E1B56" w:rsidRDefault="00B66583" w:rsidP="00B66583">
      <w:pPr>
        <w:jc w:val="both"/>
        <w:rPr>
          <w:position w:val="-2"/>
          <w:sz w:val="20"/>
          <w:szCs w:val="20"/>
        </w:rPr>
      </w:pPr>
    </w:p>
    <w:p w:rsidR="00A2463B" w:rsidRPr="007C40DC" w:rsidRDefault="00A2463B" w:rsidP="00A2463B">
      <w:pPr>
        <w:spacing w:before="120" w:after="120"/>
        <w:jc w:val="both"/>
        <w:rPr>
          <w:b/>
          <w:position w:val="-2"/>
          <w:sz w:val="20"/>
          <w:szCs w:val="20"/>
        </w:rPr>
      </w:pPr>
      <w:r w:rsidRPr="007C40DC">
        <w:rPr>
          <w:b/>
          <w:position w:val="-2"/>
          <w:sz w:val="20"/>
          <w:szCs w:val="20"/>
        </w:rPr>
        <w:t>2.</w:t>
      </w:r>
      <w:r w:rsidRPr="007C40DC">
        <w:rPr>
          <w:b/>
          <w:position w:val="-2"/>
          <w:sz w:val="20"/>
          <w:szCs w:val="20"/>
        </w:rPr>
        <w:tab/>
        <w:t>SÖZLEŞME HEDEFLERİ</w:t>
      </w:r>
    </w:p>
    <w:p w:rsidR="00A2463B" w:rsidRDefault="00A2463B" w:rsidP="00A2463B">
      <w:pPr>
        <w:spacing w:before="120" w:after="120"/>
        <w:jc w:val="both"/>
        <w:rPr>
          <w:position w:val="-2"/>
          <w:sz w:val="20"/>
          <w:szCs w:val="20"/>
        </w:rPr>
      </w:pPr>
      <w:r w:rsidRPr="007C40DC">
        <w:rPr>
          <w:position w:val="-2"/>
          <w:sz w:val="20"/>
          <w:szCs w:val="20"/>
        </w:rPr>
        <w:t>2.1</w:t>
      </w:r>
      <w:r w:rsidRPr="007C40DC">
        <w:rPr>
          <w:position w:val="-2"/>
          <w:sz w:val="20"/>
          <w:szCs w:val="20"/>
        </w:rPr>
        <w:tab/>
        <w:t>Hizmet sağlayıcıdan beklenen sonuçlar</w:t>
      </w:r>
      <w:r>
        <w:rPr>
          <w:position w:val="-2"/>
          <w:sz w:val="20"/>
          <w:szCs w:val="20"/>
        </w:rPr>
        <w:t>;</w:t>
      </w:r>
    </w:p>
    <w:p w:rsidR="00A2463B" w:rsidRDefault="00A2463B" w:rsidP="00A2463B">
      <w:pPr>
        <w:spacing w:before="120" w:after="120"/>
        <w:ind w:firstLine="708"/>
        <w:jc w:val="both"/>
        <w:rPr>
          <w:position w:val="-2"/>
          <w:sz w:val="20"/>
          <w:szCs w:val="20"/>
        </w:rPr>
      </w:pPr>
      <w:r>
        <w:rPr>
          <w:position w:val="-2"/>
          <w:sz w:val="20"/>
          <w:szCs w:val="20"/>
        </w:rPr>
        <w:t xml:space="preserve">İhalenin yapıldığı tarih ile </w:t>
      </w:r>
      <w:r w:rsidR="005A7CCB">
        <w:rPr>
          <w:position w:val="-2"/>
          <w:sz w:val="20"/>
          <w:szCs w:val="20"/>
        </w:rPr>
        <w:t>Haziran</w:t>
      </w:r>
      <w:r>
        <w:rPr>
          <w:position w:val="-2"/>
          <w:sz w:val="20"/>
          <w:szCs w:val="20"/>
        </w:rPr>
        <w:t xml:space="preserve"> 201</w:t>
      </w:r>
      <w:r w:rsidR="00C43A99">
        <w:rPr>
          <w:position w:val="-2"/>
          <w:sz w:val="20"/>
          <w:szCs w:val="20"/>
        </w:rPr>
        <w:t>8</w:t>
      </w:r>
      <w:r>
        <w:rPr>
          <w:position w:val="-2"/>
          <w:sz w:val="20"/>
          <w:szCs w:val="20"/>
        </w:rPr>
        <w:t xml:space="preserve"> tarihleri arasında </w:t>
      </w:r>
      <w:r w:rsidR="00D811E0">
        <w:rPr>
          <w:position w:val="-2"/>
          <w:sz w:val="20"/>
          <w:szCs w:val="20"/>
        </w:rPr>
        <w:t>belirtilen</w:t>
      </w:r>
      <w:r w:rsidR="00C43A99">
        <w:rPr>
          <w:position w:val="-2"/>
          <w:sz w:val="20"/>
          <w:szCs w:val="20"/>
        </w:rPr>
        <w:t xml:space="preserve"> </w:t>
      </w:r>
      <w:r w:rsidR="005A7CCB">
        <w:rPr>
          <w:position w:val="-2"/>
          <w:sz w:val="20"/>
          <w:szCs w:val="20"/>
        </w:rPr>
        <w:t>set</w:t>
      </w:r>
      <w:r>
        <w:rPr>
          <w:position w:val="-2"/>
          <w:sz w:val="20"/>
          <w:szCs w:val="20"/>
        </w:rPr>
        <w:t xml:space="preserve"> için </w:t>
      </w:r>
      <w:r w:rsidR="005A7CCB">
        <w:rPr>
          <w:position w:val="-2"/>
          <w:sz w:val="20"/>
          <w:szCs w:val="20"/>
        </w:rPr>
        <w:t xml:space="preserve">tüm </w:t>
      </w:r>
      <w:proofErr w:type="gramStart"/>
      <w:r w:rsidR="005A7CCB">
        <w:rPr>
          <w:position w:val="-2"/>
          <w:sz w:val="20"/>
          <w:szCs w:val="20"/>
        </w:rPr>
        <w:t>ekipmanların</w:t>
      </w:r>
      <w:proofErr w:type="gramEnd"/>
      <w:r w:rsidR="005A7CCB">
        <w:rPr>
          <w:position w:val="-2"/>
          <w:sz w:val="20"/>
          <w:szCs w:val="20"/>
        </w:rPr>
        <w:t xml:space="preserve"> temin ve kurulumunun</w:t>
      </w:r>
      <w:r>
        <w:rPr>
          <w:position w:val="-2"/>
          <w:sz w:val="20"/>
          <w:szCs w:val="20"/>
        </w:rPr>
        <w:t xml:space="preserve"> gerçekleştirilmesi planlanmaktadır. </w:t>
      </w:r>
    </w:p>
    <w:p w:rsidR="00A2463B" w:rsidRPr="007C40DC" w:rsidRDefault="00A2463B" w:rsidP="00A2463B">
      <w:pPr>
        <w:spacing w:before="120" w:after="120"/>
        <w:ind w:left="705" w:hanging="705"/>
        <w:jc w:val="both"/>
        <w:rPr>
          <w:i/>
          <w:position w:val="-2"/>
          <w:sz w:val="20"/>
          <w:szCs w:val="20"/>
        </w:rPr>
      </w:pPr>
      <w:r>
        <w:rPr>
          <w:position w:val="-2"/>
          <w:sz w:val="20"/>
          <w:szCs w:val="20"/>
        </w:rPr>
        <w:tab/>
      </w:r>
      <w:r>
        <w:rPr>
          <w:position w:val="-2"/>
          <w:sz w:val="20"/>
          <w:szCs w:val="20"/>
        </w:rPr>
        <w:tab/>
      </w:r>
      <w:r>
        <w:rPr>
          <w:position w:val="-2"/>
          <w:sz w:val="20"/>
          <w:szCs w:val="20"/>
        </w:rPr>
        <w:tab/>
      </w:r>
    </w:p>
    <w:p w:rsidR="002C410A" w:rsidRDefault="002C410A" w:rsidP="002C410A">
      <w:pPr>
        <w:spacing w:before="120" w:after="120"/>
        <w:rPr>
          <w:b/>
          <w:position w:val="-2"/>
          <w:sz w:val="20"/>
          <w:szCs w:val="20"/>
        </w:rPr>
      </w:pPr>
      <w:r>
        <w:rPr>
          <w:b/>
          <w:position w:val="-2"/>
          <w:sz w:val="20"/>
          <w:szCs w:val="20"/>
        </w:rPr>
        <w:t>3.</w:t>
      </w:r>
      <w:r>
        <w:rPr>
          <w:b/>
          <w:position w:val="-2"/>
          <w:sz w:val="20"/>
          <w:szCs w:val="20"/>
        </w:rPr>
        <w:tab/>
        <w:t>İŞİN KAPSAMI</w:t>
      </w:r>
    </w:p>
    <w:p w:rsidR="002C410A" w:rsidRDefault="002C410A" w:rsidP="002C410A">
      <w:pPr>
        <w:spacing w:before="120" w:after="120"/>
        <w:rPr>
          <w:position w:val="-2"/>
          <w:sz w:val="20"/>
          <w:szCs w:val="20"/>
        </w:rPr>
      </w:pPr>
      <w:r>
        <w:rPr>
          <w:position w:val="-2"/>
          <w:sz w:val="20"/>
          <w:szCs w:val="20"/>
        </w:rPr>
        <w:t>3.1.</w:t>
      </w:r>
      <w:r>
        <w:rPr>
          <w:position w:val="-2"/>
          <w:sz w:val="20"/>
          <w:szCs w:val="20"/>
        </w:rPr>
        <w:tab/>
        <w:t>Genel</w:t>
      </w:r>
    </w:p>
    <w:p w:rsidR="002C410A" w:rsidRDefault="002C410A" w:rsidP="002C410A">
      <w:pPr>
        <w:spacing w:before="120" w:after="120"/>
        <w:rPr>
          <w:position w:val="-2"/>
          <w:sz w:val="20"/>
          <w:szCs w:val="20"/>
        </w:rPr>
      </w:pPr>
      <w:r>
        <w:rPr>
          <w:position w:val="-2"/>
          <w:sz w:val="20"/>
          <w:szCs w:val="20"/>
        </w:rPr>
        <w:tab/>
      </w:r>
      <w:r w:rsidR="00D811E0">
        <w:rPr>
          <w:position w:val="-2"/>
          <w:sz w:val="20"/>
          <w:szCs w:val="20"/>
        </w:rPr>
        <w:t>Proje</w:t>
      </w:r>
      <w:r w:rsidR="005A7CCB">
        <w:rPr>
          <w:position w:val="-2"/>
          <w:sz w:val="20"/>
          <w:szCs w:val="20"/>
        </w:rPr>
        <w:t xml:space="preserve"> faaliyetleri arasında yer alan kursların gerçekleştirileceği </w:t>
      </w:r>
      <w:proofErr w:type="gramStart"/>
      <w:r w:rsidR="005A7CCB">
        <w:rPr>
          <w:position w:val="-2"/>
          <w:sz w:val="20"/>
          <w:szCs w:val="20"/>
        </w:rPr>
        <w:t>simülasyon</w:t>
      </w:r>
      <w:proofErr w:type="gramEnd"/>
      <w:r w:rsidR="005A7CCB">
        <w:rPr>
          <w:position w:val="-2"/>
          <w:sz w:val="20"/>
          <w:szCs w:val="20"/>
        </w:rPr>
        <w:t xml:space="preserve"> eğitim merkezinin kurulması.</w:t>
      </w:r>
    </w:p>
    <w:p w:rsidR="00A2463B" w:rsidRDefault="002C410A" w:rsidP="002C410A">
      <w:pPr>
        <w:spacing w:before="120" w:after="120"/>
        <w:rPr>
          <w:position w:val="-2"/>
          <w:sz w:val="20"/>
          <w:szCs w:val="20"/>
        </w:rPr>
      </w:pPr>
      <w:r>
        <w:rPr>
          <w:position w:val="-2"/>
          <w:sz w:val="20"/>
          <w:szCs w:val="20"/>
        </w:rPr>
        <w:t xml:space="preserve"> </w:t>
      </w:r>
      <w:r w:rsidR="00A2463B">
        <w:rPr>
          <w:position w:val="-2"/>
          <w:sz w:val="20"/>
          <w:szCs w:val="20"/>
        </w:rPr>
        <w:t>3</w:t>
      </w:r>
      <w:r>
        <w:rPr>
          <w:position w:val="-2"/>
          <w:sz w:val="20"/>
          <w:szCs w:val="20"/>
        </w:rPr>
        <w:t>.2</w:t>
      </w:r>
      <w:r w:rsidR="00A2463B" w:rsidRPr="007C40DC">
        <w:rPr>
          <w:position w:val="-2"/>
          <w:sz w:val="20"/>
          <w:szCs w:val="20"/>
        </w:rPr>
        <w:t>.</w:t>
      </w:r>
      <w:r w:rsidR="00A2463B" w:rsidRPr="007C40DC">
        <w:rPr>
          <w:position w:val="-2"/>
          <w:sz w:val="20"/>
          <w:szCs w:val="20"/>
        </w:rPr>
        <w:tab/>
        <w:t>Detaylı faaliyetler listesi</w:t>
      </w:r>
      <w:r w:rsidR="00A2463B">
        <w:rPr>
          <w:position w:val="-2"/>
          <w:sz w:val="20"/>
          <w:szCs w:val="20"/>
        </w:rPr>
        <w:t>;</w:t>
      </w:r>
    </w:p>
    <w:p w:rsidR="005A7CCB" w:rsidRDefault="005A7CCB" w:rsidP="00A2463B">
      <w:pPr>
        <w:spacing w:before="120" w:after="120"/>
        <w:ind w:firstLine="708"/>
        <w:jc w:val="both"/>
        <w:rPr>
          <w:position w:val="-2"/>
          <w:sz w:val="20"/>
          <w:szCs w:val="20"/>
        </w:rPr>
      </w:pPr>
      <w:r>
        <w:rPr>
          <w:position w:val="-2"/>
          <w:sz w:val="20"/>
          <w:szCs w:val="20"/>
        </w:rPr>
        <w:t>Projede yer alan 4 çeşit kursun gerçekleştirilebilmesi iç</w:t>
      </w:r>
      <w:r w:rsidR="00A4027F">
        <w:rPr>
          <w:position w:val="-2"/>
          <w:sz w:val="20"/>
          <w:szCs w:val="20"/>
        </w:rPr>
        <w:t>i</w:t>
      </w:r>
      <w:r>
        <w:rPr>
          <w:position w:val="-2"/>
          <w:sz w:val="20"/>
          <w:szCs w:val="20"/>
        </w:rPr>
        <w:t xml:space="preserve">n aşağıda yer alan teknik özelliklere sahip cihazlarla </w:t>
      </w:r>
      <w:proofErr w:type="gramStart"/>
      <w:r>
        <w:rPr>
          <w:position w:val="-2"/>
          <w:sz w:val="20"/>
          <w:szCs w:val="20"/>
        </w:rPr>
        <w:t>simülasyon</w:t>
      </w:r>
      <w:proofErr w:type="gramEnd"/>
      <w:r>
        <w:rPr>
          <w:position w:val="-2"/>
          <w:sz w:val="20"/>
          <w:szCs w:val="20"/>
        </w:rPr>
        <w:t xml:space="preserve"> eğitim merkezinin kurulması</w:t>
      </w:r>
    </w:p>
    <w:p w:rsidR="00C51B25" w:rsidRDefault="00C51B25" w:rsidP="00A2463B">
      <w:pPr>
        <w:spacing w:before="120" w:after="120"/>
        <w:ind w:firstLine="708"/>
        <w:jc w:val="both"/>
        <w:rPr>
          <w:position w:val="-2"/>
          <w:sz w:val="20"/>
          <w:szCs w:val="20"/>
        </w:rPr>
      </w:pPr>
      <w:r w:rsidRPr="00C51B25">
        <w:rPr>
          <w:position w:val="-2"/>
          <w:sz w:val="20"/>
          <w:szCs w:val="20"/>
        </w:rPr>
        <w:t xml:space="preserve">Teklifin KDV </w:t>
      </w:r>
      <w:proofErr w:type="gramStart"/>
      <w:r w:rsidRPr="00C51B25">
        <w:rPr>
          <w:position w:val="-2"/>
          <w:sz w:val="20"/>
          <w:szCs w:val="20"/>
        </w:rPr>
        <w:t>dahil</w:t>
      </w:r>
      <w:proofErr w:type="gramEnd"/>
      <w:r w:rsidRPr="00C51B25">
        <w:rPr>
          <w:position w:val="-2"/>
          <w:sz w:val="20"/>
          <w:szCs w:val="20"/>
        </w:rPr>
        <w:t xml:space="preserve"> olarak gönderilmesi gerekmektedir</w:t>
      </w:r>
      <w:r w:rsidR="000C64CF">
        <w:rPr>
          <w:position w:val="-2"/>
          <w:sz w:val="20"/>
          <w:szCs w:val="20"/>
        </w:rPr>
        <w:t>.</w:t>
      </w:r>
    </w:p>
    <w:p w:rsidR="00A4027F" w:rsidRPr="00A53B4C" w:rsidRDefault="00A4027F" w:rsidP="00A4027F">
      <w:pPr>
        <w:jc w:val="both"/>
        <w:rPr>
          <w:rFonts w:ascii="Calibri" w:hAnsi="Calibri" w:cs="Calibri"/>
          <w:sz w:val="22"/>
          <w:szCs w:val="22"/>
        </w:rPr>
      </w:pPr>
    </w:p>
    <w:p w:rsidR="00A4027F" w:rsidRPr="00A53B4C" w:rsidRDefault="00A4027F" w:rsidP="00A4027F">
      <w:pPr>
        <w:jc w:val="both"/>
        <w:rPr>
          <w:rFonts w:ascii="Calibri" w:hAnsi="Calibri" w:cs="Calibri"/>
          <w:sz w:val="22"/>
          <w:szCs w:val="22"/>
        </w:rPr>
      </w:pPr>
    </w:p>
    <w:p w:rsidR="00847E45" w:rsidRDefault="00847E45" w:rsidP="00847E45">
      <w:pPr>
        <w:pBdr>
          <w:top w:val="double" w:sz="18" w:space="11" w:color="auto"/>
          <w:left w:val="double" w:sz="18" w:space="4" w:color="auto"/>
          <w:bottom w:val="double" w:sz="18" w:space="1" w:color="auto"/>
          <w:right w:val="double" w:sz="18" w:space="4" w:color="auto"/>
        </w:pBdr>
        <w:ind w:firstLine="708"/>
        <w:jc w:val="center"/>
        <w:rPr>
          <w:rFonts w:ascii="Calibri" w:hAnsi="Calibri" w:cs="Calibri"/>
          <w:b/>
          <w:sz w:val="22"/>
          <w:szCs w:val="22"/>
        </w:rPr>
      </w:pPr>
      <w:r w:rsidRPr="00D55939">
        <w:rPr>
          <w:rFonts w:ascii="Calibri" w:hAnsi="Calibri" w:cs="Calibri"/>
          <w:b/>
          <w:sz w:val="22"/>
          <w:szCs w:val="22"/>
        </w:rPr>
        <w:t>YÜKSEK GERÇEKLİKLİ YOĞUN BAKIM VE ACİL HASTA SİMÜLATÖRÜ</w:t>
      </w:r>
      <w:r>
        <w:rPr>
          <w:rFonts w:ascii="Calibri" w:hAnsi="Calibri" w:cs="Calibri"/>
          <w:b/>
          <w:sz w:val="22"/>
          <w:szCs w:val="22"/>
        </w:rPr>
        <w:t xml:space="preserve"> EĞİTİM</w:t>
      </w:r>
      <w:r w:rsidRPr="00D55939">
        <w:rPr>
          <w:rFonts w:ascii="Calibri" w:hAnsi="Calibri" w:cs="Calibri"/>
          <w:b/>
          <w:sz w:val="22"/>
          <w:szCs w:val="22"/>
        </w:rPr>
        <w:t xml:space="preserve"> SETİ</w:t>
      </w:r>
    </w:p>
    <w:p w:rsidR="00847E45" w:rsidRPr="00A53B4C" w:rsidRDefault="00847E45" w:rsidP="00847E45">
      <w:pPr>
        <w:pBdr>
          <w:top w:val="double" w:sz="18" w:space="11" w:color="auto"/>
          <w:left w:val="double" w:sz="18" w:space="4" w:color="auto"/>
          <w:bottom w:val="double" w:sz="18" w:space="1" w:color="auto"/>
          <w:right w:val="double" w:sz="18" w:space="4" w:color="auto"/>
        </w:pBdr>
        <w:jc w:val="center"/>
        <w:rPr>
          <w:rFonts w:ascii="Calibri" w:hAnsi="Calibri" w:cs="Calibri"/>
          <w:b/>
          <w:sz w:val="22"/>
          <w:szCs w:val="22"/>
        </w:rPr>
      </w:pPr>
      <w:r w:rsidRPr="00A53B4C">
        <w:rPr>
          <w:rFonts w:ascii="Calibri" w:hAnsi="Calibri" w:cs="Calibri"/>
          <w:b/>
          <w:sz w:val="22"/>
          <w:szCs w:val="22"/>
        </w:rPr>
        <w:t>TEKNİK ŞARTNAMESİ</w:t>
      </w:r>
    </w:p>
    <w:p w:rsidR="00847E45" w:rsidRPr="00A53B4C" w:rsidRDefault="00847E45" w:rsidP="00847E45">
      <w:pPr>
        <w:jc w:val="both"/>
        <w:rPr>
          <w:rFonts w:ascii="Calibri" w:hAnsi="Calibri" w:cs="Calibri"/>
          <w:sz w:val="22"/>
          <w:szCs w:val="22"/>
        </w:rPr>
      </w:pPr>
    </w:p>
    <w:p w:rsidR="00847E45" w:rsidRPr="00A53B4C" w:rsidRDefault="00847E45" w:rsidP="00847E45">
      <w:pPr>
        <w:jc w:val="both"/>
        <w:rPr>
          <w:rFonts w:ascii="Calibri" w:hAnsi="Calibri" w:cs="Calibri"/>
          <w:sz w:val="22"/>
          <w:szCs w:val="22"/>
        </w:rPr>
      </w:pPr>
    </w:p>
    <w:p w:rsidR="00847E45" w:rsidRPr="00A53B4C" w:rsidRDefault="00847E45" w:rsidP="00847E45">
      <w:pPr>
        <w:ind w:left="360"/>
        <w:jc w:val="both"/>
        <w:rPr>
          <w:rFonts w:ascii="Calibri" w:hAnsi="Calibri" w:cs="Calibri"/>
          <w:sz w:val="22"/>
          <w:szCs w:val="22"/>
        </w:rPr>
      </w:pPr>
    </w:p>
    <w:p w:rsidR="00847E45" w:rsidRDefault="00847E45" w:rsidP="00847E45">
      <w:pPr>
        <w:numPr>
          <w:ilvl w:val="0"/>
          <w:numId w:val="50"/>
        </w:numPr>
        <w:jc w:val="both"/>
        <w:rPr>
          <w:rFonts w:ascii="Calibri" w:hAnsi="Calibri" w:cs="Calibri"/>
          <w:sz w:val="22"/>
          <w:szCs w:val="22"/>
        </w:rPr>
      </w:pPr>
      <w:r w:rsidRPr="00A53B4C">
        <w:rPr>
          <w:rFonts w:ascii="Calibri" w:hAnsi="Calibri" w:cs="Calibri"/>
          <w:sz w:val="22"/>
          <w:szCs w:val="22"/>
        </w:rPr>
        <w:t xml:space="preserve">Simülatör, olağandışı farklı durumlarda ilkyardım ve acil sağlık hizmeti verecek personelin çeşitli ortam ve koşullarda uygulamalı olarak işbaşında eğitimi için geliştirilmiş yetişkin tüm vücut insan mankeni özelliğinde olmalıdır. </w:t>
      </w:r>
    </w:p>
    <w:p w:rsidR="00847E45" w:rsidRDefault="00847E45" w:rsidP="00847E45">
      <w:pPr>
        <w:pStyle w:val="Default"/>
        <w:ind w:left="720"/>
      </w:pPr>
      <w:r>
        <w:t xml:space="preserve"> </w:t>
      </w:r>
    </w:p>
    <w:p w:rsidR="00847E45" w:rsidRDefault="00847E45" w:rsidP="00847E45">
      <w:pPr>
        <w:pStyle w:val="Default"/>
        <w:numPr>
          <w:ilvl w:val="0"/>
          <w:numId w:val="50"/>
        </w:numPr>
        <w:rPr>
          <w:sz w:val="21"/>
          <w:szCs w:val="21"/>
        </w:rPr>
      </w:pPr>
      <w:r>
        <w:rPr>
          <w:sz w:val="21"/>
          <w:szCs w:val="21"/>
        </w:rPr>
        <w:t xml:space="preserve">Bu </w:t>
      </w:r>
      <w:proofErr w:type="gramStart"/>
      <w:r>
        <w:rPr>
          <w:sz w:val="21"/>
          <w:szCs w:val="21"/>
        </w:rPr>
        <w:t>simülatör</w:t>
      </w:r>
      <w:proofErr w:type="gramEnd"/>
      <w:r>
        <w:rPr>
          <w:sz w:val="21"/>
          <w:szCs w:val="21"/>
        </w:rPr>
        <w:t xml:space="preserve"> üzerinde tam insan boyutunda maket bulunmalı, nadir ve zor durumlar için gerçekçi, hata kabul edilebilir, hastaya zararı olmayan, tekrarlanabilen, birbirine benzer ya da ayrı senaryolar oluşturulabilmeli eğitim simülasyonları uygulanabilmelidir. </w:t>
      </w:r>
    </w:p>
    <w:p w:rsidR="00847E45" w:rsidRPr="00A53B4C" w:rsidRDefault="00847E45" w:rsidP="00847E45">
      <w:pPr>
        <w:ind w:left="720"/>
        <w:jc w:val="both"/>
        <w:rPr>
          <w:rFonts w:ascii="Calibri" w:hAnsi="Calibri" w:cs="Calibri"/>
          <w:sz w:val="22"/>
          <w:szCs w:val="22"/>
        </w:rPr>
      </w:pPr>
    </w:p>
    <w:p w:rsidR="00847E45" w:rsidRPr="00A53B4C" w:rsidRDefault="00847E45" w:rsidP="00847E45">
      <w:pPr>
        <w:ind w:left="720"/>
        <w:jc w:val="both"/>
        <w:rPr>
          <w:rFonts w:ascii="Calibri" w:hAnsi="Calibri" w:cs="Calibri"/>
          <w:sz w:val="22"/>
          <w:szCs w:val="22"/>
        </w:rPr>
      </w:pPr>
    </w:p>
    <w:p w:rsidR="00847E45" w:rsidRDefault="00847E45" w:rsidP="00847E45">
      <w:pPr>
        <w:numPr>
          <w:ilvl w:val="0"/>
          <w:numId w:val="50"/>
        </w:numPr>
        <w:jc w:val="both"/>
        <w:rPr>
          <w:rFonts w:ascii="Calibri" w:hAnsi="Calibri" w:cs="Calibri"/>
          <w:sz w:val="22"/>
          <w:szCs w:val="22"/>
        </w:rPr>
      </w:pPr>
      <w:r w:rsidRPr="00A53B4C">
        <w:rPr>
          <w:rFonts w:ascii="Calibri" w:hAnsi="Calibri" w:cs="Calibri"/>
          <w:sz w:val="22"/>
          <w:szCs w:val="22"/>
        </w:rPr>
        <w:t xml:space="preserve">Manken, hastaya müdahalenin yapıldığı her yerde eğitime </w:t>
      </w:r>
      <w:proofErr w:type="gramStart"/>
      <w:r w:rsidRPr="00A53B4C">
        <w:rPr>
          <w:rFonts w:ascii="Calibri" w:hAnsi="Calibri" w:cs="Calibri"/>
          <w:sz w:val="22"/>
          <w:szCs w:val="22"/>
        </w:rPr>
        <w:t>imkan</w:t>
      </w:r>
      <w:proofErr w:type="gramEnd"/>
      <w:r w:rsidRPr="00A53B4C">
        <w:rPr>
          <w:rFonts w:ascii="Calibri" w:hAnsi="Calibri" w:cs="Calibri"/>
          <w:sz w:val="22"/>
          <w:szCs w:val="22"/>
        </w:rPr>
        <w:t xml:space="preserve"> vermeli; ambulanstan (</w:t>
      </w:r>
      <w:proofErr w:type="spellStart"/>
      <w:r w:rsidRPr="00A53B4C">
        <w:rPr>
          <w:rFonts w:ascii="Calibri" w:hAnsi="Calibri" w:cs="Calibri"/>
          <w:sz w:val="22"/>
          <w:szCs w:val="22"/>
        </w:rPr>
        <w:t>helikopter’den</w:t>
      </w:r>
      <w:proofErr w:type="spellEnd"/>
      <w:r w:rsidRPr="00A53B4C">
        <w:rPr>
          <w:rFonts w:ascii="Calibri" w:hAnsi="Calibri" w:cs="Calibri"/>
          <w:sz w:val="22"/>
          <w:szCs w:val="22"/>
        </w:rPr>
        <w:t xml:space="preserve">) Acil Servise, Acil Servis’ten </w:t>
      </w:r>
      <w:proofErr w:type="spellStart"/>
      <w:r w:rsidRPr="00A53B4C">
        <w:rPr>
          <w:rFonts w:ascii="Calibri" w:hAnsi="Calibri" w:cs="Calibri"/>
          <w:sz w:val="22"/>
          <w:szCs w:val="22"/>
        </w:rPr>
        <w:t>Ameliyathane’ye</w:t>
      </w:r>
      <w:proofErr w:type="spellEnd"/>
      <w:r w:rsidRPr="00A53B4C">
        <w:rPr>
          <w:rFonts w:ascii="Calibri" w:hAnsi="Calibri" w:cs="Calibri"/>
          <w:sz w:val="22"/>
          <w:szCs w:val="22"/>
        </w:rPr>
        <w:t xml:space="preserve">, Yoğun Bakıma ya da doğrudan Hasta Odası’na taşınmalarda çalışır durumda kalmalı; taşıma sırasında teşhis ve tedaviye yönelik eğitim ve müdahaleler devam ettirilebilmelidir. </w:t>
      </w:r>
    </w:p>
    <w:p w:rsidR="00847E45" w:rsidRDefault="00847E45" w:rsidP="00847E45">
      <w:pPr>
        <w:pStyle w:val="Default"/>
        <w:ind w:left="720"/>
      </w:pPr>
    </w:p>
    <w:p w:rsidR="00847E45" w:rsidRDefault="00847E45" w:rsidP="00847E45">
      <w:pPr>
        <w:pStyle w:val="Default"/>
        <w:numPr>
          <w:ilvl w:val="0"/>
          <w:numId w:val="50"/>
        </w:numPr>
        <w:rPr>
          <w:sz w:val="21"/>
          <w:szCs w:val="21"/>
        </w:rPr>
      </w:pPr>
      <w:r>
        <w:rPr>
          <w:sz w:val="21"/>
          <w:szCs w:val="21"/>
        </w:rPr>
        <w:t xml:space="preserve">Simülatör, önceden programlanmış hasta vakaları içermelidir, yeni senaryolar eklenebilmeli, senaryolar otomatik olarak başlatılabilmelidir. </w:t>
      </w:r>
    </w:p>
    <w:p w:rsidR="00847E45" w:rsidRDefault="00847E45" w:rsidP="00847E45">
      <w:pPr>
        <w:pStyle w:val="Default"/>
        <w:ind w:left="360"/>
      </w:pPr>
    </w:p>
    <w:p w:rsidR="00847E45" w:rsidRDefault="00847E45" w:rsidP="00847E45">
      <w:pPr>
        <w:pStyle w:val="Default"/>
        <w:numPr>
          <w:ilvl w:val="0"/>
          <w:numId w:val="50"/>
        </w:numPr>
        <w:rPr>
          <w:sz w:val="21"/>
          <w:szCs w:val="21"/>
        </w:rPr>
      </w:pPr>
      <w:proofErr w:type="spellStart"/>
      <w:r>
        <w:rPr>
          <w:sz w:val="21"/>
          <w:szCs w:val="21"/>
        </w:rPr>
        <w:t>Simulator</w:t>
      </w:r>
      <w:proofErr w:type="spellEnd"/>
      <w:r>
        <w:rPr>
          <w:sz w:val="21"/>
          <w:szCs w:val="21"/>
        </w:rPr>
        <w:t xml:space="preserve"> kablosuz bağlantı sistemi ile kişisel bir bilgisayar </w:t>
      </w:r>
      <w:proofErr w:type="gramStart"/>
      <w:r>
        <w:rPr>
          <w:sz w:val="21"/>
          <w:szCs w:val="21"/>
        </w:rPr>
        <w:t>dan</w:t>
      </w:r>
      <w:proofErr w:type="gramEnd"/>
      <w:r>
        <w:rPr>
          <w:sz w:val="21"/>
          <w:szCs w:val="21"/>
        </w:rPr>
        <w:t xml:space="preserve"> komutları alabilmelidir. </w:t>
      </w:r>
    </w:p>
    <w:p w:rsidR="00847E45" w:rsidRDefault="00847E45" w:rsidP="00847E45">
      <w:pPr>
        <w:pStyle w:val="ListeParagraf"/>
        <w:rPr>
          <w:sz w:val="21"/>
          <w:szCs w:val="21"/>
        </w:rPr>
      </w:pPr>
    </w:p>
    <w:p w:rsidR="00847E45" w:rsidRDefault="00847E45" w:rsidP="00847E45">
      <w:pPr>
        <w:pStyle w:val="Default"/>
        <w:ind w:left="720"/>
      </w:pPr>
    </w:p>
    <w:p w:rsidR="00847E45" w:rsidRPr="00084371" w:rsidRDefault="00847E45" w:rsidP="00847E45">
      <w:pPr>
        <w:pStyle w:val="Default"/>
        <w:numPr>
          <w:ilvl w:val="0"/>
          <w:numId w:val="50"/>
        </w:numPr>
        <w:rPr>
          <w:sz w:val="21"/>
          <w:szCs w:val="21"/>
        </w:rPr>
      </w:pPr>
      <w:r w:rsidRPr="00084371">
        <w:rPr>
          <w:sz w:val="21"/>
          <w:szCs w:val="21"/>
        </w:rPr>
        <w:t xml:space="preserve">Simülatörde, PC'deki yazılımdan ve uzaktan kumanda birimlerinden gelen komutları </w:t>
      </w:r>
      <w:proofErr w:type="gramStart"/>
      <w:r w:rsidRPr="00084371">
        <w:rPr>
          <w:sz w:val="21"/>
          <w:szCs w:val="21"/>
        </w:rPr>
        <w:t>simülatör</w:t>
      </w:r>
      <w:proofErr w:type="gramEnd"/>
      <w:r w:rsidRPr="00084371">
        <w:rPr>
          <w:sz w:val="21"/>
          <w:szCs w:val="21"/>
        </w:rPr>
        <w:t xml:space="preserve"> ve regülatöre ileten ve geri besleme sinyallerini PC üzerindeki yazılıma ileten elektronik bağlantı sistemi bulunmalıdır. </w:t>
      </w:r>
    </w:p>
    <w:p w:rsidR="00847E45" w:rsidRPr="00A53B4C" w:rsidRDefault="00847E45" w:rsidP="00847E45">
      <w:pPr>
        <w:pStyle w:val="ListeParagraf"/>
        <w:ind w:left="0"/>
        <w:rPr>
          <w:rFonts w:ascii="Calibri" w:hAnsi="Calibri" w:cs="Calibri"/>
          <w:sz w:val="22"/>
          <w:szCs w:val="22"/>
        </w:rPr>
      </w:pPr>
    </w:p>
    <w:p w:rsidR="00847E45" w:rsidRPr="00A53B4C" w:rsidRDefault="00847E45" w:rsidP="00847E45">
      <w:pPr>
        <w:numPr>
          <w:ilvl w:val="0"/>
          <w:numId w:val="50"/>
        </w:numPr>
        <w:jc w:val="both"/>
        <w:rPr>
          <w:rFonts w:ascii="Calibri" w:hAnsi="Calibri" w:cs="Calibri"/>
          <w:sz w:val="22"/>
          <w:szCs w:val="22"/>
        </w:rPr>
      </w:pPr>
      <w:r w:rsidRPr="00A53B4C">
        <w:rPr>
          <w:rFonts w:ascii="Calibri" w:hAnsi="Calibri" w:cs="Calibri"/>
          <w:sz w:val="22"/>
          <w:szCs w:val="22"/>
        </w:rPr>
        <w:t xml:space="preserve">Mankenin bazı bölümlerindeki deri yapısı iletkenlik özelliği taşımalı ve bu yapı nedeniyle gerçek </w:t>
      </w:r>
      <w:proofErr w:type="spellStart"/>
      <w:r w:rsidRPr="00A53B4C">
        <w:rPr>
          <w:rFonts w:ascii="Calibri" w:hAnsi="Calibri" w:cs="Calibri"/>
          <w:sz w:val="22"/>
          <w:szCs w:val="22"/>
        </w:rPr>
        <w:t>elektrodlar</w:t>
      </w:r>
      <w:proofErr w:type="spellEnd"/>
      <w:r w:rsidRPr="00A53B4C">
        <w:rPr>
          <w:rFonts w:ascii="Calibri" w:hAnsi="Calibri" w:cs="Calibri"/>
          <w:sz w:val="22"/>
          <w:szCs w:val="22"/>
        </w:rPr>
        <w:t xml:space="preserve"> ve dışsal </w:t>
      </w:r>
      <w:proofErr w:type="spellStart"/>
      <w:r w:rsidRPr="00A53B4C">
        <w:rPr>
          <w:rFonts w:ascii="Calibri" w:hAnsi="Calibri" w:cs="Calibri"/>
          <w:sz w:val="22"/>
          <w:szCs w:val="22"/>
        </w:rPr>
        <w:t>defibrilasyon</w:t>
      </w:r>
      <w:proofErr w:type="spellEnd"/>
      <w:r w:rsidRPr="00A53B4C">
        <w:rPr>
          <w:rFonts w:ascii="Calibri" w:hAnsi="Calibri" w:cs="Calibri"/>
          <w:sz w:val="22"/>
          <w:szCs w:val="22"/>
        </w:rPr>
        <w:t xml:space="preserve"> </w:t>
      </w:r>
      <w:proofErr w:type="spellStart"/>
      <w:r w:rsidRPr="00A53B4C">
        <w:rPr>
          <w:rFonts w:ascii="Calibri" w:hAnsi="Calibri" w:cs="Calibri"/>
          <w:sz w:val="22"/>
          <w:szCs w:val="22"/>
        </w:rPr>
        <w:t>ped’leri</w:t>
      </w:r>
      <w:proofErr w:type="spellEnd"/>
      <w:r w:rsidRPr="00A53B4C">
        <w:rPr>
          <w:rFonts w:ascii="Calibri" w:hAnsi="Calibri" w:cs="Calibri"/>
          <w:sz w:val="22"/>
          <w:szCs w:val="22"/>
        </w:rPr>
        <w:t xml:space="preserve">, gerçek yaşam destek </w:t>
      </w:r>
      <w:proofErr w:type="gramStart"/>
      <w:r w:rsidRPr="00A53B4C">
        <w:rPr>
          <w:rFonts w:ascii="Calibri" w:hAnsi="Calibri" w:cs="Calibri"/>
          <w:sz w:val="22"/>
          <w:szCs w:val="22"/>
        </w:rPr>
        <w:t>ekipmanı</w:t>
      </w:r>
      <w:proofErr w:type="gramEnd"/>
      <w:r w:rsidRPr="00A53B4C">
        <w:rPr>
          <w:rFonts w:ascii="Calibri" w:hAnsi="Calibri" w:cs="Calibri"/>
          <w:sz w:val="22"/>
          <w:szCs w:val="22"/>
        </w:rPr>
        <w:t xml:space="preserve"> kullanılarak mankenin EKG’si çekilebilmelidir.</w:t>
      </w:r>
    </w:p>
    <w:p w:rsidR="00847E45" w:rsidRPr="00A53B4C" w:rsidRDefault="00847E45" w:rsidP="00847E45">
      <w:pPr>
        <w:pStyle w:val="ListeParagraf"/>
        <w:rPr>
          <w:rFonts w:ascii="Calibri" w:hAnsi="Calibri" w:cs="Calibri"/>
          <w:sz w:val="22"/>
          <w:szCs w:val="22"/>
        </w:rPr>
      </w:pPr>
    </w:p>
    <w:p w:rsidR="00847E45" w:rsidRPr="00A53B4C" w:rsidRDefault="00847E45" w:rsidP="00847E45">
      <w:pPr>
        <w:numPr>
          <w:ilvl w:val="0"/>
          <w:numId w:val="50"/>
        </w:numPr>
        <w:jc w:val="both"/>
        <w:rPr>
          <w:rFonts w:ascii="Calibri" w:hAnsi="Calibri" w:cs="Calibri"/>
          <w:sz w:val="22"/>
          <w:szCs w:val="22"/>
        </w:rPr>
      </w:pPr>
      <w:r w:rsidRPr="00A53B4C">
        <w:rPr>
          <w:rFonts w:ascii="Calibri" w:hAnsi="Calibri" w:cs="Calibri"/>
          <w:sz w:val="22"/>
          <w:szCs w:val="22"/>
        </w:rPr>
        <w:t xml:space="preserve">Mankenin </w:t>
      </w:r>
      <w:proofErr w:type="spellStart"/>
      <w:r w:rsidRPr="00A53B4C">
        <w:rPr>
          <w:rFonts w:ascii="Calibri" w:hAnsi="Calibri" w:cs="Calibri"/>
          <w:sz w:val="22"/>
          <w:szCs w:val="22"/>
        </w:rPr>
        <w:t>sensörleri</w:t>
      </w:r>
      <w:proofErr w:type="spellEnd"/>
      <w:r w:rsidRPr="00A53B4C">
        <w:rPr>
          <w:rFonts w:ascii="Calibri" w:hAnsi="Calibri" w:cs="Calibri"/>
          <w:sz w:val="22"/>
          <w:szCs w:val="22"/>
        </w:rPr>
        <w:t xml:space="preserve"> </w:t>
      </w:r>
      <w:r>
        <w:rPr>
          <w:rFonts w:ascii="Calibri" w:hAnsi="Calibri" w:cs="Calibri"/>
          <w:sz w:val="22"/>
          <w:szCs w:val="22"/>
        </w:rPr>
        <w:t>kursiyerin/öğrencinin</w:t>
      </w:r>
      <w:r w:rsidRPr="00A53B4C">
        <w:rPr>
          <w:rFonts w:ascii="Calibri" w:hAnsi="Calibri" w:cs="Calibri"/>
          <w:sz w:val="22"/>
          <w:szCs w:val="22"/>
        </w:rPr>
        <w:t xml:space="preserve"> müdahalelerini yakından izlemeli; hasta kondisyonlarındaki değişmeler ve yapılan müdahaleler gerçek zamanlı olarak saptanmalı; değerlendirme ve yorum çalışmaları için kayda alınmış olmalı; </w:t>
      </w:r>
      <w:r>
        <w:rPr>
          <w:rFonts w:ascii="Calibri" w:hAnsi="Calibri" w:cs="Calibri"/>
          <w:sz w:val="22"/>
          <w:szCs w:val="22"/>
        </w:rPr>
        <w:t>kursiyerin/öğrencinin</w:t>
      </w:r>
      <w:r w:rsidRPr="00A53B4C">
        <w:rPr>
          <w:rFonts w:ascii="Calibri" w:hAnsi="Calibri" w:cs="Calibri"/>
          <w:sz w:val="22"/>
          <w:szCs w:val="22"/>
        </w:rPr>
        <w:t xml:space="preserve"> performansına ilişkin kayıtlar </w:t>
      </w:r>
      <w:proofErr w:type="spellStart"/>
      <w:r w:rsidRPr="00A53B4C">
        <w:rPr>
          <w:rFonts w:ascii="Calibri" w:hAnsi="Calibri" w:cs="Calibri"/>
          <w:sz w:val="22"/>
          <w:szCs w:val="22"/>
        </w:rPr>
        <w:t>standard</w:t>
      </w:r>
      <w:proofErr w:type="spellEnd"/>
      <w:r w:rsidRPr="00A53B4C">
        <w:rPr>
          <w:rFonts w:ascii="Calibri" w:hAnsi="Calibri" w:cs="Calibri"/>
          <w:sz w:val="22"/>
          <w:szCs w:val="22"/>
        </w:rPr>
        <w:t xml:space="preserve"> herhangi bir yazıcı ve </w:t>
      </w:r>
      <w:proofErr w:type="gramStart"/>
      <w:r w:rsidRPr="00A53B4C">
        <w:rPr>
          <w:rFonts w:ascii="Calibri" w:hAnsi="Calibri" w:cs="Calibri"/>
          <w:sz w:val="22"/>
          <w:szCs w:val="22"/>
        </w:rPr>
        <w:t>simülatör</w:t>
      </w:r>
      <w:proofErr w:type="gramEnd"/>
      <w:r w:rsidRPr="00A53B4C">
        <w:rPr>
          <w:rFonts w:ascii="Calibri" w:hAnsi="Calibri" w:cs="Calibri"/>
          <w:sz w:val="22"/>
          <w:szCs w:val="22"/>
        </w:rPr>
        <w:t xml:space="preserve"> yazılımı ile entegre halde çalışabilen aynı tablet PC üzerinden basit geçişlerle kontrol edilebilen bir kamera sistemine aktarılabilmelidir.</w:t>
      </w:r>
    </w:p>
    <w:p w:rsidR="00847E45" w:rsidRPr="00A53B4C" w:rsidRDefault="00847E45" w:rsidP="00847E45">
      <w:pPr>
        <w:pStyle w:val="ListeParagraf"/>
        <w:rPr>
          <w:rFonts w:ascii="Calibri" w:hAnsi="Calibri" w:cs="Calibri"/>
          <w:sz w:val="22"/>
          <w:szCs w:val="22"/>
        </w:rPr>
      </w:pPr>
    </w:p>
    <w:p w:rsidR="00847E45" w:rsidRDefault="00847E45" w:rsidP="00847E45">
      <w:pPr>
        <w:numPr>
          <w:ilvl w:val="0"/>
          <w:numId w:val="50"/>
        </w:numPr>
        <w:jc w:val="both"/>
        <w:rPr>
          <w:rFonts w:ascii="Calibri" w:hAnsi="Calibri" w:cs="Calibri"/>
          <w:sz w:val="22"/>
          <w:szCs w:val="22"/>
        </w:rPr>
      </w:pPr>
      <w:r w:rsidRPr="00A53B4C">
        <w:rPr>
          <w:rFonts w:ascii="Calibri" w:hAnsi="Calibri" w:cs="Calibri"/>
          <w:sz w:val="22"/>
          <w:szCs w:val="22"/>
        </w:rPr>
        <w:t xml:space="preserve">Eğitici, </w:t>
      </w:r>
      <w:r>
        <w:rPr>
          <w:rFonts w:ascii="Calibri" w:hAnsi="Calibri" w:cs="Calibri"/>
          <w:sz w:val="22"/>
          <w:szCs w:val="22"/>
        </w:rPr>
        <w:t>kursiyerin/öğrencinin</w:t>
      </w:r>
      <w:r w:rsidRPr="00A53B4C">
        <w:rPr>
          <w:rFonts w:ascii="Calibri" w:hAnsi="Calibri" w:cs="Calibri"/>
          <w:sz w:val="22"/>
          <w:szCs w:val="22"/>
        </w:rPr>
        <w:t xml:space="preserve"> çalışmasına müdahale edip anlatımı geliştirerek ve kendi notlarını yoruma katarak gerçek zamanlı bir eğitim kaydı oluşturulabilmelidir</w:t>
      </w:r>
    </w:p>
    <w:p w:rsidR="00847E45" w:rsidRDefault="00847E45" w:rsidP="00847E45">
      <w:pPr>
        <w:pStyle w:val="Default"/>
      </w:pPr>
    </w:p>
    <w:p w:rsidR="00847E45" w:rsidRDefault="00847E45" w:rsidP="00847E45">
      <w:pPr>
        <w:pStyle w:val="Default"/>
        <w:numPr>
          <w:ilvl w:val="0"/>
          <w:numId w:val="50"/>
        </w:numPr>
        <w:rPr>
          <w:sz w:val="21"/>
          <w:szCs w:val="21"/>
        </w:rPr>
      </w:pPr>
      <w:r>
        <w:rPr>
          <w:sz w:val="21"/>
          <w:szCs w:val="21"/>
        </w:rPr>
        <w:t xml:space="preserve">Simülatör, ortamdan aldığı havayı basınçlandırarak sağlayan, 230-240 Voltla uyumlu bir kompresörle birlikte çalışmalıdır </w:t>
      </w:r>
    </w:p>
    <w:p w:rsidR="00847E45" w:rsidRDefault="00847E45" w:rsidP="00847E45">
      <w:pPr>
        <w:ind w:left="720"/>
        <w:jc w:val="both"/>
        <w:rPr>
          <w:rFonts w:ascii="Calibri" w:hAnsi="Calibri" w:cs="Calibri"/>
          <w:sz w:val="22"/>
          <w:szCs w:val="22"/>
        </w:rPr>
      </w:pPr>
    </w:p>
    <w:p w:rsidR="00847E45" w:rsidRDefault="00847E45" w:rsidP="00847E45">
      <w:pPr>
        <w:pStyle w:val="ListeParagraf"/>
        <w:rPr>
          <w:rFonts w:ascii="Calibri" w:hAnsi="Calibri" w:cs="Calibri"/>
          <w:sz w:val="22"/>
          <w:szCs w:val="22"/>
        </w:rPr>
      </w:pPr>
    </w:p>
    <w:p w:rsidR="00847E45" w:rsidRPr="00084371" w:rsidRDefault="00847E45" w:rsidP="00847E45">
      <w:pPr>
        <w:numPr>
          <w:ilvl w:val="0"/>
          <w:numId w:val="50"/>
        </w:numPr>
        <w:jc w:val="both"/>
        <w:rPr>
          <w:rFonts w:ascii="Calibri" w:hAnsi="Calibri" w:cs="Calibri"/>
          <w:sz w:val="22"/>
          <w:szCs w:val="22"/>
        </w:rPr>
      </w:pPr>
      <w:r w:rsidRPr="00084371">
        <w:rPr>
          <w:rFonts w:ascii="Calibri" w:hAnsi="Calibri" w:cs="Calibri"/>
          <w:sz w:val="22"/>
          <w:szCs w:val="22"/>
        </w:rPr>
        <w:t xml:space="preserve">Simülatör kullanımı basit bir işletim yazılımına sahip olmalı; Türkçe </w:t>
      </w:r>
      <w:proofErr w:type="gramStart"/>
      <w:r w:rsidRPr="00084371">
        <w:rPr>
          <w:rFonts w:ascii="Calibri" w:hAnsi="Calibri" w:cs="Calibri"/>
          <w:sz w:val="22"/>
          <w:szCs w:val="22"/>
        </w:rPr>
        <w:t>dahil</w:t>
      </w:r>
      <w:proofErr w:type="gramEnd"/>
      <w:r w:rsidRPr="00084371">
        <w:rPr>
          <w:rFonts w:ascii="Calibri" w:hAnsi="Calibri" w:cs="Calibri"/>
          <w:sz w:val="22"/>
          <w:szCs w:val="22"/>
        </w:rPr>
        <w:t xml:space="preserve"> en az beş farklı dilde kullanılabilmelidir. </w:t>
      </w:r>
    </w:p>
    <w:p w:rsidR="00847E45" w:rsidRPr="00A53B4C" w:rsidRDefault="00847E45" w:rsidP="00847E45">
      <w:pPr>
        <w:ind w:left="360"/>
        <w:jc w:val="both"/>
        <w:rPr>
          <w:rFonts w:ascii="Calibri" w:hAnsi="Calibri" w:cs="Calibri"/>
          <w:sz w:val="22"/>
          <w:szCs w:val="22"/>
        </w:rPr>
      </w:pPr>
    </w:p>
    <w:p w:rsidR="00847E45" w:rsidRPr="00A53B4C" w:rsidRDefault="00847E45" w:rsidP="00847E45">
      <w:pPr>
        <w:ind w:left="720"/>
        <w:jc w:val="both"/>
        <w:rPr>
          <w:rFonts w:ascii="Calibri" w:hAnsi="Calibri" w:cs="Calibri"/>
          <w:sz w:val="22"/>
          <w:szCs w:val="22"/>
        </w:rPr>
      </w:pPr>
      <w:r w:rsidRPr="00A53B4C">
        <w:rPr>
          <w:rFonts w:ascii="Calibri" w:hAnsi="Calibri" w:cs="Calibri"/>
          <w:sz w:val="22"/>
          <w:szCs w:val="22"/>
        </w:rPr>
        <w:t xml:space="preserve"> </w:t>
      </w:r>
    </w:p>
    <w:p w:rsidR="00847E45" w:rsidRPr="00084371" w:rsidRDefault="00847E45" w:rsidP="00847E45">
      <w:pPr>
        <w:numPr>
          <w:ilvl w:val="0"/>
          <w:numId w:val="50"/>
        </w:numPr>
        <w:jc w:val="both"/>
        <w:rPr>
          <w:rFonts w:ascii="Calibri" w:hAnsi="Calibri" w:cs="Calibri"/>
          <w:sz w:val="22"/>
          <w:szCs w:val="22"/>
        </w:rPr>
      </w:pPr>
      <w:r w:rsidRPr="00084371">
        <w:rPr>
          <w:rFonts w:ascii="Calibri" w:hAnsi="Calibri" w:cs="Calibri"/>
          <w:sz w:val="22"/>
          <w:szCs w:val="22"/>
        </w:rPr>
        <w:t xml:space="preserve">Simülatör kullanımı basit bir işletim yazılımına sahip olmalı; önceden hazırlanmış en az 25 adet senaryosu bulunmalı; gerektiğinde eğitimci bu senaryolar üzerinde değişiklikler yapabilmeli ve istediğinde sınırsız sayıda kendi özgün senaryolarını oluşturulabilmelidir. </w:t>
      </w:r>
    </w:p>
    <w:p w:rsidR="00847E45" w:rsidRPr="00A53B4C" w:rsidRDefault="00847E45" w:rsidP="00847E45">
      <w:pPr>
        <w:pStyle w:val="ListeParagraf"/>
        <w:rPr>
          <w:rFonts w:ascii="Calibri" w:hAnsi="Calibri" w:cs="Calibri"/>
          <w:sz w:val="22"/>
          <w:szCs w:val="22"/>
        </w:rPr>
      </w:pPr>
    </w:p>
    <w:p w:rsidR="00847E45" w:rsidRPr="00A53B4C" w:rsidRDefault="00847E45" w:rsidP="00847E45">
      <w:pPr>
        <w:numPr>
          <w:ilvl w:val="0"/>
          <w:numId w:val="50"/>
        </w:numPr>
        <w:jc w:val="both"/>
        <w:rPr>
          <w:rFonts w:ascii="Calibri" w:hAnsi="Calibri" w:cs="Calibri"/>
          <w:sz w:val="22"/>
          <w:szCs w:val="22"/>
        </w:rPr>
      </w:pPr>
      <w:r w:rsidRPr="00A53B4C">
        <w:rPr>
          <w:rFonts w:ascii="Calibri" w:hAnsi="Calibri" w:cs="Calibri"/>
          <w:sz w:val="22"/>
          <w:szCs w:val="22"/>
        </w:rPr>
        <w:t xml:space="preserve">Yazılımın </w:t>
      </w:r>
      <w:proofErr w:type="spellStart"/>
      <w:r w:rsidRPr="00A53B4C">
        <w:rPr>
          <w:rFonts w:ascii="Calibri" w:hAnsi="Calibri" w:cs="Calibri"/>
          <w:sz w:val="22"/>
          <w:szCs w:val="22"/>
        </w:rPr>
        <w:t>kardiyovasküler</w:t>
      </w:r>
      <w:proofErr w:type="spellEnd"/>
      <w:r w:rsidRPr="00A53B4C">
        <w:rPr>
          <w:rFonts w:ascii="Calibri" w:hAnsi="Calibri" w:cs="Calibri"/>
          <w:sz w:val="22"/>
          <w:szCs w:val="22"/>
        </w:rPr>
        <w:t xml:space="preserve"> değerleri otomatik olarak uyumlu duruma getiren niteliği kullanılarak hastanın kalp ritmi, kan basıncı gibi değerleri doğrudan müdahale ile değiştirilebilmeli; “Palette” girdileri kullanılarak yeni ya da türev senaryolar yaratılabilmeli; </w:t>
      </w:r>
      <w:r w:rsidRPr="00A53B4C">
        <w:rPr>
          <w:rFonts w:ascii="Calibri" w:hAnsi="Calibri" w:cs="Calibri"/>
          <w:sz w:val="22"/>
          <w:szCs w:val="22"/>
        </w:rPr>
        <w:lastRenderedPageBreak/>
        <w:t>senaryo ara ara durdurulabilmeli; ya da bir sonraki kritik karar noktasına geçilebilmelidir. Yazılım seçenekli olarak otomatik ya da eğitimcinin kontrolünde kullanılabilmelidir.</w:t>
      </w:r>
    </w:p>
    <w:p w:rsidR="00847E45" w:rsidRPr="00A53B4C" w:rsidRDefault="00847E45" w:rsidP="00847E45">
      <w:pPr>
        <w:pStyle w:val="ListeParagraf"/>
        <w:rPr>
          <w:rFonts w:ascii="Calibri" w:hAnsi="Calibri" w:cs="Calibri"/>
          <w:sz w:val="22"/>
          <w:szCs w:val="22"/>
        </w:rPr>
      </w:pPr>
    </w:p>
    <w:p w:rsidR="00847E45" w:rsidRPr="00A53B4C" w:rsidRDefault="00847E45" w:rsidP="00847E45">
      <w:pPr>
        <w:numPr>
          <w:ilvl w:val="0"/>
          <w:numId w:val="50"/>
        </w:numPr>
        <w:jc w:val="both"/>
        <w:rPr>
          <w:rFonts w:ascii="Calibri" w:hAnsi="Calibri" w:cs="Calibri"/>
          <w:sz w:val="22"/>
          <w:szCs w:val="22"/>
        </w:rPr>
      </w:pPr>
      <w:r w:rsidRPr="00A53B4C">
        <w:rPr>
          <w:rFonts w:ascii="Calibri" w:hAnsi="Calibri" w:cs="Calibri"/>
          <w:sz w:val="22"/>
          <w:szCs w:val="22"/>
        </w:rPr>
        <w:t xml:space="preserve">Yazılım </w:t>
      </w:r>
      <w:r>
        <w:rPr>
          <w:rFonts w:ascii="Calibri" w:hAnsi="Calibri" w:cs="Calibri"/>
          <w:sz w:val="22"/>
          <w:szCs w:val="22"/>
        </w:rPr>
        <w:t>kursiyerin/öğrencinin</w:t>
      </w:r>
      <w:r w:rsidRPr="00A53B4C">
        <w:rPr>
          <w:rFonts w:ascii="Calibri" w:hAnsi="Calibri" w:cs="Calibri"/>
          <w:sz w:val="22"/>
          <w:szCs w:val="22"/>
        </w:rPr>
        <w:t xml:space="preserve"> ya da eğitimcinin müdahalelerine otomatik olarak cevap verebilmeli; yaşa, ağırlığa ya da diğer faktörlere göre - </w:t>
      </w:r>
      <w:proofErr w:type="spellStart"/>
      <w:r w:rsidRPr="00A53B4C">
        <w:rPr>
          <w:rFonts w:ascii="Calibri" w:hAnsi="Calibri" w:cs="Calibri"/>
          <w:sz w:val="22"/>
          <w:szCs w:val="22"/>
        </w:rPr>
        <w:t>cyanosis</w:t>
      </w:r>
      <w:proofErr w:type="spellEnd"/>
      <w:r w:rsidRPr="00A53B4C">
        <w:rPr>
          <w:rFonts w:ascii="Calibri" w:hAnsi="Calibri" w:cs="Calibri"/>
          <w:sz w:val="22"/>
          <w:szCs w:val="22"/>
        </w:rPr>
        <w:t xml:space="preserve"> ve yaşam sinyalleri gibi – cevaplar otomatik biçimde değişebilmelidir. Farmakolojik müdahalelere cevap alınabilmeli; mevcut listedeki ilaçlar ve gerektiğinde yeniden reçete edilebilecek başka ilaçlar kullanılabilmelidir. </w:t>
      </w:r>
    </w:p>
    <w:p w:rsidR="00847E45" w:rsidRPr="00A53B4C" w:rsidRDefault="00847E45" w:rsidP="00847E45">
      <w:pPr>
        <w:pStyle w:val="ListeParagraf"/>
        <w:rPr>
          <w:rFonts w:ascii="Calibri" w:hAnsi="Calibri" w:cs="Calibri"/>
          <w:sz w:val="22"/>
          <w:szCs w:val="22"/>
        </w:rPr>
      </w:pPr>
    </w:p>
    <w:p w:rsidR="00847E45" w:rsidRPr="00A53B4C" w:rsidRDefault="00847E45" w:rsidP="00847E45">
      <w:pPr>
        <w:numPr>
          <w:ilvl w:val="0"/>
          <w:numId w:val="50"/>
        </w:numPr>
        <w:jc w:val="both"/>
        <w:rPr>
          <w:rFonts w:ascii="Calibri" w:hAnsi="Calibri" w:cs="Calibri"/>
          <w:sz w:val="22"/>
          <w:szCs w:val="22"/>
        </w:rPr>
      </w:pPr>
      <w:r w:rsidRPr="00A53B4C">
        <w:rPr>
          <w:rFonts w:ascii="Calibri" w:hAnsi="Calibri" w:cs="Calibri"/>
          <w:sz w:val="22"/>
          <w:szCs w:val="22"/>
        </w:rPr>
        <w:t xml:space="preserve">Mankenin gözleri otomatik olarak ya da </w:t>
      </w:r>
      <w:r>
        <w:rPr>
          <w:rFonts w:ascii="Calibri" w:hAnsi="Calibri" w:cs="Calibri"/>
          <w:sz w:val="22"/>
          <w:szCs w:val="22"/>
        </w:rPr>
        <w:t xml:space="preserve">manuel olarak </w:t>
      </w:r>
      <w:r w:rsidRPr="00A53B4C">
        <w:rPr>
          <w:rFonts w:ascii="Calibri" w:hAnsi="Calibri" w:cs="Calibri"/>
          <w:sz w:val="22"/>
          <w:szCs w:val="22"/>
        </w:rPr>
        <w:t>açılıp kapanabilmeli</w:t>
      </w:r>
      <w:r>
        <w:rPr>
          <w:rFonts w:ascii="Calibri" w:hAnsi="Calibri" w:cs="Calibri"/>
          <w:sz w:val="22"/>
          <w:szCs w:val="22"/>
        </w:rPr>
        <w:t xml:space="preserve"> ve ışığa reaksiyon verebilmedir</w:t>
      </w:r>
      <w:r w:rsidRPr="00A53B4C">
        <w:rPr>
          <w:rFonts w:ascii="Calibri" w:hAnsi="Calibri" w:cs="Calibri"/>
          <w:sz w:val="22"/>
          <w:szCs w:val="22"/>
        </w:rPr>
        <w:t xml:space="preserve">; göz kapaklarının açılıp kapanma sıklık ve süresi ve göz bebeğinin ışığa duyarlılığı ayarlanabilmelidir. </w:t>
      </w:r>
    </w:p>
    <w:p w:rsidR="00847E45" w:rsidRPr="00A53B4C" w:rsidRDefault="00847E45" w:rsidP="00847E45">
      <w:pPr>
        <w:pStyle w:val="ListeParagraf"/>
        <w:ind w:left="0"/>
        <w:rPr>
          <w:rFonts w:ascii="Calibri" w:hAnsi="Calibri" w:cs="Calibri"/>
          <w:sz w:val="22"/>
          <w:szCs w:val="22"/>
        </w:rPr>
      </w:pPr>
    </w:p>
    <w:p w:rsidR="00847E45" w:rsidRPr="00084371" w:rsidRDefault="00847E45" w:rsidP="00847E45">
      <w:pPr>
        <w:numPr>
          <w:ilvl w:val="0"/>
          <w:numId w:val="50"/>
        </w:numPr>
        <w:jc w:val="both"/>
        <w:rPr>
          <w:rFonts w:ascii="Calibri" w:hAnsi="Calibri" w:cs="Calibri"/>
          <w:sz w:val="22"/>
          <w:szCs w:val="22"/>
        </w:rPr>
      </w:pPr>
      <w:r w:rsidRPr="00084371">
        <w:rPr>
          <w:rFonts w:ascii="Calibri" w:hAnsi="Calibri" w:cs="Calibri"/>
          <w:sz w:val="22"/>
          <w:szCs w:val="22"/>
        </w:rPr>
        <w:t xml:space="preserve">Cevap menüsü </w:t>
      </w:r>
      <w:r w:rsidRPr="006A4761">
        <w:rPr>
          <w:rFonts w:ascii="Calibri" w:hAnsi="Calibri" w:cs="Calibri"/>
          <w:sz w:val="22"/>
          <w:szCs w:val="22"/>
          <w:shd w:val="clear" w:color="auto" w:fill="FFFFFF"/>
        </w:rPr>
        <w:t>yardımıyla kursiyerin/öğrencinin</w:t>
      </w:r>
      <w:r w:rsidRPr="00084371">
        <w:rPr>
          <w:rFonts w:ascii="Calibri" w:hAnsi="Calibri" w:cs="Calibri"/>
          <w:sz w:val="22"/>
          <w:szCs w:val="22"/>
        </w:rPr>
        <w:t xml:space="preserve"> çalışması izlenebilmeli ve kısa değerlendirmeler kayda geçirilebilmeli; işitsel ve görsel sistemlere bağlanarak geniş açıklamalı anlatımlar için kameralardan ve </w:t>
      </w:r>
      <w:proofErr w:type="spellStart"/>
      <w:r w:rsidRPr="00084371">
        <w:rPr>
          <w:rFonts w:ascii="Calibri" w:hAnsi="Calibri" w:cs="Calibri"/>
          <w:sz w:val="22"/>
          <w:szCs w:val="22"/>
        </w:rPr>
        <w:t>simüle</w:t>
      </w:r>
      <w:proofErr w:type="spellEnd"/>
      <w:r w:rsidRPr="00084371">
        <w:rPr>
          <w:rFonts w:ascii="Calibri" w:hAnsi="Calibri" w:cs="Calibri"/>
          <w:sz w:val="22"/>
          <w:szCs w:val="22"/>
        </w:rPr>
        <w:t xml:space="preserve"> hasta monitöründen aktarımlar yapılabilmelidir.</w:t>
      </w:r>
    </w:p>
    <w:p w:rsidR="00847E45" w:rsidRPr="00A53B4C" w:rsidRDefault="00847E45" w:rsidP="00847E45">
      <w:pPr>
        <w:pStyle w:val="ListeParagraf"/>
        <w:ind w:left="0"/>
        <w:rPr>
          <w:rFonts w:ascii="Calibri" w:hAnsi="Calibri" w:cs="Calibri"/>
          <w:sz w:val="22"/>
          <w:szCs w:val="22"/>
        </w:rPr>
      </w:pPr>
    </w:p>
    <w:p w:rsidR="00847E45" w:rsidRPr="00A53B4C" w:rsidRDefault="00847E45" w:rsidP="00847E45">
      <w:pPr>
        <w:numPr>
          <w:ilvl w:val="0"/>
          <w:numId w:val="50"/>
        </w:numPr>
        <w:jc w:val="both"/>
        <w:rPr>
          <w:rFonts w:ascii="Calibri" w:hAnsi="Calibri" w:cs="Calibri"/>
          <w:sz w:val="22"/>
          <w:szCs w:val="22"/>
        </w:rPr>
      </w:pPr>
      <w:r w:rsidRPr="00A53B4C">
        <w:rPr>
          <w:rFonts w:ascii="Calibri" w:hAnsi="Calibri" w:cs="Calibri"/>
          <w:sz w:val="22"/>
          <w:szCs w:val="22"/>
        </w:rPr>
        <w:t xml:space="preserve">Mankenin monitörü senaryolara göre </w:t>
      </w:r>
      <w:proofErr w:type="spellStart"/>
      <w:r w:rsidRPr="00A53B4C">
        <w:rPr>
          <w:rFonts w:ascii="Calibri" w:hAnsi="Calibri" w:cs="Calibri"/>
          <w:sz w:val="22"/>
          <w:szCs w:val="22"/>
        </w:rPr>
        <w:t>konfigüre</w:t>
      </w:r>
      <w:proofErr w:type="spellEnd"/>
      <w:r w:rsidRPr="00A53B4C">
        <w:rPr>
          <w:rFonts w:ascii="Calibri" w:hAnsi="Calibri" w:cs="Calibri"/>
          <w:sz w:val="22"/>
          <w:szCs w:val="22"/>
        </w:rPr>
        <w:t xml:space="preserve"> edilebilmeli; HR, ABP, CVP, PAWP, NIRP, CCO, Sp02, Sv02, RR, EtC02 parametrelerini 12 rakamsal değer görüntüye getirilebilmeli; ECG, </w:t>
      </w:r>
      <w:proofErr w:type="spellStart"/>
      <w:r w:rsidRPr="00A53B4C">
        <w:rPr>
          <w:rFonts w:ascii="Calibri" w:hAnsi="Calibri" w:cs="Calibri"/>
          <w:sz w:val="22"/>
          <w:szCs w:val="22"/>
        </w:rPr>
        <w:t>Lead</w:t>
      </w:r>
      <w:proofErr w:type="spellEnd"/>
      <w:r w:rsidRPr="00A53B4C">
        <w:rPr>
          <w:rFonts w:ascii="Calibri" w:hAnsi="Calibri" w:cs="Calibri"/>
          <w:sz w:val="22"/>
          <w:szCs w:val="22"/>
        </w:rPr>
        <w:t xml:space="preserve"> I, II, III, </w:t>
      </w:r>
      <w:proofErr w:type="spellStart"/>
      <w:r w:rsidRPr="00A53B4C">
        <w:rPr>
          <w:rFonts w:ascii="Calibri" w:hAnsi="Calibri" w:cs="Calibri"/>
          <w:sz w:val="22"/>
          <w:szCs w:val="22"/>
        </w:rPr>
        <w:t>aVR</w:t>
      </w:r>
      <w:proofErr w:type="spellEnd"/>
      <w:r w:rsidRPr="00A53B4C">
        <w:rPr>
          <w:rFonts w:ascii="Calibri" w:hAnsi="Calibri" w:cs="Calibri"/>
          <w:sz w:val="22"/>
          <w:szCs w:val="22"/>
        </w:rPr>
        <w:t xml:space="preserve">, </w:t>
      </w:r>
      <w:proofErr w:type="spellStart"/>
      <w:r w:rsidRPr="00A53B4C">
        <w:rPr>
          <w:rFonts w:ascii="Calibri" w:hAnsi="Calibri" w:cs="Calibri"/>
          <w:sz w:val="22"/>
          <w:szCs w:val="22"/>
        </w:rPr>
        <w:t>aVL</w:t>
      </w:r>
      <w:proofErr w:type="spellEnd"/>
      <w:r w:rsidRPr="00A53B4C">
        <w:rPr>
          <w:rFonts w:ascii="Calibri" w:hAnsi="Calibri" w:cs="Calibri"/>
          <w:sz w:val="22"/>
          <w:szCs w:val="22"/>
        </w:rPr>
        <w:t xml:space="preserve">, </w:t>
      </w:r>
      <w:proofErr w:type="spellStart"/>
      <w:r w:rsidRPr="00A53B4C">
        <w:rPr>
          <w:rFonts w:ascii="Calibri" w:hAnsi="Calibri" w:cs="Calibri"/>
          <w:sz w:val="22"/>
          <w:szCs w:val="22"/>
        </w:rPr>
        <w:t>aVF</w:t>
      </w:r>
      <w:proofErr w:type="spellEnd"/>
      <w:r w:rsidRPr="00A53B4C">
        <w:rPr>
          <w:rFonts w:ascii="Calibri" w:hAnsi="Calibri" w:cs="Calibri"/>
          <w:sz w:val="22"/>
          <w:szCs w:val="22"/>
        </w:rPr>
        <w:t>, V</w:t>
      </w:r>
      <w:r w:rsidRPr="00A53B4C">
        <w:rPr>
          <w:rFonts w:ascii="Calibri" w:hAnsi="Calibri" w:cs="Calibri"/>
          <w:sz w:val="22"/>
          <w:szCs w:val="22"/>
          <w:vertAlign w:val="subscript"/>
        </w:rPr>
        <w:t>1</w:t>
      </w:r>
      <w:r w:rsidRPr="00A53B4C">
        <w:rPr>
          <w:rFonts w:ascii="Calibri" w:hAnsi="Calibri" w:cs="Calibri"/>
          <w:sz w:val="22"/>
          <w:szCs w:val="22"/>
        </w:rPr>
        <w:t>, V</w:t>
      </w:r>
      <w:r w:rsidRPr="00A53B4C">
        <w:rPr>
          <w:rFonts w:ascii="Calibri" w:hAnsi="Calibri" w:cs="Calibri"/>
          <w:sz w:val="22"/>
          <w:szCs w:val="22"/>
          <w:vertAlign w:val="subscript"/>
        </w:rPr>
        <w:t>2</w:t>
      </w:r>
      <w:r w:rsidRPr="00A53B4C">
        <w:rPr>
          <w:rFonts w:ascii="Calibri" w:hAnsi="Calibri" w:cs="Calibri"/>
          <w:sz w:val="22"/>
          <w:szCs w:val="22"/>
        </w:rPr>
        <w:t>, V</w:t>
      </w:r>
      <w:r w:rsidRPr="00A53B4C">
        <w:rPr>
          <w:rFonts w:ascii="Calibri" w:hAnsi="Calibri" w:cs="Calibri"/>
          <w:sz w:val="22"/>
          <w:szCs w:val="22"/>
          <w:vertAlign w:val="subscript"/>
        </w:rPr>
        <w:t>3</w:t>
      </w:r>
      <w:r w:rsidRPr="00A53B4C">
        <w:rPr>
          <w:rFonts w:ascii="Calibri" w:hAnsi="Calibri" w:cs="Calibri"/>
          <w:sz w:val="22"/>
          <w:szCs w:val="22"/>
        </w:rPr>
        <w:t>, V</w:t>
      </w:r>
      <w:r w:rsidRPr="00A53B4C">
        <w:rPr>
          <w:rFonts w:ascii="Calibri" w:hAnsi="Calibri" w:cs="Calibri"/>
          <w:sz w:val="22"/>
          <w:szCs w:val="22"/>
          <w:vertAlign w:val="subscript"/>
        </w:rPr>
        <w:t>4</w:t>
      </w:r>
      <w:r w:rsidRPr="00A53B4C">
        <w:rPr>
          <w:rFonts w:ascii="Calibri" w:hAnsi="Calibri" w:cs="Calibri"/>
          <w:sz w:val="22"/>
          <w:szCs w:val="22"/>
        </w:rPr>
        <w:t>, V</w:t>
      </w:r>
      <w:r w:rsidRPr="00A53B4C">
        <w:rPr>
          <w:rFonts w:ascii="Calibri" w:hAnsi="Calibri" w:cs="Calibri"/>
          <w:sz w:val="22"/>
          <w:szCs w:val="22"/>
          <w:vertAlign w:val="subscript"/>
        </w:rPr>
        <w:t>5</w:t>
      </w:r>
      <w:r w:rsidRPr="00A53B4C">
        <w:rPr>
          <w:rFonts w:ascii="Calibri" w:hAnsi="Calibri" w:cs="Calibri"/>
          <w:sz w:val="22"/>
          <w:szCs w:val="22"/>
        </w:rPr>
        <w:t>, V</w:t>
      </w:r>
      <w:r w:rsidRPr="00A53B4C">
        <w:rPr>
          <w:rFonts w:ascii="Calibri" w:hAnsi="Calibri" w:cs="Calibri"/>
          <w:sz w:val="22"/>
          <w:szCs w:val="22"/>
          <w:vertAlign w:val="subscript"/>
        </w:rPr>
        <w:t>6</w:t>
      </w:r>
      <w:r w:rsidRPr="00A53B4C">
        <w:rPr>
          <w:rFonts w:ascii="Calibri" w:hAnsi="Calibri" w:cs="Calibri"/>
          <w:sz w:val="22"/>
          <w:szCs w:val="22"/>
        </w:rPr>
        <w:t xml:space="preserve">, AVP, CVP, PAWP, nabız, CCO,  Sv02, nefes, </w:t>
      </w:r>
      <w:proofErr w:type="spellStart"/>
      <w:r w:rsidRPr="00A53B4C">
        <w:rPr>
          <w:rFonts w:ascii="Calibri" w:hAnsi="Calibri" w:cs="Calibri"/>
          <w:sz w:val="22"/>
          <w:szCs w:val="22"/>
        </w:rPr>
        <w:t>kapnografi</w:t>
      </w:r>
      <w:proofErr w:type="spellEnd"/>
      <w:r w:rsidRPr="00A53B4C">
        <w:rPr>
          <w:rFonts w:ascii="Calibri" w:hAnsi="Calibri" w:cs="Calibri"/>
          <w:sz w:val="22"/>
          <w:szCs w:val="22"/>
        </w:rPr>
        <w:t xml:space="preserve"> </w:t>
      </w:r>
      <w:proofErr w:type="gramStart"/>
      <w:r w:rsidRPr="00A53B4C">
        <w:rPr>
          <w:rFonts w:ascii="Calibri" w:hAnsi="Calibri" w:cs="Calibri"/>
          <w:sz w:val="22"/>
          <w:szCs w:val="22"/>
        </w:rPr>
        <w:t>dahil</w:t>
      </w:r>
      <w:proofErr w:type="gramEnd"/>
      <w:r w:rsidRPr="00A53B4C">
        <w:rPr>
          <w:rFonts w:ascii="Calibri" w:hAnsi="Calibri" w:cs="Calibri"/>
          <w:sz w:val="22"/>
          <w:szCs w:val="22"/>
        </w:rPr>
        <w:t xml:space="preserve"> 12 dinamik “</w:t>
      </w:r>
      <w:proofErr w:type="spellStart"/>
      <w:r w:rsidRPr="00A53B4C">
        <w:rPr>
          <w:rFonts w:ascii="Calibri" w:hAnsi="Calibri" w:cs="Calibri"/>
          <w:sz w:val="22"/>
          <w:szCs w:val="22"/>
        </w:rPr>
        <w:t>wareform</w:t>
      </w:r>
      <w:proofErr w:type="spellEnd"/>
      <w:r w:rsidRPr="00A53B4C">
        <w:rPr>
          <w:rFonts w:ascii="Calibri" w:hAnsi="Calibri" w:cs="Calibri"/>
          <w:sz w:val="22"/>
          <w:szCs w:val="22"/>
        </w:rPr>
        <w:t>” seçeneği kullanılabilmeli ve alarm sinyalleri kurgulanabilmelidir.</w:t>
      </w:r>
    </w:p>
    <w:p w:rsidR="00847E45" w:rsidRPr="00A53B4C" w:rsidRDefault="00847E45" w:rsidP="00847E45">
      <w:pPr>
        <w:pStyle w:val="ListeParagraf"/>
        <w:rPr>
          <w:rFonts w:ascii="Calibri" w:hAnsi="Calibri" w:cs="Calibri"/>
          <w:sz w:val="22"/>
          <w:szCs w:val="22"/>
        </w:rPr>
      </w:pPr>
    </w:p>
    <w:p w:rsidR="00847E45" w:rsidRPr="00296FB2" w:rsidRDefault="00847E45" w:rsidP="00847E45">
      <w:pPr>
        <w:numPr>
          <w:ilvl w:val="0"/>
          <w:numId w:val="50"/>
        </w:numPr>
        <w:autoSpaceDN w:val="0"/>
        <w:adjustRightInd w:val="0"/>
        <w:jc w:val="both"/>
        <w:rPr>
          <w:rFonts w:ascii="Calibri" w:hAnsi="Calibri" w:cs="Calibri"/>
          <w:sz w:val="22"/>
          <w:szCs w:val="22"/>
        </w:rPr>
      </w:pPr>
      <w:r w:rsidRPr="00296FB2">
        <w:rPr>
          <w:rFonts w:ascii="Calibri" w:hAnsi="Calibri" w:cs="Calibri"/>
          <w:sz w:val="22"/>
          <w:szCs w:val="22"/>
        </w:rPr>
        <w:t>Manken otomatik olarak çalıştırılabildiğinden 12 dinamik “</w:t>
      </w:r>
      <w:proofErr w:type="spellStart"/>
      <w:r w:rsidRPr="00296FB2">
        <w:rPr>
          <w:rFonts w:ascii="Calibri" w:hAnsi="Calibri" w:cs="Calibri"/>
          <w:sz w:val="22"/>
          <w:szCs w:val="22"/>
        </w:rPr>
        <w:t>waveform</w:t>
      </w:r>
      <w:proofErr w:type="spellEnd"/>
      <w:r w:rsidRPr="00296FB2">
        <w:rPr>
          <w:rFonts w:ascii="Calibri" w:hAnsi="Calibri" w:cs="Calibri"/>
          <w:sz w:val="22"/>
          <w:szCs w:val="22"/>
        </w:rPr>
        <w:t>” ve 12 “</w:t>
      </w:r>
      <w:proofErr w:type="spellStart"/>
      <w:r w:rsidRPr="00296FB2">
        <w:rPr>
          <w:rFonts w:ascii="Calibri" w:hAnsi="Calibri" w:cs="Calibri"/>
          <w:sz w:val="22"/>
          <w:szCs w:val="22"/>
        </w:rPr>
        <w:t>scalar</w:t>
      </w:r>
      <w:proofErr w:type="spellEnd"/>
      <w:r w:rsidRPr="00296FB2">
        <w:rPr>
          <w:rFonts w:ascii="Calibri" w:hAnsi="Calibri" w:cs="Calibri"/>
          <w:sz w:val="22"/>
          <w:szCs w:val="22"/>
        </w:rPr>
        <w:t xml:space="preserve">” görüntüye getirilebilmeli; bunlar istenilen yere yerleştirilebilmeli; uygun renklerin seçimi yapılabilmeli ve dinamik 12 </w:t>
      </w:r>
      <w:proofErr w:type="spellStart"/>
      <w:r w:rsidRPr="00296FB2">
        <w:rPr>
          <w:rFonts w:ascii="Calibri" w:hAnsi="Calibri" w:cs="Calibri"/>
          <w:sz w:val="22"/>
          <w:szCs w:val="22"/>
        </w:rPr>
        <w:t>elektrodlu</w:t>
      </w:r>
      <w:proofErr w:type="spellEnd"/>
      <w:r w:rsidRPr="00296FB2">
        <w:rPr>
          <w:rFonts w:ascii="Calibri" w:hAnsi="Calibri" w:cs="Calibri"/>
          <w:sz w:val="22"/>
          <w:szCs w:val="22"/>
        </w:rPr>
        <w:t xml:space="preserve"> ECG özelliği nedeniyle senaryolar sırasında 12 </w:t>
      </w:r>
      <w:proofErr w:type="spellStart"/>
      <w:r w:rsidRPr="00296FB2">
        <w:rPr>
          <w:rFonts w:ascii="Calibri" w:hAnsi="Calibri" w:cs="Calibri"/>
          <w:sz w:val="22"/>
          <w:szCs w:val="22"/>
        </w:rPr>
        <w:t>elektrodlu</w:t>
      </w:r>
      <w:proofErr w:type="spellEnd"/>
      <w:r w:rsidRPr="00296FB2">
        <w:rPr>
          <w:rFonts w:ascii="Calibri" w:hAnsi="Calibri" w:cs="Calibri"/>
          <w:sz w:val="22"/>
          <w:szCs w:val="22"/>
        </w:rPr>
        <w:t xml:space="preserve"> “</w:t>
      </w:r>
      <w:proofErr w:type="spellStart"/>
      <w:r w:rsidRPr="00296FB2">
        <w:rPr>
          <w:rFonts w:ascii="Calibri" w:hAnsi="Calibri" w:cs="Calibri"/>
          <w:sz w:val="22"/>
          <w:szCs w:val="22"/>
        </w:rPr>
        <w:t>strip</w:t>
      </w:r>
      <w:proofErr w:type="spellEnd"/>
      <w:r w:rsidRPr="00296FB2">
        <w:rPr>
          <w:rFonts w:ascii="Calibri" w:hAnsi="Calibri" w:cs="Calibri"/>
          <w:sz w:val="22"/>
          <w:szCs w:val="22"/>
        </w:rPr>
        <w:t xml:space="preserve"> </w:t>
      </w:r>
      <w:proofErr w:type="spellStart"/>
      <w:r w:rsidRPr="00296FB2">
        <w:rPr>
          <w:rFonts w:ascii="Calibri" w:hAnsi="Calibri" w:cs="Calibri"/>
          <w:sz w:val="22"/>
          <w:szCs w:val="22"/>
        </w:rPr>
        <w:t>recording</w:t>
      </w:r>
      <w:proofErr w:type="spellEnd"/>
      <w:r w:rsidRPr="00296FB2">
        <w:rPr>
          <w:rFonts w:ascii="Calibri" w:hAnsi="Calibri" w:cs="Calibri"/>
          <w:sz w:val="22"/>
          <w:szCs w:val="22"/>
        </w:rPr>
        <w:t xml:space="preserve">” seçeneği de kullanılabilmelidir. </w:t>
      </w:r>
    </w:p>
    <w:p w:rsidR="00847E45" w:rsidRPr="00A53B4C" w:rsidRDefault="00847E45" w:rsidP="00847E45">
      <w:pPr>
        <w:pStyle w:val="ListeParagraf"/>
        <w:rPr>
          <w:rFonts w:ascii="Calibri" w:hAnsi="Calibri" w:cs="Calibri"/>
          <w:sz w:val="22"/>
          <w:szCs w:val="22"/>
        </w:rPr>
      </w:pPr>
    </w:p>
    <w:p w:rsidR="00847E45" w:rsidRPr="00A53B4C" w:rsidRDefault="00847E45" w:rsidP="00847E45">
      <w:pPr>
        <w:numPr>
          <w:ilvl w:val="0"/>
          <w:numId w:val="50"/>
        </w:numPr>
        <w:jc w:val="both"/>
        <w:rPr>
          <w:rFonts w:ascii="Calibri" w:hAnsi="Calibri" w:cs="Calibri"/>
          <w:sz w:val="22"/>
          <w:szCs w:val="22"/>
        </w:rPr>
      </w:pPr>
      <w:r w:rsidRPr="00A53B4C">
        <w:rPr>
          <w:rFonts w:ascii="Calibri" w:hAnsi="Calibri" w:cs="Calibri"/>
          <w:sz w:val="22"/>
          <w:szCs w:val="22"/>
        </w:rPr>
        <w:t>Havayolu müdahaleleri ile ilgili olarak aşağıdaki uygulamalar yapılabilmeli; özellikler kullanılabilmelidir:</w:t>
      </w:r>
    </w:p>
    <w:p w:rsidR="00847E45" w:rsidRPr="00A53B4C" w:rsidRDefault="00847E45" w:rsidP="00847E45">
      <w:pPr>
        <w:pStyle w:val="ListeParagraf"/>
        <w:rPr>
          <w:rFonts w:ascii="Calibri" w:hAnsi="Calibri" w:cs="Calibri"/>
          <w:sz w:val="22"/>
          <w:szCs w:val="22"/>
        </w:rPr>
      </w:pPr>
    </w:p>
    <w:p w:rsidR="00847E45" w:rsidRPr="00A53B4C" w:rsidRDefault="00847E45" w:rsidP="00847E45">
      <w:pPr>
        <w:numPr>
          <w:ilvl w:val="0"/>
          <w:numId w:val="51"/>
        </w:numPr>
        <w:jc w:val="both"/>
        <w:rPr>
          <w:rFonts w:ascii="Calibri" w:hAnsi="Calibri" w:cs="Calibri"/>
          <w:sz w:val="22"/>
          <w:szCs w:val="22"/>
        </w:rPr>
      </w:pPr>
      <w:r w:rsidRPr="00A53B4C">
        <w:rPr>
          <w:rFonts w:ascii="Calibri" w:hAnsi="Calibri" w:cs="Calibri"/>
          <w:sz w:val="22"/>
          <w:szCs w:val="22"/>
        </w:rPr>
        <w:t xml:space="preserve">Oral ve nazal </w:t>
      </w:r>
      <w:proofErr w:type="spellStart"/>
      <w:r w:rsidRPr="00A53B4C">
        <w:rPr>
          <w:rFonts w:ascii="Calibri" w:hAnsi="Calibri" w:cs="Calibri"/>
          <w:sz w:val="22"/>
          <w:szCs w:val="22"/>
        </w:rPr>
        <w:t>entübasyon</w:t>
      </w:r>
      <w:proofErr w:type="spellEnd"/>
    </w:p>
    <w:p w:rsidR="00847E45" w:rsidRPr="00A53B4C" w:rsidRDefault="00847E45" w:rsidP="00847E45">
      <w:pPr>
        <w:numPr>
          <w:ilvl w:val="0"/>
          <w:numId w:val="51"/>
        </w:numPr>
        <w:jc w:val="both"/>
        <w:rPr>
          <w:rFonts w:ascii="Calibri" w:hAnsi="Calibri" w:cs="Calibri"/>
          <w:sz w:val="22"/>
          <w:szCs w:val="22"/>
        </w:rPr>
      </w:pPr>
      <w:r w:rsidRPr="00A53B4C">
        <w:rPr>
          <w:rFonts w:ascii="Calibri" w:hAnsi="Calibri" w:cs="Calibri"/>
          <w:sz w:val="22"/>
          <w:szCs w:val="22"/>
        </w:rPr>
        <w:t>Programlanabilir havayolu</w:t>
      </w:r>
    </w:p>
    <w:p w:rsidR="00847E45" w:rsidRPr="00A53B4C" w:rsidRDefault="00847E45" w:rsidP="00847E45">
      <w:pPr>
        <w:numPr>
          <w:ilvl w:val="0"/>
          <w:numId w:val="51"/>
        </w:numPr>
        <w:jc w:val="both"/>
        <w:rPr>
          <w:rFonts w:ascii="Calibri" w:hAnsi="Calibri" w:cs="Calibri"/>
          <w:sz w:val="22"/>
          <w:szCs w:val="22"/>
        </w:rPr>
      </w:pPr>
      <w:proofErr w:type="spellStart"/>
      <w:r w:rsidRPr="00A53B4C">
        <w:rPr>
          <w:rFonts w:ascii="Calibri" w:hAnsi="Calibri" w:cs="Calibri"/>
          <w:sz w:val="22"/>
          <w:szCs w:val="22"/>
        </w:rPr>
        <w:t>Entübasyonun</w:t>
      </w:r>
      <w:proofErr w:type="spellEnd"/>
      <w:r w:rsidRPr="00A53B4C">
        <w:rPr>
          <w:rFonts w:ascii="Calibri" w:hAnsi="Calibri" w:cs="Calibri"/>
          <w:sz w:val="22"/>
          <w:szCs w:val="22"/>
        </w:rPr>
        <w:t xml:space="preserve"> derinliğinin </w:t>
      </w:r>
      <w:proofErr w:type="spellStart"/>
      <w:r w:rsidRPr="00A53B4C">
        <w:rPr>
          <w:rFonts w:ascii="Calibri" w:hAnsi="Calibri" w:cs="Calibri"/>
          <w:sz w:val="22"/>
          <w:szCs w:val="22"/>
        </w:rPr>
        <w:t>sensörler</w:t>
      </w:r>
      <w:proofErr w:type="spellEnd"/>
      <w:r w:rsidRPr="00A53B4C">
        <w:rPr>
          <w:rFonts w:ascii="Calibri" w:hAnsi="Calibri" w:cs="Calibri"/>
          <w:sz w:val="22"/>
          <w:szCs w:val="22"/>
        </w:rPr>
        <w:t xml:space="preserve"> marifetiyle belirlenmesi </w:t>
      </w:r>
    </w:p>
    <w:p w:rsidR="00847E45" w:rsidRPr="00A53B4C" w:rsidRDefault="00847E45" w:rsidP="00847E45">
      <w:pPr>
        <w:numPr>
          <w:ilvl w:val="0"/>
          <w:numId w:val="51"/>
        </w:numPr>
        <w:jc w:val="both"/>
        <w:rPr>
          <w:rFonts w:ascii="Calibri" w:hAnsi="Calibri" w:cs="Calibri"/>
          <w:sz w:val="22"/>
          <w:szCs w:val="22"/>
        </w:rPr>
      </w:pPr>
      <w:proofErr w:type="spellStart"/>
      <w:r w:rsidRPr="00A53B4C">
        <w:rPr>
          <w:rFonts w:ascii="Calibri" w:hAnsi="Calibri" w:cs="Calibri"/>
          <w:sz w:val="22"/>
          <w:szCs w:val="22"/>
        </w:rPr>
        <w:t>Trakeostomi</w:t>
      </w:r>
      <w:proofErr w:type="spellEnd"/>
      <w:r w:rsidRPr="00A53B4C">
        <w:rPr>
          <w:rFonts w:ascii="Calibri" w:hAnsi="Calibri" w:cs="Calibri"/>
          <w:sz w:val="22"/>
          <w:szCs w:val="22"/>
        </w:rPr>
        <w:t xml:space="preserve"> ya da </w:t>
      </w:r>
      <w:proofErr w:type="spellStart"/>
      <w:r w:rsidRPr="00A53B4C">
        <w:rPr>
          <w:rFonts w:ascii="Calibri" w:hAnsi="Calibri" w:cs="Calibri"/>
          <w:sz w:val="22"/>
          <w:szCs w:val="22"/>
        </w:rPr>
        <w:t>igneli</w:t>
      </w:r>
      <w:proofErr w:type="spellEnd"/>
      <w:r w:rsidRPr="00A53B4C">
        <w:rPr>
          <w:rFonts w:ascii="Calibri" w:hAnsi="Calibri" w:cs="Calibri"/>
          <w:sz w:val="22"/>
          <w:szCs w:val="22"/>
        </w:rPr>
        <w:t xml:space="preserve"> </w:t>
      </w:r>
      <w:proofErr w:type="spellStart"/>
      <w:r w:rsidRPr="00A53B4C">
        <w:rPr>
          <w:rFonts w:ascii="Calibri" w:hAnsi="Calibri" w:cs="Calibri"/>
          <w:sz w:val="22"/>
          <w:szCs w:val="22"/>
        </w:rPr>
        <w:t>krikotirotomi</w:t>
      </w:r>
      <w:proofErr w:type="spellEnd"/>
      <w:r w:rsidRPr="00A53B4C">
        <w:rPr>
          <w:rFonts w:ascii="Calibri" w:hAnsi="Calibri" w:cs="Calibri"/>
          <w:sz w:val="22"/>
          <w:szCs w:val="22"/>
        </w:rPr>
        <w:t xml:space="preserve">  </w:t>
      </w:r>
    </w:p>
    <w:p w:rsidR="00847E45" w:rsidRPr="00A53B4C" w:rsidRDefault="00847E45" w:rsidP="00847E45">
      <w:pPr>
        <w:numPr>
          <w:ilvl w:val="0"/>
          <w:numId w:val="51"/>
        </w:numPr>
        <w:jc w:val="both"/>
        <w:rPr>
          <w:rFonts w:ascii="Calibri" w:hAnsi="Calibri" w:cs="Calibri"/>
          <w:sz w:val="22"/>
          <w:szCs w:val="22"/>
        </w:rPr>
      </w:pPr>
      <w:r w:rsidRPr="00A53B4C">
        <w:rPr>
          <w:rFonts w:ascii="Calibri" w:hAnsi="Calibri" w:cs="Calibri"/>
          <w:sz w:val="22"/>
          <w:szCs w:val="22"/>
        </w:rPr>
        <w:t xml:space="preserve">Sağ bronş </w:t>
      </w:r>
      <w:proofErr w:type="spellStart"/>
      <w:r w:rsidRPr="00A53B4C">
        <w:rPr>
          <w:rFonts w:ascii="Calibri" w:hAnsi="Calibri" w:cs="Calibri"/>
          <w:sz w:val="22"/>
          <w:szCs w:val="22"/>
        </w:rPr>
        <w:t>entübasyonu</w:t>
      </w:r>
      <w:proofErr w:type="spellEnd"/>
      <w:r w:rsidRPr="00A53B4C">
        <w:rPr>
          <w:rFonts w:ascii="Calibri" w:hAnsi="Calibri" w:cs="Calibri"/>
          <w:sz w:val="22"/>
          <w:szCs w:val="22"/>
        </w:rPr>
        <w:t xml:space="preserve"> yoluyla göğüsün tek taraflı yükselişi</w:t>
      </w:r>
    </w:p>
    <w:p w:rsidR="00847E45" w:rsidRPr="00A53B4C" w:rsidRDefault="00847E45" w:rsidP="00847E45">
      <w:pPr>
        <w:numPr>
          <w:ilvl w:val="0"/>
          <w:numId w:val="51"/>
        </w:numPr>
        <w:jc w:val="both"/>
        <w:rPr>
          <w:rFonts w:ascii="Calibri" w:hAnsi="Calibri" w:cs="Calibri"/>
          <w:sz w:val="22"/>
          <w:szCs w:val="22"/>
        </w:rPr>
      </w:pPr>
      <w:r w:rsidRPr="00A53B4C">
        <w:rPr>
          <w:rFonts w:ascii="Calibri" w:hAnsi="Calibri" w:cs="Calibri"/>
          <w:sz w:val="22"/>
          <w:szCs w:val="22"/>
        </w:rPr>
        <w:t xml:space="preserve">Nefes ile senkronize çeşitli üst havayolu sesleri </w:t>
      </w:r>
    </w:p>
    <w:p w:rsidR="00847E45" w:rsidRPr="00A53B4C" w:rsidRDefault="00847E45" w:rsidP="00847E45">
      <w:pPr>
        <w:numPr>
          <w:ilvl w:val="0"/>
          <w:numId w:val="51"/>
        </w:numPr>
        <w:jc w:val="both"/>
        <w:rPr>
          <w:rFonts w:ascii="Calibri" w:hAnsi="Calibri" w:cs="Calibri"/>
          <w:sz w:val="22"/>
          <w:szCs w:val="22"/>
        </w:rPr>
      </w:pPr>
      <w:r w:rsidRPr="00A53B4C">
        <w:rPr>
          <w:rFonts w:ascii="Calibri" w:hAnsi="Calibri" w:cs="Calibri"/>
          <w:sz w:val="22"/>
          <w:szCs w:val="22"/>
        </w:rPr>
        <w:t>CO2 soluması</w:t>
      </w:r>
    </w:p>
    <w:p w:rsidR="00847E45" w:rsidRPr="00A53B4C" w:rsidRDefault="00847E45" w:rsidP="00847E45">
      <w:pPr>
        <w:ind w:left="1080"/>
        <w:jc w:val="both"/>
        <w:rPr>
          <w:rFonts w:ascii="Calibri" w:hAnsi="Calibri" w:cs="Calibri"/>
          <w:sz w:val="22"/>
          <w:szCs w:val="22"/>
        </w:rPr>
      </w:pPr>
    </w:p>
    <w:p w:rsidR="00847E45" w:rsidRPr="00A53B4C" w:rsidRDefault="00847E45" w:rsidP="00847E45">
      <w:pPr>
        <w:numPr>
          <w:ilvl w:val="0"/>
          <w:numId w:val="52"/>
        </w:numPr>
        <w:jc w:val="both"/>
        <w:rPr>
          <w:rFonts w:ascii="Calibri" w:hAnsi="Calibri" w:cs="Calibri"/>
          <w:sz w:val="22"/>
          <w:szCs w:val="22"/>
        </w:rPr>
      </w:pPr>
      <w:r w:rsidRPr="00A53B4C">
        <w:rPr>
          <w:rFonts w:ascii="Calibri" w:hAnsi="Calibri" w:cs="Calibri"/>
          <w:sz w:val="22"/>
          <w:szCs w:val="22"/>
        </w:rPr>
        <w:t>Solunum ile ilgili olarak aşağıdaki uygulamalar yapılabilmeli; özellikler kullanılabilmelidir:</w:t>
      </w:r>
    </w:p>
    <w:p w:rsidR="00847E45" w:rsidRPr="00A53B4C" w:rsidRDefault="00847E45" w:rsidP="00847E45">
      <w:pPr>
        <w:ind w:left="720"/>
        <w:jc w:val="both"/>
        <w:rPr>
          <w:rFonts w:ascii="Calibri" w:hAnsi="Calibri" w:cs="Calibri"/>
          <w:sz w:val="22"/>
          <w:szCs w:val="22"/>
        </w:rPr>
      </w:pPr>
    </w:p>
    <w:p w:rsidR="00847E45" w:rsidRPr="00A53B4C" w:rsidRDefault="00847E45" w:rsidP="00847E45">
      <w:pPr>
        <w:numPr>
          <w:ilvl w:val="0"/>
          <w:numId w:val="51"/>
        </w:numPr>
        <w:jc w:val="both"/>
        <w:rPr>
          <w:rFonts w:ascii="Calibri" w:hAnsi="Calibri" w:cs="Calibri"/>
          <w:sz w:val="22"/>
          <w:szCs w:val="22"/>
        </w:rPr>
      </w:pPr>
      <w:r w:rsidRPr="00A53B4C">
        <w:rPr>
          <w:rFonts w:ascii="Calibri" w:hAnsi="Calibri" w:cs="Calibri"/>
          <w:sz w:val="22"/>
          <w:szCs w:val="22"/>
        </w:rPr>
        <w:t xml:space="preserve">Solunum hız ve derinliğinin ayarlanabilmesi ve göğüsün yükselişi </w:t>
      </w:r>
    </w:p>
    <w:p w:rsidR="00847E45" w:rsidRPr="00A53B4C" w:rsidRDefault="00847E45" w:rsidP="00847E45">
      <w:pPr>
        <w:numPr>
          <w:ilvl w:val="0"/>
          <w:numId w:val="51"/>
        </w:numPr>
        <w:jc w:val="both"/>
        <w:rPr>
          <w:rFonts w:ascii="Calibri" w:hAnsi="Calibri" w:cs="Calibri"/>
          <w:sz w:val="22"/>
          <w:szCs w:val="22"/>
        </w:rPr>
      </w:pPr>
      <w:proofErr w:type="spellStart"/>
      <w:r w:rsidRPr="00A53B4C">
        <w:rPr>
          <w:rFonts w:ascii="Calibri" w:hAnsi="Calibri" w:cs="Calibri"/>
          <w:sz w:val="22"/>
          <w:szCs w:val="22"/>
        </w:rPr>
        <w:t>Ventilasyon</w:t>
      </w:r>
      <w:proofErr w:type="spellEnd"/>
      <w:r w:rsidRPr="00A53B4C">
        <w:rPr>
          <w:rFonts w:ascii="Calibri" w:hAnsi="Calibri" w:cs="Calibri"/>
          <w:sz w:val="22"/>
          <w:szCs w:val="22"/>
        </w:rPr>
        <w:t xml:space="preserve"> ölçülebilir; kayda alınabilir</w:t>
      </w:r>
    </w:p>
    <w:p w:rsidR="00847E45" w:rsidRPr="00A53B4C" w:rsidRDefault="00847E45" w:rsidP="00847E45">
      <w:pPr>
        <w:numPr>
          <w:ilvl w:val="0"/>
          <w:numId w:val="51"/>
        </w:numPr>
        <w:jc w:val="both"/>
        <w:rPr>
          <w:rFonts w:ascii="Calibri" w:hAnsi="Calibri" w:cs="Calibri"/>
          <w:sz w:val="22"/>
          <w:szCs w:val="22"/>
        </w:rPr>
      </w:pPr>
      <w:r w:rsidRPr="00A53B4C">
        <w:rPr>
          <w:rFonts w:ascii="Calibri" w:hAnsi="Calibri" w:cs="Calibri"/>
          <w:sz w:val="22"/>
          <w:szCs w:val="22"/>
        </w:rPr>
        <w:t xml:space="preserve">Aşırı BVM </w:t>
      </w:r>
      <w:proofErr w:type="spellStart"/>
      <w:r w:rsidRPr="00A53B4C">
        <w:rPr>
          <w:rFonts w:ascii="Calibri" w:hAnsi="Calibri" w:cs="Calibri"/>
          <w:sz w:val="22"/>
          <w:szCs w:val="22"/>
        </w:rPr>
        <w:t>ventilasyonu</w:t>
      </w:r>
      <w:proofErr w:type="spellEnd"/>
      <w:r w:rsidRPr="00A53B4C">
        <w:rPr>
          <w:rFonts w:ascii="Calibri" w:hAnsi="Calibri" w:cs="Calibri"/>
          <w:sz w:val="22"/>
          <w:szCs w:val="22"/>
        </w:rPr>
        <w:t xml:space="preserve"> sonucu havanın mideye doluşu </w:t>
      </w:r>
    </w:p>
    <w:p w:rsidR="00847E45" w:rsidRPr="00A53B4C" w:rsidRDefault="00847E45" w:rsidP="00847E45">
      <w:pPr>
        <w:numPr>
          <w:ilvl w:val="0"/>
          <w:numId w:val="51"/>
        </w:numPr>
        <w:jc w:val="both"/>
        <w:rPr>
          <w:rFonts w:ascii="Calibri" w:hAnsi="Calibri" w:cs="Calibri"/>
          <w:sz w:val="22"/>
          <w:szCs w:val="22"/>
        </w:rPr>
      </w:pPr>
      <w:proofErr w:type="spellStart"/>
      <w:r w:rsidRPr="00A53B4C">
        <w:rPr>
          <w:rFonts w:ascii="Calibri" w:hAnsi="Calibri" w:cs="Calibri"/>
          <w:sz w:val="22"/>
          <w:szCs w:val="22"/>
        </w:rPr>
        <w:t>Biribirinden</w:t>
      </w:r>
      <w:proofErr w:type="spellEnd"/>
      <w:r w:rsidRPr="00A53B4C">
        <w:rPr>
          <w:rFonts w:ascii="Calibri" w:hAnsi="Calibri" w:cs="Calibri"/>
          <w:sz w:val="22"/>
          <w:szCs w:val="22"/>
        </w:rPr>
        <w:t xml:space="preserve"> bağımsız sol, sağ, üst, alt akciğer seslerin dinlenilmesi </w:t>
      </w:r>
    </w:p>
    <w:p w:rsidR="00847E45" w:rsidRPr="00A53B4C" w:rsidRDefault="00847E45" w:rsidP="00847E45">
      <w:pPr>
        <w:numPr>
          <w:ilvl w:val="0"/>
          <w:numId w:val="51"/>
        </w:numPr>
        <w:jc w:val="both"/>
        <w:rPr>
          <w:rFonts w:ascii="Calibri" w:hAnsi="Calibri" w:cs="Calibri"/>
          <w:sz w:val="22"/>
          <w:szCs w:val="22"/>
        </w:rPr>
      </w:pPr>
      <w:r w:rsidRPr="00A53B4C">
        <w:rPr>
          <w:rFonts w:ascii="Calibri" w:hAnsi="Calibri" w:cs="Calibri"/>
          <w:sz w:val="22"/>
          <w:szCs w:val="22"/>
        </w:rPr>
        <w:t>Seçilecek solunum türüne göre senkronize edilebilir akciğer sesleri ve göğüsün yükselişi</w:t>
      </w:r>
    </w:p>
    <w:p w:rsidR="00847E45" w:rsidRPr="00A53B4C" w:rsidRDefault="00847E45" w:rsidP="00847E45">
      <w:pPr>
        <w:numPr>
          <w:ilvl w:val="0"/>
          <w:numId w:val="51"/>
        </w:numPr>
        <w:jc w:val="both"/>
        <w:rPr>
          <w:rFonts w:ascii="Calibri" w:hAnsi="Calibri" w:cs="Calibri"/>
          <w:sz w:val="22"/>
          <w:szCs w:val="22"/>
        </w:rPr>
      </w:pPr>
      <w:r w:rsidRPr="00A53B4C">
        <w:rPr>
          <w:rFonts w:ascii="Calibri" w:hAnsi="Calibri" w:cs="Calibri"/>
          <w:sz w:val="22"/>
          <w:szCs w:val="22"/>
        </w:rPr>
        <w:t xml:space="preserve">BVM ve mekanik destek </w:t>
      </w:r>
      <w:proofErr w:type="gramStart"/>
      <w:r w:rsidRPr="00A53B4C">
        <w:rPr>
          <w:rFonts w:ascii="Calibri" w:hAnsi="Calibri" w:cs="Calibri"/>
          <w:sz w:val="22"/>
          <w:szCs w:val="22"/>
        </w:rPr>
        <w:t>dahil</w:t>
      </w:r>
      <w:proofErr w:type="gramEnd"/>
      <w:r w:rsidRPr="00A53B4C">
        <w:rPr>
          <w:rFonts w:ascii="Calibri" w:hAnsi="Calibri" w:cs="Calibri"/>
          <w:sz w:val="22"/>
          <w:szCs w:val="22"/>
        </w:rPr>
        <w:t xml:space="preserve"> </w:t>
      </w:r>
      <w:proofErr w:type="spellStart"/>
      <w:r w:rsidRPr="00A53B4C">
        <w:rPr>
          <w:rFonts w:ascii="Calibri" w:hAnsi="Calibri" w:cs="Calibri"/>
          <w:sz w:val="22"/>
          <w:szCs w:val="22"/>
        </w:rPr>
        <w:t>ventilasyon</w:t>
      </w:r>
      <w:proofErr w:type="spellEnd"/>
      <w:r w:rsidRPr="00A53B4C">
        <w:rPr>
          <w:rFonts w:ascii="Calibri" w:hAnsi="Calibri" w:cs="Calibri"/>
          <w:sz w:val="22"/>
          <w:szCs w:val="22"/>
        </w:rPr>
        <w:t xml:space="preserve"> uygulamaları</w:t>
      </w:r>
    </w:p>
    <w:p w:rsidR="00847E45" w:rsidRPr="00A53B4C" w:rsidRDefault="00847E45" w:rsidP="00847E45">
      <w:pPr>
        <w:numPr>
          <w:ilvl w:val="0"/>
          <w:numId w:val="51"/>
        </w:numPr>
        <w:jc w:val="both"/>
        <w:rPr>
          <w:rFonts w:ascii="Calibri" w:hAnsi="Calibri" w:cs="Calibri"/>
          <w:sz w:val="22"/>
          <w:szCs w:val="22"/>
        </w:rPr>
      </w:pPr>
      <w:r w:rsidRPr="00A53B4C">
        <w:rPr>
          <w:rFonts w:ascii="Calibri" w:hAnsi="Calibri" w:cs="Calibri"/>
          <w:sz w:val="22"/>
          <w:szCs w:val="22"/>
        </w:rPr>
        <w:t xml:space="preserve">Göğüsün tek taraflı olarak şişirilmesiyle </w:t>
      </w:r>
      <w:proofErr w:type="spellStart"/>
      <w:r w:rsidRPr="00A53B4C">
        <w:rPr>
          <w:rFonts w:ascii="Calibri" w:hAnsi="Calibri" w:cs="Calibri"/>
          <w:sz w:val="22"/>
          <w:szCs w:val="22"/>
        </w:rPr>
        <w:t>pnömotoras</w:t>
      </w:r>
      <w:proofErr w:type="spellEnd"/>
      <w:r w:rsidRPr="00A53B4C">
        <w:rPr>
          <w:rFonts w:ascii="Calibri" w:hAnsi="Calibri" w:cs="Calibri"/>
          <w:sz w:val="22"/>
          <w:szCs w:val="22"/>
        </w:rPr>
        <w:t xml:space="preserve"> ve çeşitli solunum seslerinin üretilmesi </w:t>
      </w:r>
    </w:p>
    <w:p w:rsidR="00847E45" w:rsidRPr="00A53B4C" w:rsidRDefault="00847E45" w:rsidP="00847E45">
      <w:pPr>
        <w:numPr>
          <w:ilvl w:val="0"/>
          <w:numId w:val="51"/>
        </w:numPr>
        <w:jc w:val="both"/>
        <w:rPr>
          <w:rFonts w:ascii="Calibri" w:hAnsi="Calibri" w:cs="Calibri"/>
          <w:sz w:val="22"/>
          <w:szCs w:val="22"/>
        </w:rPr>
      </w:pPr>
      <w:r w:rsidRPr="00A53B4C">
        <w:rPr>
          <w:rFonts w:ascii="Calibri" w:hAnsi="Calibri" w:cs="Calibri"/>
          <w:sz w:val="22"/>
          <w:szCs w:val="22"/>
        </w:rPr>
        <w:t>Simülatör gerçek gazla çalışabilmeli</w:t>
      </w:r>
    </w:p>
    <w:p w:rsidR="00847E45" w:rsidRPr="00A53B4C" w:rsidRDefault="00847E45" w:rsidP="00847E45">
      <w:pPr>
        <w:numPr>
          <w:ilvl w:val="0"/>
          <w:numId w:val="51"/>
        </w:numPr>
        <w:jc w:val="both"/>
        <w:rPr>
          <w:rFonts w:ascii="Calibri" w:hAnsi="Calibri" w:cs="Calibri"/>
          <w:sz w:val="22"/>
          <w:szCs w:val="22"/>
        </w:rPr>
      </w:pPr>
      <w:r w:rsidRPr="00A53B4C">
        <w:rPr>
          <w:rFonts w:ascii="Calibri" w:hAnsi="Calibri" w:cs="Calibri"/>
          <w:sz w:val="22"/>
          <w:szCs w:val="22"/>
        </w:rPr>
        <w:t xml:space="preserve">Dinamik hava yolu ve akciğer </w:t>
      </w:r>
      <w:proofErr w:type="spellStart"/>
      <w:r w:rsidRPr="00A53B4C">
        <w:rPr>
          <w:rFonts w:ascii="Calibri" w:hAnsi="Calibri" w:cs="Calibri"/>
          <w:sz w:val="22"/>
          <w:szCs w:val="22"/>
        </w:rPr>
        <w:t>compliansı</w:t>
      </w:r>
      <w:proofErr w:type="spellEnd"/>
    </w:p>
    <w:p w:rsidR="00847E45" w:rsidRPr="00A53B4C" w:rsidRDefault="00847E45" w:rsidP="00847E45">
      <w:pPr>
        <w:numPr>
          <w:ilvl w:val="0"/>
          <w:numId w:val="51"/>
        </w:numPr>
        <w:jc w:val="both"/>
        <w:rPr>
          <w:rFonts w:ascii="Calibri" w:hAnsi="Calibri" w:cs="Calibri"/>
          <w:sz w:val="22"/>
          <w:szCs w:val="22"/>
        </w:rPr>
      </w:pPr>
      <w:r w:rsidRPr="00A53B4C">
        <w:rPr>
          <w:rFonts w:ascii="Calibri" w:hAnsi="Calibri" w:cs="Calibri"/>
          <w:sz w:val="22"/>
          <w:szCs w:val="22"/>
        </w:rPr>
        <w:t xml:space="preserve">10 seviyeli statik </w:t>
      </w:r>
      <w:proofErr w:type="spellStart"/>
      <w:r w:rsidRPr="00A53B4C">
        <w:rPr>
          <w:rFonts w:ascii="Calibri" w:hAnsi="Calibri" w:cs="Calibri"/>
          <w:sz w:val="22"/>
          <w:szCs w:val="22"/>
        </w:rPr>
        <w:t>complians</w:t>
      </w:r>
      <w:proofErr w:type="spellEnd"/>
    </w:p>
    <w:p w:rsidR="00847E45" w:rsidRPr="00A53B4C" w:rsidRDefault="00847E45" w:rsidP="00847E45">
      <w:pPr>
        <w:numPr>
          <w:ilvl w:val="0"/>
          <w:numId w:val="51"/>
        </w:numPr>
        <w:jc w:val="both"/>
        <w:rPr>
          <w:rFonts w:ascii="Calibri" w:hAnsi="Calibri" w:cs="Calibri"/>
          <w:sz w:val="22"/>
          <w:szCs w:val="22"/>
        </w:rPr>
      </w:pPr>
      <w:r w:rsidRPr="00A53B4C">
        <w:rPr>
          <w:rFonts w:ascii="Calibri" w:hAnsi="Calibri" w:cs="Calibri"/>
          <w:sz w:val="22"/>
          <w:szCs w:val="22"/>
        </w:rPr>
        <w:lastRenderedPageBreak/>
        <w:t>10 seviyeli havayolu direnci</w:t>
      </w:r>
    </w:p>
    <w:p w:rsidR="00847E45" w:rsidRPr="00A53B4C" w:rsidRDefault="00847E45" w:rsidP="00847E45">
      <w:pPr>
        <w:numPr>
          <w:ilvl w:val="0"/>
          <w:numId w:val="51"/>
        </w:numPr>
        <w:jc w:val="both"/>
        <w:rPr>
          <w:rFonts w:ascii="Calibri" w:hAnsi="Calibri" w:cs="Calibri"/>
          <w:sz w:val="22"/>
          <w:szCs w:val="22"/>
        </w:rPr>
      </w:pPr>
      <w:r w:rsidRPr="00A53B4C">
        <w:rPr>
          <w:rFonts w:ascii="Calibri" w:hAnsi="Calibri" w:cs="Calibri"/>
          <w:sz w:val="22"/>
          <w:szCs w:val="22"/>
        </w:rPr>
        <w:t>PEEP 5 ile 20 arasında cmH2o</w:t>
      </w:r>
    </w:p>
    <w:p w:rsidR="00847E45" w:rsidRPr="00A53B4C" w:rsidRDefault="00847E45" w:rsidP="00847E45">
      <w:pPr>
        <w:numPr>
          <w:ilvl w:val="0"/>
          <w:numId w:val="51"/>
        </w:numPr>
        <w:jc w:val="both"/>
        <w:rPr>
          <w:rFonts w:ascii="Calibri" w:hAnsi="Calibri" w:cs="Calibri"/>
          <w:sz w:val="22"/>
          <w:szCs w:val="22"/>
        </w:rPr>
      </w:pPr>
      <w:r w:rsidRPr="00A53B4C">
        <w:rPr>
          <w:rFonts w:ascii="Calibri" w:hAnsi="Calibri" w:cs="Calibri"/>
          <w:sz w:val="22"/>
          <w:szCs w:val="22"/>
        </w:rPr>
        <w:t>Ölçülebilir gerçek CO2 soluması</w:t>
      </w:r>
    </w:p>
    <w:p w:rsidR="00847E45" w:rsidRPr="00A53B4C" w:rsidRDefault="00847E45" w:rsidP="00847E45">
      <w:pPr>
        <w:numPr>
          <w:ilvl w:val="0"/>
          <w:numId w:val="51"/>
        </w:numPr>
        <w:jc w:val="both"/>
        <w:rPr>
          <w:rFonts w:ascii="Calibri" w:hAnsi="Calibri" w:cs="Calibri"/>
          <w:sz w:val="22"/>
          <w:szCs w:val="22"/>
        </w:rPr>
      </w:pPr>
      <w:r w:rsidRPr="00A53B4C">
        <w:rPr>
          <w:rFonts w:ascii="Calibri" w:hAnsi="Calibri" w:cs="Calibri"/>
          <w:sz w:val="22"/>
          <w:szCs w:val="22"/>
        </w:rPr>
        <w:t xml:space="preserve">Gerçek mekanik </w:t>
      </w:r>
      <w:proofErr w:type="spellStart"/>
      <w:r w:rsidRPr="00A53B4C">
        <w:rPr>
          <w:rFonts w:ascii="Calibri" w:hAnsi="Calibri" w:cs="Calibri"/>
          <w:sz w:val="22"/>
          <w:szCs w:val="22"/>
        </w:rPr>
        <w:t>ventilatöre</w:t>
      </w:r>
      <w:proofErr w:type="spellEnd"/>
      <w:r w:rsidRPr="00A53B4C">
        <w:rPr>
          <w:rFonts w:ascii="Calibri" w:hAnsi="Calibri" w:cs="Calibri"/>
          <w:sz w:val="22"/>
          <w:szCs w:val="22"/>
        </w:rPr>
        <w:t xml:space="preserve"> gerçek zamanlı tepki vermesi</w:t>
      </w:r>
    </w:p>
    <w:p w:rsidR="00847E45" w:rsidRPr="00A53B4C" w:rsidRDefault="00847E45" w:rsidP="00847E45">
      <w:pPr>
        <w:numPr>
          <w:ilvl w:val="0"/>
          <w:numId w:val="51"/>
        </w:numPr>
        <w:jc w:val="both"/>
        <w:rPr>
          <w:rFonts w:ascii="Calibri" w:hAnsi="Calibri" w:cs="Calibri"/>
          <w:sz w:val="22"/>
          <w:szCs w:val="22"/>
        </w:rPr>
      </w:pPr>
      <w:proofErr w:type="spellStart"/>
      <w:r w:rsidRPr="00A53B4C">
        <w:rPr>
          <w:rFonts w:ascii="Calibri" w:hAnsi="Calibri" w:cs="Calibri"/>
          <w:sz w:val="22"/>
          <w:szCs w:val="22"/>
        </w:rPr>
        <w:t>Ventilatörün</w:t>
      </w:r>
      <w:proofErr w:type="spellEnd"/>
      <w:r w:rsidRPr="00A53B4C">
        <w:rPr>
          <w:rFonts w:ascii="Calibri" w:hAnsi="Calibri" w:cs="Calibri"/>
          <w:sz w:val="22"/>
          <w:szCs w:val="22"/>
        </w:rPr>
        <w:t xml:space="preserve"> asiste edebildiği solunum</w:t>
      </w:r>
    </w:p>
    <w:p w:rsidR="00847E45" w:rsidRPr="00A53B4C" w:rsidRDefault="00847E45" w:rsidP="00847E45">
      <w:pPr>
        <w:ind w:left="1080"/>
        <w:jc w:val="both"/>
        <w:rPr>
          <w:rFonts w:ascii="Calibri" w:hAnsi="Calibri" w:cs="Calibri"/>
          <w:sz w:val="22"/>
          <w:szCs w:val="22"/>
        </w:rPr>
      </w:pPr>
    </w:p>
    <w:p w:rsidR="00847E45" w:rsidRPr="00A53B4C" w:rsidRDefault="00847E45" w:rsidP="00847E45">
      <w:pPr>
        <w:numPr>
          <w:ilvl w:val="0"/>
          <w:numId w:val="52"/>
        </w:numPr>
        <w:jc w:val="both"/>
        <w:rPr>
          <w:rFonts w:ascii="Calibri" w:hAnsi="Calibri" w:cs="Calibri"/>
          <w:sz w:val="22"/>
          <w:szCs w:val="22"/>
        </w:rPr>
      </w:pPr>
      <w:r w:rsidRPr="00A53B4C">
        <w:rPr>
          <w:rFonts w:ascii="Calibri" w:hAnsi="Calibri" w:cs="Calibri"/>
          <w:sz w:val="22"/>
          <w:szCs w:val="22"/>
        </w:rPr>
        <w:t>Dolaşım ve renk değişimi konularında aşağıdaki uygulamalar yapılabilmeli; özellikler kullanılabilmelidir:</w:t>
      </w:r>
    </w:p>
    <w:p w:rsidR="00847E45" w:rsidRPr="00A53B4C" w:rsidRDefault="00847E45" w:rsidP="00847E45">
      <w:pPr>
        <w:ind w:left="720"/>
        <w:jc w:val="both"/>
        <w:rPr>
          <w:rFonts w:ascii="Calibri" w:hAnsi="Calibri" w:cs="Calibri"/>
          <w:sz w:val="22"/>
          <w:szCs w:val="22"/>
        </w:rPr>
      </w:pPr>
    </w:p>
    <w:p w:rsidR="00847E45" w:rsidRPr="00A53B4C" w:rsidRDefault="00847E45" w:rsidP="00847E45">
      <w:pPr>
        <w:numPr>
          <w:ilvl w:val="0"/>
          <w:numId w:val="53"/>
        </w:numPr>
        <w:jc w:val="both"/>
        <w:rPr>
          <w:rFonts w:ascii="Calibri" w:hAnsi="Calibri" w:cs="Calibri"/>
          <w:sz w:val="22"/>
          <w:szCs w:val="22"/>
        </w:rPr>
      </w:pPr>
      <w:r w:rsidRPr="00A53B4C">
        <w:rPr>
          <w:rFonts w:ascii="Calibri" w:hAnsi="Calibri" w:cs="Calibri"/>
          <w:sz w:val="22"/>
          <w:szCs w:val="22"/>
        </w:rPr>
        <w:t xml:space="preserve">Çeşitli kalp ses, ritim ve sıklıkları </w:t>
      </w:r>
    </w:p>
    <w:p w:rsidR="00847E45" w:rsidRPr="00A53B4C" w:rsidRDefault="00847E45" w:rsidP="00847E45">
      <w:pPr>
        <w:numPr>
          <w:ilvl w:val="0"/>
          <w:numId w:val="53"/>
        </w:numPr>
        <w:jc w:val="both"/>
        <w:rPr>
          <w:rFonts w:ascii="Calibri" w:hAnsi="Calibri" w:cs="Calibri"/>
          <w:sz w:val="22"/>
          <w:szCs w:val="22"/>
        </w:rPr>
      </w:pPr>
      <w:proofErr w:type="spellStart"/>
      <w:r w:rsidRPr="00A53B4C">
        <w:rPr>
          <w:rFonts w:ascii="Calibri" w:hAnsi="Calibri" w:cs="Calibri"/>
          <w:sz w:val="22"/>
          <w:szCs w:val="22"/>
        </w:rPr>
        <w:t>Göğüse</w:t>
      </w:r>
      <w:proofErr w:type="spellEnd"/>
      <w:r w:rsidRPr="00A53B4C">
        <w:rPr>
          <w:rFonts w:ascii="Calibri" w:hAnsi="Calibri" w:cs="Calibri"/>
          <w:sz w:val="22"/>
          <w:szCs w:val="22"/>
        </w:rPr>
        <w:t xml:space="preserve"> yapılan kompresyonların ölçülmesi ve kaydı</w:t>
      </w:r>
    </w:p>
    <w:p w:rsidR="00847E45" w:rsidRPr="00A53B4C" w:rsidRDefault="00847E45" w:rsidP="00847E45">
      <w:pPr>
        <w:numPr>
          <w:ilvl w:val="0"/>
          <w:numId w:val="53"/>
        </w:numPr>
        <w:jc w:val="both"/>
        <w:rPr>
          <w:rFonts w:ascii="Calibri" w:hAnsi="Calibri" w:cs="Calibri"/>
          <w:sz w:val="22"/>
          <w:szCs w:val="22"/>
        </w:rPr>
      </w:pPr>
      <w:r w:rsidRPr="00A53B4C">
        <w:rPr>
          <w:rFonts w:ascii="Calibri" w:hAnsi="Calibri" w:cs="Calibri"/>
          <w:sz w:val="22"/>
          <w:szCs w:val="22"/>
        </w:rPr>
        <w:t xml:space="preserve">Kolluk, </w:t>
      </w:r>
      <w:proofErr w:type="spellStart"/>
      <w:r w:rsidRPr="00A53B4C">
        <w:rPr>
          <w:rFonts w:ascii="Calibri" w:hAnsi="Calibri" w:cs="Calibri"/>
          <w:sz w:val="22"/>
          <w:szCs w:val="22"/>
        </w:rPr>
        <w:t>palpasyon</w:t>
      </w:r>
      <w:proofErr w:type="spellEnd"/>
      <w:r w:rsidRPr="00A53B4C">
        <w:rPr>
          <w:rFonts w:ascii="Calibri" w:hAnsi="Calibri" w:cs="Calibri"/>
          <w:sz w:val="22"/>
          <w:szCs w:val="22"/>
        </w:rPr>
        <w:t xml:space="preserve"> ya da </w:t>
      </w:r>
      <w:proofErr w:type="spellStart"/>
      <w:r w:rsidRPr="00A53B4C">
        <w:rPr>
          <w:rFonts w:ascii="Calibri" w:hAnsi="Calibri" w:cs="Calibri"/>
          <w:sz w:val="22"/>
          <w:szCs w:val="22"/>
        </w:rPr>
        <w:t>oskültasyon</w:t>
      </w:r>
      <w:proofErr w:type="spellEnd"/>
      <w:r w:rsidRPr="00A53B4C">
        <w:rPr>
          <w:rFonts w:ascii="Calibri" w:hAnsi="Calibri" w:cs="Calibri"/>
          <w:sz w:val="22"/>
          <w:szCs w:val="22"/>
        </w:rPr>
        <w:t xml:space="preserve"> yardımıyla tansiyon iki taraflı olarak saptanabilir.</w:t>
      </w:r>
    </w:p>
    <w:p w:rsidR="00847E45" w:rsidRPr="00A53B4C" w:rsidRDefault="00847E45" w:rsidP="00847E45">
      <w:pPr>
        <w:numPr>
          <w:ilvl w:val="0"/>
          <w:numId w:val="53"/>
        </w:numPr>
        <w:jc w:val="both"/>
        <w:rPr>
          <w:rFonts w:ascii="Calibri" w:hAnsi="Calibri" w:cs="Calibri"/>
          <w:sz w:val="22"/>
          <w:szCs w:val="22"/>
        </w:rPr>
      </w:pPr>
      <w:proofErr w:type="spellStart"/>
      <w:r w:rsidRPr="00A53B4C">
        <w:rPr>
          <w:rFonts w:ascii="Calibri" w:hAnsi="Calibri" w:cs="Calibri"/>
          <w:sz w:val="22"/>
          <w:szCs w:val="22"/>
        </w:rPr>
        <w:t>Sistolik</w:t>
      </w:r>
      <w:proofErr w:type="spellEnd"/>
      <w:r w:rsidRPr="00A53B4C">
        <w:rPr>
          <w:rFonts w:ascii="Calibri" w:hAnsi="Calibri" w:cs="Calibri"/>
          <w:sz w:val="22"/>
          <w:szCs w:val="22"/>
        </w:rPr>
        <w:t xml:space="preserve"> ve </w:t>
      </w:r>
      <w:proofErr w:type="spellStart"/>
      <w:r w:rsidRPr="00A53B4C">
        <w:rPr>
          <w:rFonts w:ascii="Calibri" w:hAnsi="Calibri" w:cs="Calibri"/>
          <w:sz w:val="22"/>
          <w:szCs w:val="22"/>
        </w:rPr>
        <w:t>diastolik</w:t>
      </w:r>
      <w:proofErr w:type="spellEnd"/>
      <w:r w:rsidRPr="00A53B4C">
        <w:rPr>
          <w:rFonts w:ascii="Calibri" w:hAnsi="Calibri" w:cs="Calibri"/>
          <w:sz w:val="22"/>
          <w:szCs w:val="22"/>
        </w:rPr>
        <w:t xml:space="preserve"> aralığında </w:t>
      </w:r>
      <w:proofErr w:type="spellStart"/>
      <w:r w:rsidRPr="00A53B4C">
        <w:rPr>
          <w:rFonts w:ascii="Calibri" w:hAnsi="Calibri" w:cs="Calibri"/>
          <w:sz w:val="22"/>
          <w:szCs w:val="22"/>
        </w:rPr>
        <w:t>Korotkoff</w:t>
      </w:r>
      <w:proofErr w:type="spellEnd"/>
      <w:r w:rsidRPr="00A53B4C">
        <w:rPr>
          <w:rFonts w:ascii="Calibri" w:hAnsi="Calibri" w:cs="Calibri"/>
          <w:sz w:val="22"/>
          <w:szCs w:val="22"/>
        </w:rPr>
        <w:t xml:space="preserve"> sesleri işitilebilir</w:t>
      </w:r>
    </w:p>
    <w:p w:rsidR="00847E45" w:rsidRPr="00A53B4C" w:rsidRDefault="00847E45" w:rsidP="00847E45">
      <w:pPr>
        <w:numPr>
          <w:ilvl w:val="0"/>
          <w:numId w:val="53"/>
        </w:numPr>
        <w:jc w:val="both"/>
        <w:rPr>
          <w:rFonts w:ascii="Calibri" w:hAnsi="Calibri" w:cs="Calibri"/>
          <w:sz w:val="22"/>
          <w:szCs w:val="22"/>
        </w:rPr>
      </w:pPr>
      <w:proofErr w:type="spellStart"/>
      <w:r w:rsidRPr="00A53B4C">
        <w:rPr>
          <w:rFonts w:ascii="Calibri" w:hAnsi="Calibri" w:cs="Calibri"/>
          <w:sz w:val="22"/>
          <w:szCs w:val="22"/>
        </w:rPr>
        <w:t>Cyanosis</w:t>
      </w:r>
      <w:proofErr w:type="spellEnd"/>
      <w:r w:rsidRPr="00A53B4C">
        <w:rPr>
          <w:rFonts w:ascii="Calibri" w:hAnsi="Calibri" w:cs="Calibri"/>
          <w:sz w:val="22"/>
          <w:szCs w:val="22"/>
        </w:rPr>
        <w:t xml:space="preserve"> ve yaşam sinyalleri fizyolojik duruma ve müdahalelere cevap verir.</w:t>
      </w:r>
    </w:p>
    <w:p w:rsidR="00847E45" w:rsidRPr="00A53B4C" w:rsidRDefault="00847E45" w:rsidP="00847E45">
      <w:pPr>
        <w:numPr>
          <w:ilvl w:val="0"/>
          <w:numId w:val="53"/>
        </w:numPr>
        <w:jc w:val="both"/>
        <w:rPr>
          <w:rFonts w:ascii="Calibri" w:hAnsi="Calibri" w:cs="Calibri"/>
          <w:sz w:val="22"/>
          <w:szCs w:val="22"/>
        </w:rPr>
      </w:pPr>
      <w:r w:rsidRPr="00A53B4C">
        <w:rPr>
          <w:rFonts w:ascii="Calibri" w:hAnsi="Calibri" w:cs="Calibri"/>
          <w:sz w:val="22"/>
          <w:szCs w:val="22"/>
        </w:rPr>
        <w:t xml:space="preserve">İki taraflı olarak </w:t>
      </w:r>
      <w:proofErr w:type="spellStart"/>
      <w:r w:rsidRPr="00A53B4C">
        <w:rPr>
          <w:rFonts w:ascii="Calibri" w:hAnsi="Calibri" w:cs="Calibri"/>
          <w:sz w:val="22"/>
          <w:szCs w:val="22"/>
        </w:rPr>
        <w:t>karotid</w:t>
      </w:r>
      <w:proofErr w:type="spellEnd"/>
      <w:r w:rsidRPr="00A53B4C">
        <w:rPr>
          <w:rFonts w:ascii="Calibri" w:hAnsi="Calibri" w:cs="Calibri"/>
          <w:sz w:val="22"/>
          <w:szCs w:val="22"/>
        </w:rPr>
        <w:t xml:space="preserve">, </w:t>
      </w:r>
      <w:proofErr w:type="spellStart"/>
      <w:r w:rsidRPr="00A53B4C">
        <w:rPr>
          <w:rFonts w:ascii="Calibri" w:hAnsi="Calibri" w:cs="Calibri"/>
          <w:sz w:val="22"/>
          <w:szCs w:val="22"/>
        </w:rPr>
        <w:t>radyal</w:t>
      </w:r>
      <w:proofErr w:type="spellEnd"/>
      <w:r w:rsidRPr="00A53B4C">
        <w:rPr>
          <w:rFonts w:ascii="Calibri" w:hAnsi="Calibri" w:cs="Calibri"/>
          <w:sz w:val="22"/>
          <w:szCs w:val="22"/>
        </w:rPr>
        <w:t xml:space="preserve">, </w:t>
      </w:r>
      <w:proofErr w:type="spellStart"/>
      <w:r w:rsidRPr="00A53B4C">
        <w:rPr>
          <w:rFonts w:ascii="Calibri" w:hAnsi="Calibri" w:cs="Calibri"/>
          <w:sz w:val="22"/>
          <w:szCs w:val="22"/>
        </w:rPr>
        <w:t>branşiyal</w:t>
      </w:r>
      <w:proofErr w:type="spellEnd"/>
      <w:r w:rsidRPr="00A53B4C">
        <w:rPr>
          <w:rFonts w:ascii="Calibri" w:hAnsi="Calibri" w:cs="Calibri"/>
          <w:sz w:val="22"/>
          <w:szCs w:val="22"/>
        </w:rPr>
        <w:t xml:space="preserve">, </w:t>
      </w:r>
      <w:proofErr w:type="spellStart"/>
      <w:r w:rsidRPr="00A53B4C">
        <w:rPr>
          <w:rFonts w:ascii="Calibri" w:hAnsi="Calibri" w:cs="Calibri"/>
          <w:sz w:val="22"/>
          <w:szCs w:val="22"/>
        </w:rPr>
        <w:t>femoral</w:t>
      </w:r>
      <w:proofErr w:type="spellEnd"/>
      <w:r w:rsidRPr="00A53B4C">
        <w:rPr>
          <w:rFonts w:ascii="Calibri" w:hAnsi="Calibri" w:cs="Calibri"/>
          <w:sz w:val="22"/>
          <w:szCs w:val="22"/>
        </w:rPr>
        <w:t xml:space="preserve"> ve pedal nabızlar sürekli çalışır. </w:t>
      </w:r>
      <w:proofErr w:type="spellStart"/>
      <w:r w:rsidRPr="00A53B4C">
        <w:rPr>
          <w:rFonts w:ascii="Calibri" w:hAnsi="Calibri" w:cs="Calibri"/>
          <w:sz w:val="22"/>
          <w:szCs w:val="22"/>
        </w:rPr>
        <w:t>Nabızın</w:t>
      </w:r>
      <w:proofErr w:type="spellEnd"/>
      <w:r w:rsidRPr="00A53B4C">
        <w:rPr>
          <w:rFonts w:ascii="Calibri" w:hAnsi="Calibri" w:cs="Calibri"/>
          <w:sz w:val="22"/>
          <w:szCs w:val="22"/>
        </w:rPr>
        <w:t xml:space="preserve"> dolgunluğu mankenin kan basıncına göre değişir; nabızlar EKG ile senkronizedir. </w:t>
      </w:r>
    </w:p>
    <w:p w:rsidR="00847E45" w:rsidRDefault="00847E45" w:rsidP="00847E45">
      <w:pPr>
        <w:numPr>
          <w:ilvl w:val="0"/>
          <w:numId w:val="53"/>
        </w:numPr>
        <w:jc w:val="both"/>
        <w:rPr>
          <w:rFonts w:ascii="Calibri" w:hAnsi="Calibri" w:cs="Calibri"/>
          <w:sz w:val="22"/>
          <w:szCs w:val="22"/>
        </w:rPr>
      </w:pPr>
      <w:r w:rsidRPr="00A53B4C">
        <w:rPr>
          <w:rFonts w:ascii="Calibri" w:hAnsi="Calibri" w:cs="Calibri"/>
          <w:sz w:val="22"/>
          <w:szCs w:val="22"/>
        </w:rPr>
        <w:t xml:space="preserve">12 </w:t>
      </w:r>
      <w:proofErr w:type="spellStart"/>
      <w:r w:rsidRPr="00A53B4C">
        <w:rPr>
          <w:rFonts w:ascii="Calibri" w:hAnsi="Calibri" w:cs="Calibri"/>
          <w:sz w:val="22"/>
          <w:szCs w:val="22"/>
        </w:rPr>
        <w:t>lead</w:t>
      </w:r>
      <w:proofErr w:type="spellEnd"/>
      <w:r w:rsidRPr="00A53B4C">
        <w:rPr>
          <w:rFonts w:ascii="Calibri" w:hAnsi="Calibri" w:cs="Calibri"/>
          <w:sz w:val="22"/>
          <w:szCs w:val="22"/>
        </w:rPr>
        <w:t xml:space="preserve"> EKG ölçümü</w:t>
      </w:r>
    </w:p>
    <w:p w:rsidR="00847E45" w:rsidRDefault="00847E45" w:rsidP="00847E45">
      <w:pPr>
        <w:numPr>
          <w:ilvl w:val="0"/>
          <w:numId w:val="53"/>
        </w:numPr>
        <w:jc w:val="both"/>
        <w:rPr>
          <w:rFonts w:ascii="Calibri" w:hAnsi="Calibri" w:cs="Calibri"/>
          <w:sz w:val="22"/>
          <w:szCs w:val="22"/>
        </w:rPr>
      </w:pPr>
      <w:r>
        <w:rPr>
          <w:rFonts w:ascii="Calibri" w:hAnsi="Calibri" w:cs="Calibri"/>
          <w:sz w:val="22"/>
          <w:szCs w:val="22"/>
        </w:rPr>
        <w:t xml:space="preserve">12 </w:t>
      </w:r>
      <w:proofErr w:type="spellStart"/>
      <w:r>
        <w:rPr>
          <w:rFonts w:ascii="Calibri" w:hAnsi="Calibri" w:cs="Calibri"/>
          <w:sz w:val="22"/>
          <w:szCs w:val="22"/>
        </w:rPr>
        <w:t>lead</w:t>
      </w:r>
      <w:proofErr w:type="spellEnd"/>
      <w:r>
        <w:rPr>
          <w:rFonts w:ascii="Calibri" w:hAnsi="Calibri" w:cs="Calibri"/>
          <w:sz w:val="22"/>
          <w:szCs w:val="22"/>
        </w:rPr>
        <w:t xml:space="preserve"> EKG dizaynırı </w:t>
      </w:r>
      <w:proofErr w:type="gramStart"/>
      <w:r>
        <w:rPr>
          <w:rFonts w:ascii="Calibri" w:hAnsi="Calibri" w:cs="Calibri"/>
          <w:sz w:val="22"/>
          <w:szCs w:val="22"/>
        </w:rPr>
        <w:t>ve MI</w:t>
      </w:r>
      <w:proofErr w:type="gramEnd"/>
      <w:r>
        <w:rPr>
          <w:rFonts w:ascii="Calibri" w:hAnsi="Calibri" w:cs="Calibri"/>
          <w:sz w:val="22"/>
          <w:szCs w:val="22"/>
        </w:rPr>
        <w:t xml:space="preserve"> modelleri</w:t>
      </w:r>
    </w:p>
    <w:p w:rsidR="00847E45" w:rsidRPr="00A53B4C" w:rsidRDefault="00847E45" w:rsidP="00847E45">
      <w:pPr>
        <w:ind w:left="1080"/>
        <w:jc w:val="both"/>
        <w:rPr>
          <w:rFonts w:ascii="Calibri" w:hAnsi="Calibri" w:cs="Calibri"/>
          <w:sz w:val="22"/>
          <w:szCs w:val="22"/>
        </w:rPr>
      </w:pPr>
    </w:p>
    <w:p w:rsidR="00847E45" w:rsidRPr="00A53B4C" w:rsidRDefault="00847E45" w:rsidP="00847E45">
      <w:pPr>
        <w:jc w:val="both"/>
        <w:rPr>
          <w:rFonts w:ascii="Calibri" w:hAnsi="Calibri" w:cs="Calibri"/>
          <w:sz w:val="22"/>
          <w:szCs w:val="22"/>
        </w:rPr>
      </w:pPr>
    </w:p>
    <w:p w:rsidR="00847E45" w:rsidRPr="00A53B4C" w:rsidRDefault="00847E45" w:rsidP="00847E45">
      <w:pPr>
        <w:ind w:left="1080"/>
        <w:jc w:val="both"/>
        <w:rPr>
          <w:rFonts w:ascii="Calibri" w:hAnsi="Calibri" w:cs="Calibri"/>
          <w:sz w:val="22"/>
          <w:szCs w:val="22"/>
        </w:rPr>
      </w:pPr>
    </w:p>
    <w:p w:rsidR="00847E45" w:rsidRPr="00A53B4C" w:rsidRDefault="00847E45" w:rsidP="00847E45">
      <w:pPr>
        <w:ind w:left="1080"/>
        <w:jc w:val="both"/>
        <w:rPr>
          <w:rFonts w:ascii="Calibri" w:hAnsi="Calibri" w:cs="Calibri"/>
          <w:b/>
          <w:sz w:val="22"/>
          <w:szCs w:val="22"/>
        </w:rPr>
      </w:pPr>
      <w:r>
        <w:rPr>
          <w:rFonts w:ascii="Calibri" w:hAnsi="Calibri" w:cs="Calibri"/>
          <w:sz w:val="22"/>
          <w:szCs w:val="22"/>
        </w:rPr>
        <w:t xml:space="preserve">Simülatör ilaç uygulaması ve uygulama sonrası reaksiyonların gözlemlenmesine izin veren senaryoların tanımlanmasına </w:t>
      </w:r>
      <w:proofErr w:type="gramStart"/>
      <w:r>
        <w:rPr>
          <w:rFonts w:ascii="Calibri" w:hAnsi="Calibri" w:cs="Calibri"/>
          <w:sz w:val="22"/>
          <w:szCs w:val="22"/>
        </w:rPr>
        <w:t>imkan</w:t>
      </w:r>
      <w:proofErr w:type="gramEnd"/>
      <w:r>
        <w:rPr>
          <w:rFonts w:ascii="Calibri" w:hAnsi="Calibri" w:cs="Calibri"/>
          <w:sz w:val="22"/>
          <w:szCs w:val="22"/>
        </w:rPr>
        <w:t xml:space="preserve"> sağlamalıdır.</w:t>
      </w:r>
    </w:p>
    <w:p w:rsidR="00847E45" w:rsidRPr="00A53B4C" w:rsidRDefault="00847E45" w:rsidP="00847E45">
      <w:pPr>
        <w:jc w:val="both"/>
        <w:rPr>
          <w:rFonts w:ascii="Calibri" w:hAnsi="Calibri" w:cs="Calibri"/>
          <w:sz w:val="22"/>
          <w:szCs w:val="22"/>
        </w:rPr>
      </w:pPr>
    </w:p>
    <w:p w:rsidR="00847E45" w:rsidRPr="00A53B4C" w:rsidRDefault="00847E45" w:rsidP="00847E45">
      <w:pPr>
        <w:ind w:left="1080"/>
        <w:jc w:val="both"/>
        <w:rPr>
          <w:rFonts w:ascii="Calibri" w:hAnsi="Calibri" w:cs="Calibri"/>
          <w:sz w:val="22"/>
          <w:szCs w:val="22"/>
        </w:rPr>
      </w:pPr>
    </w:p>
    <w:p w:rsidR="00847E45" w:rsidRDefault="00847E45" w:rsidP="00847E45">
      <w:pPr>
        <w:numPr>
          <w:ilvl w:val="0"/>
          <w:numId w:val="52"/>
        </w:numPr>
        <w:jc w:val="both"/>
        <w:rPr>
          <w:rFonts w:ascii="Calibri" w:hAnsi="Calibri" w:cs="Calibri"/>
          <w:sz w:val="22"/>
          <w:szCs w:val="22"/>
        </w:rPr>
      </w:pPr>
      <w:r w:rsidRPr="00A53B4C">
        <w:rPr>
          <w:rFonts w:ascii="Calibri" w:hAnsi="Calibri" w:cs="Calibri"/>
          <w:sz w:val="22"/>
          <w:szCs w:val="22"/>
        </w:rPr>
        <w:t xml:space="preserve">Kalp, akciğer sesleri alınabilmeli; </w:t>
      </w:r>
      <w:proofErr w:type="spellStart"/>
      <w:r w:rsidRPr="00A53B4C">
        <w:rPr>
          <w:rFonts w:ascii="Calibri" w:hAnsi="Calibri" w:cs="Calibri"/>
          <w:sz w:val="22"/>
          <w:szCs w:val="22"/>
        </w:rPr>
        <w:t>konvülsiyonlar</w:t>
      </w:r>
      <w:proofErr w:type="spellEnd"/>
      <w:r w:rsidRPr="00A53B4C">
        <w:rPr>
          <w:rFonts w:ascii="Calibri" w:hAnsi="Calibri" w:cs="Calibri"/>
          <w:sz w:val="22"/>
          <w:szCs w:val="22"/>
        </w:rPr>
        <w:t xml:space="preserve"> </w:t>
      </w:r>
      <w:proofErr w:type="spellStart"/>
      <w:r w:rsidRPr="00A53B4C">
        <w:rPr>
          <w:rFonts w:ascii="Calibri" w:hAnsi="Calibri" w:cs="Calibri"/>
          <w:sz w:val="22"/>
          <w:szCs w:val="22"/>
        </w:rPr>
        <w:t>simüle</w:t>
      </w:r>
      <w:proofErr w:type="spellEnd"/>
      <w:r w:rsidRPr="00A53B4C">
        <w:rPr>
          <w:rFonts w:ascii="Calibri" w:hAnsi="Calibri" w:cs="Calibri"/>
          <w:sz w:val="22"/>
          <w:szCs w:val="22"/>
        </w:rPr>
        <w:t xml:space="preserve"> edilebilmelidir.</w:t>
      </w:r>
    </w:p>
    <w:p w:rsidR="00847E45" w:rsidRDefault="00847E45" w:rsidP="00847E45">
      <w:pPr>
        <w:numPr>
          <w:ilvl w:val="0"/>
          <w:numId w:val="52"/>
        </w:numPr>
        <w:jc w:val="both"/>
        <w:rPr>
          <w:rFonts w:ascii="Calibri" w:hAnsi="Calibri" w:cs="Calibri"/>
          <w:sz w:val="22"/>
          <w:szCs w:val="22"/>
        </w:rPr>
      </w:pPr>
      <w:r>
        <w:rPr>
          <w:rFonts w:ascii="Calibri" w:hAnsi="Calibri" w:cs="Calibri"/>
          <w:sz w:val="22"/>
          <w:szCs w:val="22"/>
        </w:rPr>
        <w:t xml:space="preserve">Kadın ve Erkek değiştirilebilir </w:t>
      </w:r>
      <w:proofErr w:type="spellStart"/>
      <w:r>
        <w:rPr>
          <w:rFonts w:ascii="Calibri" w:hAnsi="Calibri" w:cs="Calibri"/>
          <w:sz w:val="22"/>
          <w:szCs w:val="22"/>
        </w:rPr>
        <w:t>genital</w:t>
      </w:r>
      <w:proofErr w:type="spellEnd"/>
      <w:r>
        <w:rPr>
          <w:rFonts w:ascii="Calibri" w:hAnsi="Calibri" w:cs="Calibri"/>
          <w:sz w:val="22"/>
          <w:szCs w:val="22"/>
        </w:rPr>
        <w:t xml:space="preserve"> organlara sahip olmalıdır.</w:t>
      </w:r>
    </w:p>
    <w:p w:rsidR="00847E45" w:rsidRDefault="00847E45" w:rsidP="00847E45">
      <w:pPr>
        <w:numPr>
          <w:ilvl w:val="0"/>
          <w:numId w:val="52"/>
        </w:numPr>
        <w:jc w:val="both"/>
        <w:rPr>
          <w:rFonts w:ascii="Calibri" w:hAnsi="Calibri" w:cs="Calibri"/>
          <w:sz w:val="22"/>
          <w:szCs w:val="22"/>
        </w:rPr>
      </w:pPr>
      <w:r>
        <w:rPr>
          <w:rFonts w:ascii="Calibri" w:hAnsi="Calibri" w:cs="Calibri"/>
          <w:sz w:val="22"/>
          <w:szCs w:val="22"/>
        </w:rPr>
        <w:t>Bağırsak sesleri dinlenebilir olmalıdır.</w:t>
      </w:r>
    </w:p>
    <w:p w:rsidR="00847E45" w:rsidRDefault="00847E45" w:rsidP="00847E45">
      <w:pPr>
        <w:jc w:val="both"/>
        <w:rPr>
          <w:rFonts w:ascii="Calibri" w:hAnsi="Calibri" w:cs="Calibri"/>
          <w:sz w:val="22"/>
          <w:szCs w:val="22"/>
        </w:rPr>
      </w:pPr>
    </w:p>
    <w:p w:rsidR="00847E45" w:rsidRDefault="00847E45" w:rsidP="00847E45">
      <w:pPr>
        <w:jc w:val="both"/>
        <w:rPr>
          <w:rFonts w:ascii="Calibri" w:hAnsi="Calibri" w:cs="Calibri"/>
          <w:sz w:val="22"/>
          <w:szCs w:val="22"/>
        </w:rPr>
      </w:pPr>
    </w:p>
    <w:p w:rsidR="00847E45" w:rsidRDefault="00847E45" w:rsidP="00847E45">
      <w:pPr>
        <w:jc w:val="both"/>
        <w:rPr>
          <w:rFonts w:ascii="Calibri" w:hAnsi="Calibri" w:cs="Calibri"/>
          <w:sz w:val="22"/>
          <w:szCs w:val="22"/>
        </w:rPr>
      </w:pPr>
    </w:p>
    <w:p w:rsidR="00847E45" w:rsidRDefault="00847E45" w:rsidP="00847E45">
      <w:pPr>
        <w:numPr>
          <w:ilvl w:val="0"/>
          <w:numId w:val="52"/>
        </w:numPr>
        <w:jc w:val="both"/>
        <w:rPr>
          <w:rFonts w:ascii="Calibri" w:hAnsi="Calibri" w:cs="Calibri"/>
          <w:sz w:val="22"/>
          <w:szCs w:val="22"/>
        </w:rPr>
      </w:pPr>
      <w:r>
        <w:rPr>
          <w:rFonts w:ascii="Calibri" w:hAnsi="Calibri" w:cs="Calibri"/>
          <w:sz w:val="22"/>
          <w:szCs w:val="22"/>
        </w:rPr>
        <w:t>Yazılım güncellemeleri ücretsiz gerçekleştirilebilmelidir.</w:t>
      </w:r>
    </w:p>
    <w:p w:rsidR="00847E45" w:rsidRPr="00D8179F" w:rsidRDefault="00847E45" w:rsidP="00847E45">
      <w:pPr>
        <w:ind w:left="720"/>
        <w:jc w:val="both"/>
        <w:rPr>
          <w:rFonts w:ascii="Calibri" w:hAnsi="Calibri" w:cs="Calibri"/>
          <w:sz w:val="22"/>
          <w:szCs w:val="22"/>
        </w:rPr>
      </w:pPr>
    </w:p>
    <w:p w:rsidR="00847E45" w:rsidRPr="00A53B4C" w:rsidRDefault="00847E45" w:rsidP="00847E45">
      <w:pPr>
        <w:numPr>
          <w:ilvl w:val="0"/>
          <w:numId w:val="49"/>
        </w:numPr>
        <w:jc w:val="both"/>
        <w:rPr>
          <w:rFonts w:ascii="Calibri" w:hAnsi="Calibri" w:cs="Calibri"/>
          <w:sz w:val="22"/>
          <w:szCs w:val="22"/>
        </w:rPr>
      </w:pPr>
      <w:r w:rsidRPr="00A53B4C">
        <w:rPr>
          <w:rFonts w:ascii="Calibri" w:hAnsi="Calibri" w:cs="Calibri"/>
          <w:sz w:val="22"/>
          <w:szCs w:val="22"/>
        </w:rPr>
        <w:t>İngilizce ve Türkçe kullanım kılavuzu bulunmalıdır.</w:t>
      </w:r>
    </w:p>
    <w:p w:rsidR="00847E45" w:rsidRPr="00A53B4C" w:rsidRDefault="00847E45" w:rsidP="00847E45">
      <w:pPr>
        <w:ind w:left="720"/>
        <w:jc w:val="both"/>
        <w:rPr>
          <w:rFonts w:ascii="Calibri" w:hAnsi="Calibri" w:cs="Calibri"/>
          <w:sz w:val="22"/>
          <w:szCs w:val="22"/>
        </w:rPr>
      </w:pPr>
    </w:p>
    <w:p w:rsidR="00847E45" w:rsidRPr="00A53B4C" w:rsidRDefault="00847E45" w:rsidP="00847E45">
      <w:pPr>
        <w:numPr>
          <w:ilvl w:val="0"/>
          <w:numId w:val="49"/>
        </w:numPr>
        <w:jc w:val="both"/>
        <w:rPr>
          <w:rFonts w:ascii="Calibri" w:hAnsi="Calibri" w:cs="Calibri"/>
          <w:sz w:val="22"/>
          <w:szCs w:val="22"/>
        </w:rPr>
      </w:pPr>
      <w:r w:rsidRPr="00A53B4C">
        <w:rPr>
          <w:rFonts w:ascii="Calibri" w:hAnsi="Calibri" w:cs="Calibri"/>
          <w:sz w:val="22"/>
          <w:szCs w:val="22"/>
        </w:rPr>
        <w:t>İmalat kusurlarına karşı (2) yıl garanti içermelidir.</w:t>
      </w:r>
    </w:p>
    <w:p w:rsidR="00847E45" w:rsidRPr="00A53B4C" w:rsidRDefault="00847E45" w:rsidP="00847E45">
      <w:pPr>
        <w:pStyle w:val="ListeParagraf"/>
        <w:rPr>
          <w:rFonts w:ascii="Calibri" w:hAnsi="Calibri" w:cs="Calibri"/>
          <w:sz w:val="22"/>
          <w:szCs w:val="22"/>
        </w:rPr>
      </w:pPr>
    </w:p>
    <w:p w:rsidR="00847E45" w:rsidRDefault="00847E45" w:rsidP="00847E45">
      <w:pPr>
        <w:numPr>
          <w:ilvl w:val="0"/>
          <w:numId w:val="49"/>
        </w:numPr>
        <w:ind w:right="278"/>
        <w:jc w:val="both"/>
        <w:rPr>
          <w:rFonts w:ascii="Calibri" w:hAnsi="Calibri" w:cs="Calibri"/>
          <w:sz w:val="22"/>
          <w:szCs w:val="22"/>
        </w:rPr>
      </w:pPr>
      <w:r w:rsidRPr="00A53B4C">
        <w:rPr>
          <w:rFonts w:ascii="Calibri" w:hAnsi="Calibri" w:cs="Calibri"/>
          <w:sz w:val="22"/>
          <w:szCs w:val="22"/>
        </w:rPr>
        <w:t xml:space="preserve">Üreticinin Türkiye’de yetkili </w:t>
      </w:r>
      <w:proofErr w:type="gramStart"/>
      <w:r w:rsidRPr="00A53B4C">
        <w:rPr>
          <w:rFonts w:ascii="Calibri" w:hAnsi="Calibri" w:cs="Calibri"/>
          <w:sz w:val="22"/>
          <w:szCs w:val="22"/>
        </w:rPr>
        <w:t>distribütörü</w:t>
      </w:r>
      <w:proofErr w:type="gramEnd"/>
      <w:r w:rsidRPr="00A53B4C">
        <w:rPr>
          <w:rFonts w:ascii="Calibri" w:hAnsi="Calibri" w:cs="Calibri"/>
          <w:sz w:val="22"/>
          <w:szCs w:val="22"/>
        </w:rPr>
        <w:t xml:space="preserve"> bulunmalıdır. </w:t>
      </w:r>
    </w:p>
    <w:p w:rsidR="00847E45" w:rsidRDefault="00847E45" w:rsidP="00847E45">
      <w:pPr>
        <w:pStyle w:val="ListeParagraf"/>
        <w:rPr>
          <w:rFonts w:ascii="Calibri" w:hAnsi="Calibri" w:cs="Calibri"/>
          <w:sz w:val="22"/>
          <w:szCs w:val="22"/>
        </w:rPr>
      </w:pPr>
    </w:p>
    <w:p w:rsidR="00847E45" w:rsidRDefault="00847E45" w:rsidP="00847E45">
      <w:pPr>
        <w:numPr>
          <w:ilvl w:val="0"/>
          <w:numId w:val="49"/>
        </w:numPr>
        <w:ind w:right="278"/>
        <w:jc w:val="both"/>
        <w:rPr>
          <w:rFonts w:ascii="Calibri" w:hAnsi="Calibri" w:cs="Calibri"/>
          <w:sz w:val="22"/>
          <w:szCs w:val="22"/>
        </w:rPr>
      </w:pPr>
      <w:r>
        <w:rPr>
          <w:rFonts w:ascii="Calibri" w:hAnsi="Calibri" w:cs="Calibri"/>
          <w:sz w:val="22"/>
          <w:szCs w:val="22"/>
        </w:rPr>
        <w:t xml:space="preserve">Yetkili </w:t>
      </w:r>
      <w:proofErr w:type="gramStart"/>
      <w:r>
        <w:rPr>
          <w:rFonts w:ascii="Calibri" w:hAnsi="Calibri" w:cs="Calibri"/>
          <w:sz w:val="22"/>
          <w:szCs w:val="22"/>
        </w:rPr>
        <w:t>distribütör</w:t>
      </w:r>
      <w:proofErr w:type="gramEnd"/>
      <w:r>
        <w:rPr>
          <w:rFonts w:ascii="Calibri" w:hAnsi="Calibri" w:cs="Calibri"/>
          <w:sz w:val="22"/>
          <w:szCs w:val="22"/>
        </w:rPr>
        <w:t xml:space="preserve"> tarafından en az 2 kişiye belgelendirilmesi kaydıyla eğitim verilmelidir.</w:t>
      </w:r>
    </w:p>
    <w:p w:rsidR="004F727A" w:rsidRDefault="004F727A" w:rsidP="00A4027F">
      <w:pPr>
        <w:spacing w:before="120" w:after="120"/>
        <w:jc w:val="both"/>
        <w:rPr>
          <w:position w:val="-2"/>
          <w:sz w:val="20"/>
          <w:szCs w:val="20"/>
        </w:rPr>
      </w:pPr>
    </w:p>
    <w:p w:rsidR="00A2463B" w:rsidRDefault="002C410A" w:rsidP="00A2463B">
      <w:pPr>
        <w:spacing w:before="120" w:after="120"/>
        <w:jc w:val="both"/>
        <w:rPr>
          <w:position w:val="-2"/>
          <w:sz w:val="20"/>
          <w:szCs w:val="20"/>
        </w:rPr>
      </w:pPr>
      <w:r>
        <w:rPr>
          <w:position w:val="-2"/>
          <w:sz w:val="20"/>
          <w:szCs w:val="20"/>
        </w:rPr>
        <w:t>3.3</w:t>
      </w:r>
      <w:r w:rsidR="00A2463B" w:rsidRPr="007C40DC">
        <w:rPr>
          <w:position w:val="-2"/>
          <w:sz w:val="20"/>
          <w:szCs w:val="20"/>
        </w:rPr>
        <w:tab/>
        <w:t>Sonuçlar</w:t>
      </w:r>
    </w:p>
    <w:p w:rsidR="00C51B25" w:rsidRDefault="00A2463B" w:rsidP="00A2463B">
      <w:pPr>
        <w:spacing w:before="120" w:after="120"/>
        <w:jc w:val="both"/>
        <w:rPr>
          <w:position w:val="-2"/>
          <w:sz w:val="20"/>
          <w:szCs w:val="20"/>
        </w:rPr>
      </w:pPr>
      <w:r>
        <w:rPr>
          <w:position w:val="-2"/>
          <w:sz w:val="20"/>
          <w:szCs w:val="20"/>
        </w:rPr>
        <w:t xml:space="preserve">Sonuç olarak, proje süresince yapılacak </w:t>
      </w:r>
      <w:r w:rsidR="00A4027F">
        <w:rPr>
          <w:position w:val="-2"/>
          <w:sz w:val="20"/>
          <w:szCs w:val="20"/>
        </w:rPr>
        <w:t>eğitimlerle</w:t>
      </w:r>
      <w:r>
        <w:rPr>
          <w:position w:val="-2"/>
          <w:sz w:val="20"/>
          <w:szCs w:val="20"/>
        </w:rPr>
        <w:t xml:space="preserve"> hedef kitlenin </w:t>
      </w:r>
      <w:r w:rsidR="00A4027F">
        <w:rPr>
          <w:position w:val="-2"/>
          <w:sz w:val="20"/>
          <w:szCs w:val="20"/>
        </w:rPr>
        <w:t>teknik altyapısı güçlenecektir.</w:t>
      </w:r>
    </w:p>
    <w:p w:rsidR="00A2463B" w:rsidRPr="007C40DC" w:rsidRDefault="00A2463B" w:rsidP="00A2463B">
      <w:pPr>
        <w:spacing w:before="120" w:after="120"/>
        <w:jc w:val="both"/>
        <w:rPr>
          <w:b/>
          <w:position w:val="-2"/>
          <w:sz w:val="20"/>
          <w:szCs w:val="20"/>
        </w:rPr>
      </w:pPr>
      <w:r w:rsidRPr="007C40DC">
        <w:rPr>
          <w:b/>
          <w:position w:val="-2"/>
          <w:sz w:val="20"/>
          <w:szCs w:val="20"/>
        </w:rPr>
        <w:t>4.</w:t>
      </w:r>
      <w:r w:rsidRPr="007C40DC">
        <w:rPr>
          <w:b/>
          <w:position w:val="-2"/>
          <w:sz w:val="20"/>
          <w:szCs w:val="20"/>
        </w:rPr>
        <w:tab/>
        <w:t>LOJİSTİK VE ZAMANLAMA</w:t>
      </w:r>
    </w:p>
    <w:p w:rsidR="00227773" w:rsidRDefault="00A2463B" w:rsidP="00A2463B">
      <w:pPr>
        <w:spacing w:before="120" w:after="120"/>
        <w:jc w:val="both"/>
        <w:rPr>
          <w:position w:val="-2"/>
          <w:sz w:val="20"/>
          <w:szCs w:val="20"/>
        </w:rPr>
      </w:pPr>
      <w:r w:rsidRPr="007C40DC">
        <w:rPr>
          <w:position w:val="-2"/>
          <w:sz w:val="20"/>
          <w:szCs w:val="20"/>
        </w:rPr>
        <w:t>4.1.</w:t>
      </w:r>
      <w:r w:rsidRPr="007C40DC">
        <w:rPr>
          <w:position w:val="-2"/>
          <w:sz w:val="20"/>
          <w:szCs w:val="20"/>
        </w:rPr>
        <w:tab/>
      </w:r>
      <w:r w:rsidRPr="003E2E2A">
        <w:rPr>
          <w:position w:val="-2"/>
          <w:sz w:val="20"/>
          <w:szCs w:val="20"/>
        </w:rPr>
        <w:t>Hizmetin sağlanaca</w:t>
      </w:r>
      <w:r w:rsidRPr="007C40DC">
        <w:rPr>
          <w:position w:val="-2"/>
          <w:sz w:val="20"/>
          <w:szCs w:val="20"/>
        </w:rPr>
        <w:t>ğı yer:</w:t>
      </w:r>
      <w:r>
        <w:rPr>
          <w:position w:val="-2"/>
          <w:sz w:val="20"/>
          <w:szCs w:val="20"/>
        </w:rPr>
        <w:t xml:space="preserve"> İstanbul </w:t>
      </w:r>
    </w:p>
    <w:p w:rsidR="00A2463B" w:rsidRPr="007C40DC" w:rsidRDefault="00DE02C3" w:rsidP="00A2463B">
      <w:pPr>
        <w:spacing w:before="120" w:after="120"/>
        <w:jc w:val="both"/>
        <w:rPr>
          <w:position w:val="-2"/>
          <w:sz w:val="20"/>
          <w:szCs w:val="20"/>
        </w:rPr>
      </w:pPr>
      <w:r>
        <w:rPr>
          <w:position w:val="-2"/>
          <w:sz w:val="20"/>
          <w:szCs w:val="20"/>
        </w:rPr>
        <w:t>4.2.</w:t>
      </w:r>
      <w:r>
        <w:rPr>
          <w:position w:val="-2"/>
          <w:sz w:val="20"/>
          <w:szCs w:val="20"/>
        </w:rPr>
        <w:tab/>
        <w:t xml:space="preserve">Başlama </w:t>
      </w:r>
      <w:proofErr w:type="gramStart"/>
      <w:r>
        <w:rPr>
          <w:position w:val="-2"/>
          <w:sz w:val="20"/>
          <w:szCs w:val="20"/>
        </w:rPr>
        <w:t>tarihi : Uygulamaya</w:t>
      </w:r>
      <w:proofErr w:type="gramEnd"/>
      <w:r>
        <w:rPr>
          <w:position w:val="-2"/>
          <w:sz w:val="20"/>
          <w:szCs w:val="20"/>
        </w:rPr>
        <w:t xml:space="preserve"> başlama tarihi sözleşmenin her iki tarafça imzalandığı tarih şeklindedir.</w:t>
      </w:r>
    </w:p>
    <w:p w:rsidR="00A2463B" w:rsidRPr="007C40DC" w:rsidRDefault="00A2463B" w:rsidP="00A2463B">
      <w:pPr>
        <w:spacing w:before="120" w:after="120"/>
        <w:ind w:left="720"/>
        <w:jc w:val="both"/>
        <w:rPr>
          <w:position w:val="-2"/>
          <w:sz w:val="20"/>
          <w:szCs w:val="20"/>
        </w:rPr>
      </w:pPr>
    </w:p>
    <w:p w:rsidR="00A2463B" w:rsidRPr="007C40DC" w:rsidRDefault="00A2463B" w:rsidP="00A2463B">
      <w:pPr>
        <w:spacing w:before="120" w:after="120"/>
        <w:jc w:val="both"/>
        <w:rPr>
          <w:b/>
          <w:position w:val="-2"/>
          <w:sz w:val="20"/>
          <w:szCs w:val="20"/>
        </w:rPr>
      </w:pPr>
      <w:r w:rsidRPr="007C40DC">
        <w:rPr>
          <w:b/>
          <w:position w:val="-2"/>
          <w:sz w:val="20"/>
          <w:szCs w:val="20"/>
        </w:rPr>
        <w:t>5.</w:t>
      </w:r>
      <w:r w:rsidRPr="007C40DC">
        <w:rPr>
          <w:b/>
          <w:position w:val="-2"/>
          <w:sz w:val="20"/>
          <w:szCs w:val="20"/>
        </w:rPr>
        <w:tab/>
        <w:t>GEREKLİLİKLER</w:t>
      </w:r>
    </w:p>
    <w:p w:rsidR="00A2463B" w:rsidRDefault="00A2463B" w:rsidP="00A2463B">
      <w:pPr>
        <w:spacing w:before="120" w:after="120"/>
        <w:jc w:val="both"/>
        <w:rPr>
          <w:position w:val="-2"/>
          <w:sz w:val="20"/>
          <w:szCs w:val="20"/>
        </w:rPr>
      </w:pPr>
      <w:r w:rsidRPr="007C40DC">
        <w:rPr>
          <w:position w:val="-2"/>
          <w:sz w:val="20"/>
          <w:szCs w:val="20"/>
        </w:rPr>
        <w:t>5.1.</w:t>
      </w:r>
      <w:r w:rsidRPr="007C40DC">
        <w:rPr>
          <w:position w:val="-2"/>
          <w:sz w:val="20"/>
          <w:szCs w:val="20"/>
        </w:rPr>
        <w:tab/>
      </w:r>
      <w:r w:rsidRPr="00663C08">
        <w:rPr>
          <w:position w:val="-2"/>
          <w:sz w:val="20"/>
          <w:szCs w:val="20"/>
        </w:rPr>
        <w:t>Personel</w:t>
      </w:r>
    </w:p>
    <w:p w:rsidR="00A2463B" w:rsidRDefault="00A2463B" w:rsidP="00A2463B">
      <w:pPr>
        <w:spacing w:before="120" w:after="120"/>
        <w:jc w:val="both"/>
        <w:rPr>
          <w:position w:val="-2"/>
          <w:sz w:val="20"/>
          <w:szCs w:val="20"/>
        </w:rPr>
      </w:pPr>
      <w:r>
        <w:rPr>
          <w:position w:val="-2"/>
          <w:sz w:val="20"/>
          <w:szCs w:val="20"/>
        </w:rPr>
        <w:tab/>
        <w:t xml:space="preserve">- </w:t>
      </w:r>
      <w:r w:rsidR="00C51B25">
        <w:rPr>
          <w:position w:val="-2"/>
          <w:sz w:val="20"/>
          <w:szCs w:val="20"/>
        </w:rPr>
        <w:t>E</w:t>
      </w:r>
      <w:r w:rsidR="007D09DE">
        <w:rPr>
          <w:position w:val="-2"/>
          <w:sz w:val="20"/>
          <w:szCs w:val="20"/>
        </w:rPr>
        <w:t>n az</w:t>
      </w:r>
      <w:r>
        <w:rPr>
          <w:position w:val="-2"/>
          <w:sz w:val="20"/>
          <w:szCs w:val="20"/>
        </w:rPr>
        <w:t xml:space="preserve"> </w:t>
      </w:r>
      <w:r w:rsidR="007D09DE">
        <w:rPr>
          <w:position w:val="-2"/>
          <w:sz w:val="20"/>
          <w:szCs w:val="20"/>
        </w:rPr>
        <w:t>1</w:t>
      </w:r>
      <w:r w:rsidR="00DE02C3">
        <w:rPr>
          <w:position w:val="-2"/>
          <w:sz w:val="20"/>
          <w:szCs w:val="20"/>
        </w:rPr>
        <w:t xml:space="preserve"> yıllık </w:t>
      </w:r>
      <w:r w:rsidR="007D09DE">
        <w:rPr>
          <w:position w:val="-2"/>
          <w:sz w:val="20"/>
          <w:szCs w:val="20"/>
        </w:rPr>
        <w:t>iş deneyimi gerekliliği,</w:t>
      </w:r>
    </w:p>
    <w:p w:rsidR="00A2463B" w:rsidRDefault="00A4027F" w:rsidP="00A4027F">
      <w:pPr>
        <w:ind w:left="720" w:right="278"/>
        <w:jc w:val="both"/>
        <w:rPr>
          <w:rFonts w:ascii="Calibri" w:hAnsi="Calibri" w:cs="Calibri"/>
          <w:sz w:val="22"/>
          <w:szCs w:val="22"/>
        </w:rPr>
      </w:pPr>
      <w:r>
        <w:rPr>
          <w:position w:val="-2"/>
          <w:sz w:val="20"/>
          <w:szCs w:val="20"/>
        </w:rPr>
        <w:lastRenderedPageBreak/>
        <w:t xml:space="preserve">- </w:t>
      </w:r>
      <w:r w:rsidRPr="00A4027F">
        <w:rPr>
          <w:position w:val="-2"/>
          <w:sz w:val="20"/>
          <w:szCs w:val="20"/>
        </w:rPr>
        <w:t xml:space="preserve">Üreticinin Türkiye’de yetkili </w:t>
      </w:r>
      <w:proofErr w:type="gramStart"/>
      <w:r w:rsidRPr="00A4027F">
        <w:rPr>
          <w:position w:val="-2"/>
          <w:sz w:val="20"/>
          <w:szCs w:val="20"/>
        </w:rPr>
        <w:t>distribütörü</w:t>
      </w:r>
      <w:proofErr w:type="gramEnd"/>
      <w:r w:rsidRPr="00A4027F">
        <w:rPr>
          <w:position w:val="-2"/>
          <w:sz w:val="20"/>
          <w:szCs w:val="20"/>
        </w:rPr>
        <w:t xml:space="preserve"> bulunmalıdır.</w:t>
      </w:r>
      <w:r w:rsidRPr="00A53B4C">
        <w:rPr>
          <w:rFonts w:ascii="Calibri" w:hAnsi="Calibri" w:cs="Calibri"/>
          <w:sz w:val="22"/>
          <w:szCs w:val="22"/>
        </w:rPr>
        <w:t xml:space="preserve"> </w:t>
      </w:r>
    </w:p>
    <w:p w:rsidR="00A4027F" w:rsidRPr="00A4027F" w:rsidRDefault="00A4027F" w:rsidP="00A4027F">
      <w:pPr>
        <w:ind w:left="720" w:right="278"/>
        <w:jc w:val="both"/>
        <w:rPr>
          <w:rFonts w:ascii="Calibri" w:hAnsi="Calibri" w:cs="Calibri"/>
          <w:sz w:val="22"/>
          <w:szCs w:val="22"/>
        </w:rPr>
      </w:pPr>
    </w:p>
    <w:p w:rsidR="00A2463B" w:rsidRPr="007C40DC" w:rsidRDefault="00A2463B" w:rsidP="00A2463B">
      <w:pPr>
        <w:spacing w:before="120" w:after="120"/>
        <w:jc w:val="both"/>
        <w:rPr>
          <w:b/>
          <w:position w:val="-2"/>
          <w:sz w:val="20"/>
          <w:szCs w:val="20"/>
        </w:rPr>
      </w:pPr>
      <w:r w:rsidRPr="007C40DC">
        <w:rPr>
          <w:b/>
          <w:position w:val="-2"/>
          <w:sz w:val="20"/>
          <w:szCs w:val="20"/>
        </w:rPr>
        <w:t>6.</w:t>
      </w:r>
      <w:r w:rsidRPr="007C40DC">
        <w:rPr>
          <w:b/>
          <w:position w:val="-2"/>
          <w:sz w:val="20"/>
          <w:szCs w:val="20"/>
        </w:rPr>
        <w:tab/>
        <w:t>YÖNETİM / KONTROL VE NİHAİ ONAY</w:t>
      </w:r>
    </w:p>
    <w:p w:rsidR="00A2463B" w:rsidRPr="006B59D4" w:rsidRDefault="00A2463B" w:rsidP="00A2463B">
      <w:pPr>
        <w:spacing w:before="120" w:after="120"/>
        <w:jc w:val="both"/>
        <w:rPr>
          <w:position w:val="-2"/>
          <w:sz w:val="20"/>
          <w:szCs w:val="20"/>
        </w:rPr>
      </w:pPr>
      <w:r w:rsidRPr="007C40DC">
        <w:rPr>
          <w:position w:val="-2"/>
          <w:sz w:val="20"/>
          <w:szCs w:val="20"/>
        </w:rPr>
        <w:t>6.1.</w:t>
      </w:r>
      <w:r w:rsidRPr="007C40DC">
        <w:rPr>
          <w:position w:val="-2"/>
          <w:sz w:val="20"/>
          <w:szCs w:val="20"/>
        </w:rPr>
        <w:tab/>
        <w:t>Denetleyici</w:t>
      </w:r>
      <w:r w:rsidR="00C51B25">
        <w:rPr>
          <w:position w:val="-2"/>
          <w:sz w:val="20"/>
          <w:szCs w:val="20"/>
        </w:rPr>
        <w:t>; Proje Direktörü</w:t>
      </w:r>
    </w:p>
    <w:p w:rsidR="00A2463B" w:rsidRDefault="00A2463B" w:rsidP="00A2463B">
      <w:pPr>
        <w:spacing w:before="120" w:after="120"/>
        <w:jc w:val="both"/>
        <w:rPr>
          <w:position w:val="-2"/>
          <w:sz w:val="20"/>
          <w:szCs w:val="20"/>
        </w:rPr>
      </w:pPr>
      <w:r w:rsidRPr="007C40DC">
        <w:rPr>
          <w:position w:val="-2"/>
          <w:sz w:val="20"/>
          <w:szCs w:val="20"/>
        </w:rPr>
        <w:t>6.2.</w:t>
      </w:r>
      <w:r w:rsidRPr="007C40DC">
        <w:rPr>
          <w:position w:val="-2"/>
          <w:sz w:val="20"/>
          <w:szCs w:val="20"/>
        </w:rPr>
        <w:tab/>
        <w:t>Performans göstergelerinin tanımı</w:t>
      </w:r>
      <w:r>
        <w:rPr>
          <w:position w:val="-2"/>
          <w:sz w:val="20"/>
          <w:szCs w:val="20"/>
        </w:rPr>
        <w:t>;</w:t>
      </w:r>
    </w:p>
    <w:p w:rsidR="00A2463B" w:rsidRDefault="00A2463B" w:rsidP="00A2463B">
      <w:pPr>
        <w:spacing w:before="120" w:after="120"/>
        <w:jc w:val="both"/>
        <w:rPr>
          <w:position w:val="-2"/>
          <w:sz w:val="20"/>
          <w:szCs w:val="20"/>
        </w:rPr>
      </w:pPr>
      <w:r>
        <w:rPr>
          <w:position w:val="-2"/>
          <w:sz w:val="20"/>
          <w:szCs w:val="20"/>
        </w:rPr>
        <w:tab/>
        <w:t xml:space="preserve">- Alt yükleniciden beklenen işlerin ham dosyaları </w:t>
      </w:r>
      <w:proofErr w:type="gramStart"/>
      <w:r>
        <w:rPr>
          <w:position w:val="-2"/>
          <w:sz w:val="20"/>
          <w:szCs w:val="20"/>
        </w:rPr>
        <w:t>ile  daha</w:t>
      </w:r>
      <w:proofErr w:type="gramEnd"/>
      <w:r>
        <w:rPr>
          <w:position w:val="-2"/>
          <w:sz w:val="20"/>
          <w:szCs w:val="20"/>
        </w:rPr>
        <w:t xml:space="preserve"> önceden anlaşılmış son tarihlerde teslim edilip edilmediği,</w:t>
      </w:r>
    </w:p>
    <w:p w:rsidR="00A2463B" w:rsidRDefault="00A2463B" w:rsidP="00A2463B">
      <w:pPr>
        <w:spacing w:before="120" w:after="120"/>
        <w:jc w:val="both"/>
        <w:rPr>
          <w:position w:val="-2"/>
          <w:sz w:val="20"/>
          <w:szCs w:val="20"/>
        </w:rPr>
      </w:pPr>
      <w:r>
        <w:rPr>
          <w:position w:val="-2"/>
          <w:sz w:val="20"/>
          <w:szCs w:val="20"/>
        </w:rPr>
        <w:tab/>
        <w:t xml:space="preserve">- Tüm çalışmaların emek yoğun ve </w:t>
      </w:r>
      <w:r w:rsidR="00C51B25">
        <w:rPr>
          <w:position w:val="-2"/>
          <w:sz w:val="20"/>
          <w:szCs w:val="20"/>
        </w:rPr>
        <w:t xml:space="preserve">TONV </w:t>
      </w:r>
      <w:r>
        <w:rPr>
          <w:position w:val="-2"/>
          <w:sz w:val="20"/>
          <w:szCs w:val="20"/>
        </w:rPr>
        <w:t xml:space="preserve">ve </w:t>
      </w:r>
      <w:r w:rsidR="00C51B25">
        <w:rPr>
          <w:position w:val="-2"/>
          <w:sz w:val="20"/>
          <w:szCs w:val="20"/>
        </w:rPr>
        <w:t>Uluslararası Organ Nakli Ağı Merkezi projesine</w:t>
      </w:r>
      <w:r>
        <w:rPr>
          <w:position w:val="-2"/>
          <w:sz w:val="20"/>
          <w:szCs w:val="20"/>
        </w:rPr>
        <w:t xml:space="preserve"> yakışır titizlikte yapılıp yapılmadığı gibi </w:t>
      </w:r>
      <w:proofErr w:type="gramStart"/>
      <w:r>
        <w:rPr>
          <w:position w:val="-2"/>
          <w:sz w:val="20"/>
          <w:szCs w:val="20"/>
        </w:rPr>
        <w:t>kriterler</w:t>
      </w:r>
      <w:proofErr w:type="gramEnd"/>
      <w:r>
        <w:rPr>
          <w:position w:val="-2"/>
          <w:sz w:val="20"/>
          <w:szCs w:val="20"/>
        </w:rPr>
        <w:t xml:space="preserve"> bu alt yükleniciden beklenilen performans göstergeleridir. Ayrıca her işin uygunluk açısından yeterli olup olmadığına </w:t>
      </w:r>
      <w:r w:rsidR="00C51B25">
        <w:rPr>
          <w:position w:val="-2"/>
          <w:sz w:val="20"/>
          <w:szCs w:val="20"/>
        </w:rPr>
        <w:t>TONV (Türkiye Organ Nakli Vakfı)</w:t>
      </w:r>
      <w:r>
        <w:rPr>
          <w:position w:val="-2"/>
          <w:sz w:val="20"/>
          <w:szCs w:val="20"/>
        </w:rPr>
        <w:t xml:space="preserve"> karar verecektir. </w:t>
      </w:r>
      <w:r w:rsidR="00C51B25">
        <w:rPr>
          <w:position w:val="-2"/>
          <w:sz w:val="20"/>
          <w:szCs w:val="20"/>
        </w:rPr>
        <w:t>TONV</w:t>
      </w:r>
      <w:r>
        <w:rPr>
          <w:position w:val="-2"/>
          <w:sz w:val="20"/>
          <w:szCs w:val="20"/>
        </w:rPr>
        <w:t xml:space="preserve"> uygun bulana kadar revize verme hakkını saklı tutar.</w:t>
      </w:r>
    </w:p>
    <w:p w:rsidR="00A2463B" w:rsidRPr="007C40DC" w:rsidRDefault="00A2463B" w:rsidP="00A2463B">
      <w:pPr>
        <w:spacing w:before="120" w:after="120"/>
        <w:jc w:val="both"/>
        <w:rPr>
          <w:position w:val="-2"/>
          <w:sz w:val="20"/>
          <w:szCs w:val="20"/>
        </w:rPr>
      </w:pPr>
    </w:p>
    <w:p w:rsidR="00A2463B" w:rsidRPr="007C40DC" w:rsidRDefault="00A2463B" w:rsidP="00A2463B">
      <w:pPr>
        <w:spacing w:before="120" w:after="120"/>
        <w:jc w:val="both"/>
        <w:rPr>
          <w:position w:val="-2"/>
          <w:sz w:val="20"/>
          <w:szCs w:val="20"/>
        </w:rPr>
      </w:pPr>
      <w:r w:rsidRPr="007C40DC">
        <w:rPr>
          <w:position w:val="-2"/>
          <w:sz w:val="20"/>
          <w:szCs w:val="20"/>
        </w:rPr>
        <w:t>6.3.</w:t>
      </w:r>
      <w:r w:rsidRPr="007C40DC">
        <w:rPr>
          <w:position w:val="-2"/>
          <w:sz w:val="20"/>
          <w:szCs w:val="20"/>
        </w:rPr>
        <w:tab/>
        <w:t>Özel gereksinimler ve şartlar</w:t>
      </w:r>
    </w:p>
    <w:p w:rsidR="00C51B25" w:rsidRPr="00F94545" w:rsidRDefault="00C51B25" w:rsidP="00C51B25">
      <w:pPr>
        <w:spacing w:before="120" w:after="120"/>
        <w:ind w:left="708" w:firstLine="12"/>
        <w:jc w:val="both"/>
        <w:rPr>
          <w:sz w:val="20"/>
          <w:szCs w:val="20"/>
        </w:rPr>
      </w:pPr>
      <w:r w:rsidRPr="00F94545">
        <w:rPr>
          <w:sz w:val="20"/>
          <w:szCs w:val="20"/>
        </w:rPr>
        <w:t>Satın alma bedeli söz konusu işin tesliminin tamamlanmasının ardından istekliye tek seferde ödenecektir. Gerçekleştirilecek hizmet alımı KDV dışında istekliye herhangi vergi ödemesi yapılmayacaktır.</w:t>
      </w:r>
    </w:p>
    <w:p w:rsidR="00A2463B" w:rsidRDefault="00A2463B" w:rsidP="00A2463B">
      <w:pPr>
        <w:jc w:val="both"/>
      </w:pPr>
    </w:p>
    <w:p w:rsidR="00A2463B" w:rsidRDefault="00A2463B" w:rsidP="00A2463B">
      <w:pPr>
        <w:jc w:val="both"/>
      </w:pPr>
    </w:p>
    <w:p w:rsidR="000771B3" w:rsidRDefault="000771B3" w:rsidP="000771B3">
      <w:pPr>
        <w:rPr>
          <w:b/>
        </w:rPr>
      </w:pPr>
      <w:bookmarkStart w:id="18" w:name="_Toc233021556"/>
    </w:p>
    <w:p w:rsidR="000771B3" w:rsidRDefault="000771B3" w:rsidP="000771B3">
      <w:pPr>
        <w:rPr>
          <w:b/>
        </w:rPr>
      </w:pPr>
    </w:p>
    <w:p w:rsidR="00E35D3D" w:rsidRPr="000771B3" w:rsidRDefault="00E35D3D" w:rsidP="000771B3">
      <w:pPr>
        <w:ind w:left="2124" w:firstLine="708"/>
        <w:rPr>
          <w:b/>
        </w:rPr>
      </w:pPr>
      <w:r w:rsidRPr="000771B3">
        <w:rPr>
          <w:b/>
        </w:rPr>
        <w:t>Söz. Ek-3: Teknik Teklif</w:t>
      </w:r>
      <w:bookmarkEnd w:id="18"/>
    </w:p>
    <w:p w:rsidR="00E35D3D" w:rsidRPr="001D4F4E" w:rsidRDefault="00E35D3D" w:rsidP="00847E45">
      <w:pPr>
        <w:overflowPunct w:val="0"/>
        <w:autoSpaceDE w:val="0"/>
        <w:autoSpaceDN w:val="0"/>
        <w:adjustRightInd w:val="0"/>
        <w:spacing w:after="120"/>
        <w:textAlignment w:val="baseline"/>
        <w:rPr>
          <w:rStyle w:val="Balk1Char"/>
          <w:b/>
        </w:rPr>
      </w:pPr>
      <w:bookmarkStart w:id="19" w:name="_Toc188240402"/>
      <w:r>
        <w:rPr>
          <w:rStyle w:val="Balk1Char"/>
        </w:rPr>
        <w:br w:type="page"/>
      </w:r>
      <w:bookmarkStart w:id="20" w:name="_Toc232234026"/>
      <w:r w:rsidRPr="001D4F4E">
        <w:rPr>
          <w:b/>
          <w:bCs/>
        </w:rPr>
        <w:lastRenderedPageBreak/>
        <w:t>TEKNİK TEKLİF (Hizmet 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w:t>
      </w:r>
      <w:bookmarkEnd w:id="19"/>
      <w:r w:rsidRPr="001D4F4E">
        <w:rPr>
          <w:b/>
          <w:bCs/>
        </w:rPr>
        <w:t xml:space="preserve"> 3a</w:t>
      </w:r>
      <w:proofErr w:type="gramStart"/>
      <w:r w:rsidRPr="001D4F4E">
        <w:rPr>
          <w:b/>
          <w:bCs/>
        </w:rPr>
        <w:t>)</w:t>
      </w:r>
      <w:bookmarkEnd w:id="20"/>
      <w:proofErr w:type="gramEnd"/>
    </w:p>
    <w:p w:rsidR="00E35D3D" w:rsidRPr="006B75AE" w:rsidRDefault="00E35D3D" w:rsidP="00E35D3D">
      <w:pPr>
        <w:rPr>
          <w:sz w:val="20"/>
          <w:szCs w:val="20"/>
          <w:highlight w:val="lightGray"/>
        </w:rPr>
      </w:pPr>
    </w:p>
    <w:p w:rsidR="00E35D3D" w:rsidRPr="006B75AE" w:rsidRDefault="00E35D3D" w:rsidP="00E35D3D">
      <w:pPr>
        <w:rPr>
          <w:sz w:val="20"/>
          <w:szCs w:val="20"/>
          <w:highlight w:val="lightGray"/>
        </w:rPr>
      </w:pPr>
    </w:p>
    <w:p w:rsidR="00E35D3D" w:rsidRDefault="00E35D3D" w:rsidP="00E35D3D">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E35D3D" w:rsidRPr="006B75AE" w:rsidRDefault="00E35D3D" w:rsidP="00E35D3D">
      <w:pPr>
        <w:rPr>
          <w:sz w:val="20"/>
          <w:szCs w:val="20"/>
        </w:rPr>
      </w:pPr>
    </w:p>
    <w:p w:rsidR="00E35D3D" w:rsidRPr="006B75AE" w:rsidRDefault="00E35D3D" w:rsidP="001D3628">
      <w:pPr>
        <w:numPr>
          <w:ilvl w:val="0"/>
          <w:numId w:val="25"/>
        </w:numPr>
        <w:spacing w:line="360" w:lineRule="auto"/>
        <w:rPr>
          <w:sz w:val="20"/>
          <w:szCs w:val="20"/>
        </w:rPr>
      </w:pPr>
      <w:r w:rsidRPr="006B75AE">
        <w:rPr>
          <w:sz w:val="20"/>
          <w:szCs w:val="20"/>
        </w:rPr>
        <w:t>Hizmet için öngörülen yaklaşımın ana hatları (Organizasyon ve Metodoloji)</w:t>
      </w:r>
    </w:p>
    <w:p w:rsidR="00E35D3D" w:rsidRPr="006B75AE" w:rsidRDefault="00E35D3D" w:rsidP="001D3628">
      <w:pPr>
        <w:numPr>
          <w:ilvl w:val="0"/>
          <w:numId w:val="25"/>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rsidR="00E35D3D" w:rsidRPr="006B75AE" w:rsidRDefault="00E35D3D" w:rsidP="001D3628">
      <w:pPr>
        <w:numPr>
          <w:ilvl w:val="0"/>
          <w:numId w:val="25"/>
        </w:numPr>
        <w:spacing w:line="360" w:lineRule="auto"/>
        <w:rPr>
          <w:sz w:val="20"/>
          <w:szCs w:val="20"/>
        </w:rPr>
      </w:pPr>
      <w:r w:rsidRPr="006B75AE">
        <w:rPr>
          <w:sz w:val="20"/>
          <w:szCs w:val="20"/>
        </w:rPr>
        <w:t>Faaliyetlerin zamanlaması</w:t>
      </w:r>
    </w:p>
    <w:p w:rsidR="00E35D3D" w:rsidRPr="006B75AE" w:rsidRDefault="00E35D3D" w:rsidP="001D3628">
      <w:pPr>
        <w:numPr>
          <w:ilvl w:val="0"/>
          <w:numId w:val="25"/>
        </w:numPr>
        <w:spacing w:line="360" w:lineRule="auto"/>
        <w:rPr>
          <w:sz w:val="20"/>
          <w:szCs w:val="20"/>
        </w:rPr>
      </w:pPr>
      <w:r w:rsidRPr="006B75AE">
        <w:rPr>
          <w:sz w:val="20"/>
          <w:szCs w:val="20"/>
        </w:rPr>
        <w:t>Teklif sahibinin vermekte olduğu hizmetler ile ilgili bilgi, belge, broşür, vs.</w:t>
      </w:r>
    </w:p>
    <w:p w:rsidR="00E35D3D" w:rsidRPr="006B75AE" w:rsidRDefault="00E35D3D" w:rsidP="001D3628">
      <w:pPr>
        <w:numPr>
          <w:ilvl w:val="0"/>
          <w:numId w:val="25"/>
        </w:numPr>
        <w:spacing w:line="360" w:lineRule="auto"/>
        <w:rPr>
          <w:sz w:val="20"/>
          <w:szCs w:val="20"/>
        </w:rPr>
      </w:pPr>
      <w:r w:rsidRPr="006B75AE">
        <w:rPr>
          <w:sz w:val="20"/>
          <w:szCs w:val="20"/>
        </w:rPr>
        <w:t>Çalışacak uzmanların özgeçmişleri (CV)</w:t>
      </w:r>
    </w:p>
    <w:p w:rsidR="00E35D3D" w:rsidRPr="006B75AE" w:rsidRDefault="00E35D3D" w:rsidP="00E35D3D"/>
    <w:p w:rsidR="00E35D3D" w:rsidRPr="007C40DC" w:rsidRDefault="00E35D3D" w:rsidP="00E35D3D">
      <w:pPr>
        <w:rPr>
          <w:position w:val="-2"/>
          <w:sz w:val="20"/>
          <w:szCs w:val="20"/>
        </w:rPr>
      </w:pPr>
    </w:p>
    <w:p w:rsidR="00E35D3D" w:rsidRPr="007C40DC" w:rsidRDefault="00E35D3D" w:rsidP="00E35D3D">
      <w:pPr>
        <w:rPr>
          <w:sz w:val="20"/>
          <w:szCs w:val="20"/>
        </w:rPr>
      </w:pPr>
      <w:r w:rsidRPr="007C40DC">
        <w:rPr>
          <w:sz w:val="20"/>
          <w:szCs w:val="20"/>
        </w:rPr>
        <w:t>Fiyat teklifi ayrı zarfa konmalı ve kapalı olarak Teknik Teklif ile birlikte teslim edilmelidir.</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E35D3D" w:rsidRDefault="00E35D3D"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FC1E4A" w:rsidRDefault="00E35D3D" w:rsidP="00E35D3D">
      <w:pPr>
        <w:pStyle w:val="Balk6"/>
        <w:spacing w:line="240" w:lineRule="auto"/>
        <w:ind w:firstLine="0"/>
        <w:jc w:val="center"/>
      </w:pPr>
      <w:bookmarkStart w:id="21" w:name="_Söz.Ek-4:_Mali_Teklif"/>
      <w:bookmarkStart w:id="22" w:name="_Toc233021557"/>
      <w:bookmarkEnd w:id="21"/>
      <w:r w:rsidRPr="00FC1E4A">
        <w:t>Söz.</w:t>
      </w:r>
      <w:r>
        <w:t xml:space="preserve"> </w:t>
      </w:r>
      <w:r w:rsidRPr="00FC1E4A">
        <w:t>Ek-4: Mali Teklif</w:t>
      </w:r>
      <w:bookmarkEnd w:id="22"/>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rsidR="00E35D3D" w:rsidRPr="007C40DC" w:rsidRDefault="00E35D3D" w:rsidP="00E35D3D">
      <w:pPr>
        <w:pStyle w:val="titredoc"/>
        <w:spacing w:before="120" w:after="120"/>
        <w:jc w:val="left"/>
        <w:rPr>
          <w:rFonts w:ascii="Times New Roman" w:hAnsi="Times New Roman"/>
          <w:b/>
          <w:szCs w:val="28"/>
          <w:lang w:val="tr-TR"/>
        </w:rPr>
      </w:pPr>
    </w:p>
    <w:p w:rsidR="00E35D3D" w:rsidRPr="007C40DC" w:rsidRDefault="00E35D3D" w:rsidP="00E35D3D">
      <w:pPr>
        <w:pStyle w:val="titredoc"/>
        <w:spacing w:before="120" w:after="120"/>
        <w:jc w:val="left"/>
        <w:rPr>
          <w:rFonts w:ascii="Times New Roman" w:hAnsi="Times New Roman"/>
          <w:b/>
          <w:sz w:val="24"/>
          <w:szCs w:val="24"/>
          <w:lang w:val="tr-TR"/>
        </w:rPr>
      </w:pPr>
      <w:proofErr w:type="gramStart"/>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EK:4a</w:t>
      </w:r>
    </w:p>
    <w:p w:rsidR="00E35D3D" w:rsidRPr="007C40DC" w:rsidRDefault="00E35D3D" w:rsidP="00E35D3D">
      <w:pPr>
        <w:pStyle w:val="titredoc"/>
        <w:spacing w:before="120" w:after="120"/>
        <w:jc w:val="left"/>
        <w:rPr>
          <w:rFonts w:ascii="Times New Roman" w:hAnsi="Times New Roman"/>
          <w:b/>
          <w:szCs w:val="28"/>
          <w:lang w:val="tr-TR"/>
        </w:rPr>
      </w:pPr>
    </w:p>
    <w:p w:rsidR="00E35D3D" w:rsidRPr="007C40DC" w:rsidRDefault="00E35D3D" w:rsidP="00E35D3D">
      <w:pPr>
        <w:spacing w:before="120" w:after="120"/>
      </w:pPr>
    </w:p>
    <w:p w:rsidR="00E35D3D" w:rsidRPr="007C40DC" w:rsidRDefault="00E35D3D" w:rsidP="00E35D3D">
      <w:pPr>
        <w:spacing w:before="120" w:after="120"/>
        <w:rPr>
          <w:sz w:val="20"/>
          <w:szCs w:val="20"/>
        </w:rPr>
      </w:pPr>
      <w:r w:rsidRPr="007C40DC">
        <w:rPr>
          <w:sz w:val="20"/>
          <w:szCs w:val="20"/>
        </w:rPr>
        <w:t>Sözleşme başlığı</w:t>
      </w:r>
      <w:r w:rsidRPr="007C40DC">
        <w:rPr>
          <w:sz w:val="20"/>
          <w:szCs w:val="20"/>
        </w:rPr>
        <w:tab/>
        <w:t>: … … … … … … … … … Temini</w:t>
      </w:r>
    </w:p>
    <w:p w:rsidR="00E35D3D" w:rsidRPr="007C40DC" w:rsidRDefault="00E35D3D" w:rsidP="00E35D3D">
      <w:pPr>
        <w:spacing w:before="120" w:after="120"/>
        <w:rPr>
          <w:sz w:val="20"/>
          <w:szCs w:val="20"/>
        </w:rPr>
      </w:pPr>
      <w:r w:rsidRPr="007C40DC">
        <w:rPr>
          <w:sz w:val="20"/>
          <w:szCs w:val="20"/>
        </w:rPr>
        <w:t>Yayın referansı</w:t>
      </w:r>
      <w:r w:rsidRPr="007C40DC">
        <w:rPr>
          <w:sz w:val="20"/>
          <w:szCs w:val="20"/>
        </w:rPr>
        <w:tab/>
        <w:t>: … … … … … … … … …</w:t>
      </w:r>
    </w:p>
    <w:p w:rsidR="00E35D3D" w:rsidRPr="007C40DC" w:rsidRDefault="00E35D3D" w:rsidP="00E35D3D">
      <w:pPr>
        <w:spacing w:before="120" w:after="120"/>
        <w:rPr>
          <w:sz w:val="20"/>
          <w:szCs w:val="20"/>
        </w:rPr>
      </w:pPr>
      <w:r w:rsidRPr="007C40DC">
        <w:rPr>
          <w:sz w:val="20"/>
          <w:szCs w:val="20"/>
        </w:rPr>
        <w:t>İsteklinin adı</w:t>
      </w:r>
      <w:r w:rsidRPr="007C40DC">
        <w:rPr>
          <w:sz w:val="20"/>
          <w:szCs w:val="20"/>
        </w:rPr>
        <w:tab/>
      </w:r>
      <w:r w:rsidRPr="007C40DC">
        <w:rPr>
          <w:sz w:val="20"/>
          <w:szCs w:val="20"/>
        </w:rPr>
        <w:tab/>
        <w:t xml:space="preserve">: … … … … … … … … … </w:t>
      </w:r>
    </w:p>
    <w:p w:rsidR="00E35D3D" w:rsidRPr="007C40DC" w:rsidRDefault="00E35D3D" w:rsidP="00E35D3D">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E35D3D" w:rsidRPr="007C40DC" w:rsidTr="00E35D3D">
        <w:trPr>
          <w:trHeight w:val="640"/>
          <w:jc w:val="center"/>
        </w:trPr>
        <w:tc>
          <w:tcPr>
            <w:tcW w:w="1901" w:type="pct"/>
            <w:shd w:val="pct10" w:color="auto" w:fill="auto"/>
          </w:tcPr>
          <w:p w:rsidR="00E35D3D" w:rsidRPr="007C40DC" w:rsidRDefault="00E35D3D" w:rsidP="00E35D3D">
            <w:pPr>
              <w:spacing w:before="120" w:after="120"/>
              <w:jc w:val="center"/>
              <w:rPr>
                <w:b/>
                <w:sz w:val="20"/>
                <w:szCs w:val="20"/>
              </w:rPr>
            </w:pPr>
            <w:r w:rsidRPr="007C40DC">
              <w:rPr>
                <w:b/>
                <w:sz w:val="20"/>
                <w:szCs w:val="20"/>
              </w:rPr>
              <w:t>Teklif Edilen Hizmet</w:t>
            </w:r>
          </w:p>
        </w:tc>
        <w:tc>
          <w:tcPr>
            <w:tcW w:w="1402" w:type="pct"/>
            <w:shd w:val="pct10" w:color="auto" w:fill="auto"/>
          </w:tcPr>
          <w:p w:rsidR="00E35D3D" w:rsidRPr="007C40DC" w:rsidRDefault="00E35D3D" w:rsidP="00E35D3D">
            <w:pPr>
              <w:spacing w:before="120" w:after="120"/>
              <w:jc w:val="center"/>
              <w:rPr>
                <w:b/>
                <w:sz w:val="20"/>
                <w:szCs w:val="20"/>
              </w:rPr>
            </w:pPr>
            <w:r w:rsidRPr="007C40DC">
              <w:rPr>
                <w:b/>
                <w:sz w:val="20"/>
                <w:szCs w:val="20"/>
              </w:rPr>
              <w:t xml:space="preserve">Hizmetin Bedeli </w:t>
            </w:r>
          </w:p>
          <w:p w:rsidR="00E35D3D" w:rsidRPr="007C40DC" w:rsidRDefault="00E35D3D" w:rsidP="00E35D3D">
            <w:pPr>
              <w:spacing w:before="120" w:after="120"/>
              <w:jc w:val="center"/>
              <w:rPr>
                <w:b/>
                <w:sz w:val="20"/>
                <w:szCs w:val="20"/>
              </w:rPr>
            </w:pPr>
            <w:r w:rsidRPr="007C40DC">
              <w:rPr>
                <w:b/>
                <w:sz w:val="20"/>
                <w:szCs w:val="20"/>
              </w:rPr>
              <w:t>(TL)</w:t>
            </w:r>
          </w:p>
        </w:tc>
        <w:tc>
          <w:tcPr>
            <w:tcW w:w="1697" w:type="pct"/>
            <w:shd w:val="pct10" w:color="auto" w:fill="auto"/>
          </w:tcPr>
          <w:p w:rsidR="00E35D3D" w:rsidRPr="007C40DC" w:rsidRDefault="00E35D3D" w:rsidP="00E35D3D">
            <w:pPr>
              <w:spacing w:before="120" w:after="120"/>
              <w:jc w:val="center"/>
              <w:rPr>
                <w:b/>
                <w:sz w:val="20"/>
                <w:szCs w:val="20"/>
              </w:rPr>
            </w:pPr>
            <w:r w:rsidRPr="007C40DC">
              <w:rPr>
                <w:b/>
                <w:sz w:val="20"/>
                <w:szCs w:val="20"/>
              </w:rPr>
              <w:t>Hizmetin Gerçekleştirileceği tarih aralığı</w:t>
            </w:r>
          </w:p>
        </w:tc>
      </w:tr>
      <w:tr w:rsidR="00E35D3D" w:rsidRPr="007C40DC" w:rsidTr="00E35D3D">
        <w:trPr>
          <w:trHeight w:val="397"/>
          <w:jc w:val="center"/>
        </w:trPr>
        <w:tc>
          <w:tcPr>
            <w:tcW w:w="1901" w:type="pct"/>
            <w:vAlign w:val="center"/>
          </w:tcPr>
          <w:p w:rsidR="00E35D3D" w:rsidRPr="007C40DC" w:rsidRDefault="00E35D3D" w:rsidP="00E35D3D">
            <w:pPr>
              <w:spacing w:before="120" w:after="120"/>
              <w:rPr>
                <w:sz w:val="20"/>
                <w:szCs w:val="20"/>
              </w:rPr>
            </w:pPr>
          </w:p>
        </w:tc>
        <w:tc>
          <w:tcPr>
            <w:tcW w:w="1402" w:type="pct"/>
            <w:vAlign w:val="center"/>
          </w:tcPr>
          <w:p w:rsidR="00E35D3D" w:rsidRPr="007C40DC" w:rsidRDefault="00E35D3D" w:rsidP="00E35D3D">
            <w:pPr>
              <w:spacing w:before="120" w:after="120"/>
              <w:rPr>
                <w:sz w:val="20"/>
                <w:szCs w:val="20"/>
              </w:rPr>
            </w:pPr>
          </w:p>
        </w:tc>
        <w:tc>
          <w:tcPr>
            <w:tcW w:w="1697" w:type="pct"/>
            <w:vAlign w:val="center"/>
          </w:tcPr>
          <w:p w:rsidR="00E35D3D" w:rsidRPr="007C40DC" w:rsidRDefault="00E35D3D" w:rsidP="00E35D3D">
            <w:pPr>
              <w:spacing w:before="120" w:after="120"/>
              <w:rPr>
                <w:sz w:val="20"/>
                <w:szCs w:val="20"/>
              </w:rPr>
            </w:pPr>
          </w:p>
        </w:tc>
      </w:tr>
      <w:tr w:rsidR="00E35D3D" w:rsidRPr="007C40DC" w:rsidTr="00E35D3D">
        <w:trPr>
          <w:trHeight w:val="397"/>
          <w:jc w:val="center"/>
        </w:trPr>
        <w:tc>
          <w:tcPr>
            <w:tcW w:w="1901" w:type="pct"/>
            <w:vAlign w:val="center"/>
          </w:tcPr>
          <w:p w:rsidR="00E35D3D" w:rsidRPr="007C40DC" w:rsidRDefault="00E35D3D" w:rsidP="00E35D3D">
            <w:pPr>
              <w:spacing w:before="120" w:after="120"/>
              <w:rPr>
                <w:sz w:val="20"/>
                <w:szCs w:val="20"/>
              </w:rPr>
            </w:pPr>
          </w:p>
        </w:tc>
        <w:tc>
          <w:tcPr>
            <w:tcW w:w="1402" w:type="pct"/>
            <w:vAlign w:val="center"/>
          </w:tcPr>
          <w:p w:rsidR="00E35D3D" w:rsidRPr="007C40DC" w:rsidRDefault="00E35D3D" w:rsidP="00E35D3D">
            <w:pPr>
              <w:spacing w:before="120" w:after="120"/>
              <w:rPr>
                <w:sz w:val="20"/>
                <w:szCs w:val="20"/>
              </w:rPr>
            </w:pPr>
          </w:p>
        </w:tc>
        <w:tc>
          <w:tcPr>
            <w:tcW w:w="1697" w:type="pct"/>
            <w:vAlign w:val="center"/>
          </w:tcPr>
          <w:p w:rsidR="00E35D3D" w:rsidRPr="007C40DC" w:rsidRDefault="00E35D3D" w:rsidP="00E35D3D">
            <w:pPr>
              <w:spacing w:before="120" w:after="120"/>
              <w:rPr>
                <w:sz w:val="20"/>
                <w:szCs w:val="20"/>
              </w:rPr>
            </w:pPr>
          </w:p>
        </w:tc>
      </w:tr>
    </w:tbl>
    <w:p w:rsidR="00E35D3D" w:rsidRPr="007C40DC" w:rsidRDefault="00E35D3D" w:rsidP="00E35D3D">
      <w:pPr>
        <w:spacing w:before="120" w:after="120"/>
        <w:rPr>
          <w:b/>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5026FB" w:rsidRDefault="00E35D3D" w:rsidP="00E35D3D">
      <w:pPr>
        <w:jc w:val="center"/>
        <w:rPr>
          <w:b/>
          <w:u w:val="single"/>
        </w:rPr>
      </w:pPr>
      <w:r>
        <w:br w:type="page"/>
      </w:r>
      <w:bookmarkStart w:id="23" w:name="_Toc232234030"/>
      <w:r w:rsidRPr="005026FB">
        <w:rPr>
          <w:b/>
          <w:u w:val="single"/>
        </w:rPr>
        <w:lastRenderedPageBreak/>
        <w:t>Hizmet İhaleleri için Bütçe Dökümü ve Çalışma Günleri Çizelgesi</w:t>
      </w:r>
      <w:bookmarkEnd w:id="23"/>
    </w:p>
    <w:p w:rsidR="00E35D3D" w:rsidRPr="007C40DC" w:rsidRDefault="00E35D3D" w:rsidP="00E35D3D">
      <w:pPr>
        <w:pStyle w:val="Balk3"/>
        <w:ind w:left="720" w:firstLine="720"/>
        <w:rPr>
          <w:b/>
          <w:bCs/>
          <w:sz w:val="20"/>
          <w:szCs w:val="20"/>
        </w:rPr>
      </w:pP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E35D3D" w:rsidRPr="007C40DC" w:rsidRDefault="00E35D3D" w:rsidP="00E35D3D">
      <w:pPr>
        <w:rPr>
          <w:rFonts w:cs="Arial"/>
          <w:color w:val="000000"/>
          <w:sz w:val="20"/>
          <w:lang w:eastAsia="en-GB"/>
        </w:rPr>
      </w:pPr>
      <w:r w:rsidRPr="007C40DC">
        <w:rPr>
          <w:rFonts w:cs="Arial"/>
          <w:color w:val="000000"/>
          <w:sz w:val="20"/>
          <w:lang w:eastAsia="en-GB"/>
        </w:rPr>
        <w:t xml:space="preserve"> </w:t>
      </w:r>
    </w:p>
    <w:p w:rsidR="00E35D3D" w:rsidRPr="007C40DC" w:rsidRDefault="00E35D3D" w:rsidP="00E35D3D">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E35D3D" w:rsidRPr="007C40DC" w:rsidTr="00E35D3D">
        <w:trPr>
          <w:trHeight w:val="929"/>
        </w:trPr>
        <w:tc>
          <w:tcPr>
            <w:tcW w:w="3820" w:type="dxa"/>
            <w:tcBorders>
              <w:top w:val="single" w:sz="4" w:space="0" w:color="auto"/>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Ücret (TL) /çalışma günü</w:t>
            </w:r>
            <w:proofErr w:type="gramStart"/>
            <w:r w:rsidRPr="007C40DC">
              <w:rPr>
                <w:rFonts w:cs="Arial"/>
                <w:b/>
                <w:bCs/>
                <w:color w:val="000000"/>
                <w:sz w:val="20"/>
                <w:lang w:eastAsia="nl-NL"/>
              </w:rPr>
              <w:t>)</w:t>
            </w:r>
            <w:proofErr w:type="gramEnd"/>
          </w:p>
        </w:tc>
        <w:tc>
          <w:tcPr>
            <w:tcW w:w="154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Tutar</w:t>
            </w:r>
          </w:p>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(TL)</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 xml:space="preserve">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 xml:space="preserve">Toplam 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1"/>
        </w:trPr>
        <w:tc>
          <w:tcPr>
            <w:tcW w:w="382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r w:rsidRPr="007C40DC">
        <w:rPr>
          <w:rFonts w:cs="Arial"/>
          <w:b/>
          <w:color w:val="000000"/>
          <w:sz w:val="20"/>
          <w:lang w:eastAsia="en-GB"/>
        </w:rPr>
        <w:t xml:space="preserve"> “Çalışma günleri ”</w:t>
      </w: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 xml:space="preserve">Sözleşmenin uygulama süresi </w:t>
      </w:r>
      <w:proofErr w:type="spellStart"/>
      <w:r w:rsidRPr="007C40DC">
        <w:rPr>
          <w:rFonts w:cs="Arial"/>
          <w:color w:val="000000"/>
          <w:sz w:val="20"/>
          <w:lang w:eastAsia="en-GB"/>
        </w:rPr>
        <w:t>boyuca</w:t>
      </w:r>
      <w:proofErr w:type="spellEnd"/>
      <w:r w:rsidRPr="007C40DC">
        <w:rPr>
          <w:rFonts w:cs="Arial"/>
          <w:color w:val="000000"/>
          <w:sz w:val="20"/>
          <w:lang w:eastAsia="en-GB"/>
        </w:rPr>
        <w:t xml:space="preserve"> her kategorideki uzman için hesaplanan çalışma günlerini giriniz.</w:t>
      </w:r>
    </w:p>
    <w:p w:rsidR="00E35D3D" w:rsidRPr="007C40DC" w:rsidRDefault="00E35D3D" w:rsidP="00E35D3D">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E35D3D" w:rsidRPr="007C40DC" w:rsidTr="00E35D3D">
        <w:trPr>
          <w:trHeight w:val="255"/>
        </w:trPr>
        <w:tc>
          <w:tcPr>
            <w:tcW w:w="2440" w:type="dxa"/>
            <w:vMerge w:val="restart"/>
            <w:tcBorders>
              <w:top w:val="single" w:sz="4" w:space="0" w:color="auto"/>
              <w:left w:val="single" w:sz="4" w:space="0" w:color="auto"/>
              <w:right w:val="single" w:sz="4" w:space="0" w:color="auto"/>
            </w:tcBorders>
            <w:noWrap/>
            <w:vAlign w:val="center"/>
          </w:tcPr>
          <w:p w:rsidR="00E35D3D" w:rsidRPr="007C40DC" w:rsidRDefault="00E35D3D" w:rsidP="00E35D3D">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E35D3D" w:rsidRPr="007C40DC" w:rsidRDefault="00E35D3D" w:rsidP="00E35D3D">
            <w:pPr>
              <w:jc w:val="center"/>
              <w:rPr>
                <w:rFonts w:cs="Arial"/>
                <w:b/>
                <w:color w:val="000000"/>
                <w:sz w:val="20"/>
                <w:lang w:eastAsia="nl-NL"/>
              </w:rPr>
            </w:pPr>
            <w:r w:rsidRPr="007C40DC">
              <w:rPr>
                <w:rFonts w:cs="Arial"/>
                <w:b/>
                <w:color w:val="000000"/>
                <w:sz w:val="20"/>
                <w:lang w:eastAsia="nl-NL"/>
              </w:rPr>
              <w:t>Ay</w:t>
            </w:r>
          </w:p>
        </w:tc>
      </w:tr>
      <w:tr w:rsidR="00E35D3D" w:rsidRPr="007C40DC" w:rsidTr="00E35D3D">
        <w:trPr>
          <w:trHeight w:val="255"/>
        </w:trPr>
        <w:tc>
          <w:tcPr>
            <w:tcW w:w="2440" w:type="dxa"/>
            <w:vMerge/>
            <w:tcBorders>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Toplam</w:t>
            </w:r>
          </w:p>
        </w:tc>
      </w:tr>
      <w:tr w:rsidR="00E35D3D" w:rsidRPr="007C40DC" w:rsidTr="00E35D3D">
        <w:trPr>
          <w:trHeight w:val="34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8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18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55"/>
        </w:trPr>
        <w:tc>
          <w:tcPr>
            <w:tcW w:w="244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F05EE9">
      <w:pPr>
        <w:overflowPunct w:val="0"/>
        <w:autoSpaceDE w:val="0"/>
        <w:autoSpaceDN w:val="0"/>
        <w:adjustRightInd w:val="0"/>
        <w:spacing w:after="120"/>
        <w:jc w:val="center"/>
        <w:textAlignment w:val="baseline"/>
        <w:rPr>
          <w:color w:val="000000"/>
          <w:sz w:val="20"/>
          <w:szCs w:val="20"/>
        </w:rPr>
      </w:pPr>
      <w:r>
        <w:rPr>
          <w:b/>
          <w:color w:val="000000"/>
        </w:rPr>
        <w:br w:type="page"/>
      </w: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Default="00E35D3D"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Pr="007C40DC" w:rsidRDefault="00F05EE9"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FC1E4A" w:rsidRDefault="00E35D3D" w:rsidP="00E35D3D">
      <w:pPr>
        <w:pStyle w:val="Balk6"/>
        <w:spacing w:line="240" w:lineRule="auto"/>
        <w:ind w:firstLine="0"/>
        <w:jc w:val="center"/>
      </w:pPr>
      <w:bookmarkStart w:id="24" w:name="_Söz.Ek-5:_Standart_Formlar_ve_Diğer"/>
      <w:bookmarkStart w:id="25" w:name="_Toc233021558"/>
      <w:bookmarkEnd w:id="24"/>
      <w:r w:rsidRPr="00FC1E4A">
        <w:t>Söz.</w:t>
      </w:r>
      <w:r>
        <w:t xml:space="preserve"> </w:t>
      </w:r>
      <w:r w:rsidRPr="00FC1E4A">
        <w:t>Ek-5: Standart Formlar ve Diğer Gerekli Belgeler</w:t>
      </w:r>
      <w:bookmarkEnd w:id="25"/>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5026FB" w:rsidRDefault="00E35D3D" w:rsidP="00E35D3D">
      <w:pPr>
        <w:rPr>
          <w:b/>
        </w:rPr>
      </w:pPr>
      <w:bookmarkStart w:id="26" w:name="_Toc188240398"/>
      <w:r>
        <w:br w:type="page"/>
      </w:r>
      <w:bookmarkStart w:id="27"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26"/>
      <w:bookmarkEnd w:id="27"/>
      <w:proofErr w:type="gramEnd"/>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14:anchorId="644ED410" wp14:editId="3F2A5DCD">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35D3D" w:rsidRDefault="00E35D3D" w:rsidP="00E35D3D">
      <w:pPr>
        <w:overflowPunct w:val="0"/>
        <w:autoSpaceDE w:val="0"/>
        <w:autoSpaceDN w:val="0"/>
        <w:adjustRightInd w:val="0"/>
        <w:spacing w:after="120"/>
        <w:textAlignment w:val="baseline"/>
        <w:rPr>
          <w:b/>
        </w:rPr>
      </w:pPr>
      <w:r>
        <w:rPr>
          <w:color w:val="000000"/>
          <w:sz w:val="20"/>
          <w:szCs w:val="20"/>
        </w:rPr>
        <w:br w:type="page"/>
      </w:r>
      <w:bookmarkStart w:id="28"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28"/>
      <w:proofErr w:type="gramEnd"/>
    </w:p>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35D3D" w:rsidTr="00E35D3D">
        <w:trPr>
          <w:trHeight w:val="413"/>
        </w:trPr>
        <w:tc>
          <w:tcPr>
            <w:tcW w:w="9212" w:type="dxa"/>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GERÇEK KİŞİ</w:t>
            </w: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rsidTr="00E35D3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35D3D" w:rsidRPr="00891DED" w:rsidRDefault="00E35D3D" w:rsidP="00E35D3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T.C. KİMLİK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VERGİ DAİRESİ</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35D3D" w:rsidTr="00E35D3D">
        <w:tc>
          <w:tcPr>
            <w:tcW w:w="3075" w:type="dxa"/>
            <w:gridSpan w:val="4"/>
          </w:tcPr>
          <w:p w:rsidR="00E35D3D" w:rsidRPr="006A4004" w:rsidRDefault="00E35D3D" w:rsidP="00E35D3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E35D3D" w:rsidRDefault="00E35D3D" w:rsidP="00E35D3D">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E35D3D" w:rsidRDefault="00E35D3D" w:rsidP="00E35D3D">
            <w:pPr>
              <w:rPr>
                <w:rFonts w:ascii="Arial Narrow" w:hAnsi="Arial Narrow"/>
                <w:sz w:val="20"/>
                <w:szCs w:val="20"/>
              </w:rPr>
            </w:pPr>
          </w:p>
        </w:tc>
        <w:tc>
          <w:tcPr>
            <w:tcW w:w="1647" w:type="dxa"/>
            <w:gridSpan w:val="4"/>
          </w:tcPr>
          <w:p w:rsidR="00E35D3D" w:rsidRDefault="00E35D3D" w:rsidP="00E35D3D">
            <w:pPr>
              <w:rPr>
                <w:rFonts w:ascii="Arial Narrow" w:hAnsi="Arial Narrow"/>
                <w:sz w:val="20"/>
                <w:szCs w:val="20"/>
              </w:rPr>
            </w:pPr>
            <w:r>
              <w:rPr>
                <w:rFonts w:ascii="Arial Narrow" w:hAnsi="Arial Narrow"/>
                <w:sz w:val="20"/>
                <w:szCs w:val="20"/>
              </w:rPr>
              <w:t>EHLİYET</w:t>
            </w:r>
          </w:p>
        </w:tc>
        <w:tc>
          <w:tcPr>
            <w:tcW w:w="412" w:type="dxa"/>
          </w:tcPr>
          <w:p w:rsidR="00E35D3D" w:rsidRDefault="00E35D3D" w:rsidP="00E35D3D">
            <w:pPr>
              <w:rPr>
                <w:rFonts w:ascii="Arial Narrow" w:hAnsi="Arial Narrow"/>
                <w:sz w:val="20"/>
                <w:szCs w:val="20"/>
              </w:rPr>
            </w:pPr>
          </w:p>
        </w:tc>
        <w:tc>
          <w:tcPr>
            <w:tcW w:w="1671" w:type="dxa"/>
            <w:gridSpan w:val="5"/>
          </w:tcPr>
          <w:p w:rsidR="00E35D3D" w:rsidRDefault="00E35D3D" w:rsidP="00E35D3D">
            <w:pPr>
              <w:rPr>
                <w:rFonts w:ascii="Arial Narrow" w:hAnsi="Arial Narrow"/>
                <w:sz w:val="20"/>
                <w:szCs w:val="20"/>
              </w:rPr>
            </w:pPr>
            <w:r>
              <w:rPr>
                <w:rFonts w:ascii="Arial Narrow" w:hAnsi="Arial Narrow"/>
                <w:sz w:val="20"/>
                <w:szCs w:val="20"/>
              </w:rPr>
              <w:t>PASAPORT</w:t>
            </w:r>
          </w:p>
        </w:tc>
        <w:tc>
          <w:tcPr>
            <w:tcW w:w="412" w:type="dxa"/>
          </w:tcPr>
          <w:p w:rsidR="00E35D3D" w:rsidRDefault="00E35D3D" w:rsidP="00E35D3D">
            <w:pPr>
              <w:rPr>
                <w:rFonts w:ascii="Arial Narrow" w:hAnsi="Arial Narrow"/>
                <w:sz w:val="20"/>
                <w:szCs w:val="20"/>
              </w:rPr>
            </w:pPr>
          </w:p>
        </w:tc>
      </w:tr>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KİMLİK BELGESİ NO:</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23" w:type="dxa"/>
          </w:tcPr>
          <w:p w:rsidR="00E35D3D" w:rsidRDefault="00E35D3D" w:rsidP="00E35D3D">
            <w:pPr>
              <w:rPr>
                <w:rFonts w:ascii="Arial Narrow" w:hAnsi="Arial Narrow"/>
                <w:sz w:val="20"/>
                <w:szCs w:val="20"/>
              </w:rPr>
            </w:pPr>
          </w:p>
        </w:tc>
        <w:tc>
          <w:tcPr>
            <w:tcW w:w="424" w:type="dxa"/>
            <w:gridSpan w:val="2"/>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İL</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p>
    <w:p w:rsidR="00E35D3D" w:rsidRDefault="00E35D3D" w:rsidP="00E35D3D">
      <w:pPr>
        <w:rPr>
          <w:b/>
        </w:rPr>
      </w:pPr>
      <w:bookmarkStart w:id="2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lastRenderedPageBreak/>
              <w:t>KAMU KURUM/KURULUŞLARI</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pStyle w:val="GvdeMetni"/>
              <w:rPr>
                <w:rFonts w:ascii="Arial Narrow" w:hAnsi="Arial Narrow"/>
                <w:sz w:val="20"/>
              </w:rPr>
            </w:pPr>
            <w:r>
              <w:rPr>
                <w:rFonts w:ascii="Arial Narrow" w:hAnsi="Arial Narrow"/>
                <w:sz w:val="20"/>
              </w:rPr>
              <w:t>Bu “Tüzel kişilik belgesi” doldurulmalı ve aşağıdakilerle birlikte verilmelidir:</w:t>
            </w:r>
          </w:p>
          <w:p w:rsidR="00E35D3D" w:rsidRDefault="00E35D3D" w:rsidP="001D3628">
            <w:pPr>
              <w:numPr>
                <w:ilvl w:val="0"/>
                <w:numId w:val="28"/>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E35D3D" w:rsidRDefault="00E35D3D" w:rsidP="001D3628">
            <w:pPr>
              <w:numPr>
                <w:ilvl w:val="0"/>
                <w:numId w:val="28"/>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E35D3D" w:rsidRPr="002D7705" w:rsidRDefault="00E35D3D" w:rsidP="00E35D3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35D3D" w:rsidTr="00E35D3D">
        <w:trPr>
          <w:cantSplit/>
          <w:trHeight w:val="511"/>
        </w:trPr>
        <w:tc>
          <w:tcPr>
            <w:tcW w:w="4353" w:type="dxa"/>
            <w:tcBorders>
              <w:top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val="restart"/>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DAMGA</w:t>
            </w:r>
          </w:p>
        </w:tc>
      </w:tr>
      <w:tr w:rsidR="00E35D3D" w:rsidTr="00E35D3D">
        <w:trPr>
          <w:cantSplit/>
          <w:trHeight w:val="148"/>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8"/>
        </w:trPr>
        <w:tc>
          <w:tcPr>
            <w:tcW w:w="4353" w:type="dxa"/>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141"/>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1"/>
        </w:trPr>
        <w:tc>
          <w:tcPr>
            <w:tcW w:w="4353" w:type="dxa"/>
            <w:tcBorders>
              <w:top w:val="single" w:sz="4" w:space="0" w:color="auto"/>
              <w:bottom w:val="single" w:sz="4" w:space="0" w:color="auto"/>
            </w:tcBorders>
          </w:tcPr>
          <w:p w:rsidR="00E35D3D" w:rsidRDefault="00E35D3D" w:rsidP="00E35D3D">
            <w:pPr>
              <w:jc w:val="both"/>
              <w:rPr>
                <w:rFonts w:ascii="Arial Narrow" w:hAnsi="Arial Narrow"/>
                <w:sz w:val="20"/>
                <w:szCs w:val="20"/>
              </w:rPr>
            </w:pPr>
            <w:r>
              <w:rPr>
                <w:rFonts w:ascii="Arial Narrow" w:hAnsi="Arial Narrow"/>
                <w:sz w:val="20"/>
                <w:szCs w:val="20"/>
              </w:rPr>
              <w:t>İMZA</w:t>
            </w:r>
          </w:p>
          <w:p w:rsidR="00E35D3D" w:rsidRDefault="00E35D3D" w:rsidP="00E35D3D">
            <w:pPr>
              <w:rPr>
                <w:rFonts w:ascii="Arial Narrow" w:hAnsi="Arial Narrow"/>
                <w:sz w:val="20"/>
                <w:szCs w:val="20"/>
              </w:rPr>
            </w:pP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 w:rsidR="00E35D3D" w:rsidRDefault="00E35D3D" w:rsidP="00E35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ÖZEL KURUM/KURULUŞLAR</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GENEL MERKEZ 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rPr>
                <w:rFonts w:ascii="Arial Narrow" w:hAnsi="Arial Narrow"/>
                <w:sz w:val="20"/>
                <w:szCs w:val="20"/>
              </w:rPr>
            </w:pPr>
            <w:r>
              <w:rPr>
                <w:rFonts w:ascii="Arial Narrow" w:hAnsi="Arial Narrow"/>
                <w:sz w:val="20"/>
                <w:szCs w:val="20"/>
              </w:rPr>
              <w:t>BU “TÜZEL KİŞİLİK BELGESİ” DOLDURULMALI VE AŞAĞIDAKİLERLE BİRLİKTE VERİLMELİDİR:</w:t>
            </w:r>
          </w:p>
          <w:p w:rsidR="00E35D3D" w:rsidRDefault="00E35D3D" w:rsidP="001D3628">
            <w:pPr>
              <w:numPr>
                <w:ilvl w:val="0"/>
                <w:numId w:val="28"/>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E35D3D" w:rsidRDefault="00E35D3D" w:rsidP="001D3628">
            <w:pPr>
              <w:numPr>
                <w:ilvl w:val="0"/>
                <w:numId w:val="28"/>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E35D3D" w:rsidRDefault="00E35D3D" w:rsidP="00E35D3D">
      <w:pPr>
        <w:rPr>
          <w:rFonts w:ascii="Arial Narrow" w:hAnsi="Arial Narrow"/>
          <w:sz w:val="20"/>
          <w:szCs w:val="20"/>
        </w:rPr>
      </w:pPr>
    </w:p>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r>
        <w:br w:type="page"/>
      </w:r>
    </w:p>
    <w:p w:rsidR="00E35D3D" w:rsidRPr="007C40DC" w:rsidRDefault="00E35D3D" w:rsidP="00E35D3D">
      <w:pPr>
        <w:rPr>
          <w:rFonts w:cs="Arial"/>
          <w:b/>
          <w:bCs/>
          <w:sz w:val="20"/>
          <w:szCs w:val="20"/>
        </w:rPr>
      </w:pPr>
      <w:proofErr w:type="gramStart"/>
      <w:r w:rsidRPr="007C40DC">
        <w:rPr>
          <w:rFonts w:cs="Arial"/>
          <w:b/>
          <w:bCs/>
          <w:sz w:val="20"/>
          <w:szCs w:val="20"/>
        </w:rPr>
        <w:lastRenderedPageBreak/>
        <w:t>KİLİT PERSONELİN MESLEKİ DENEYİMİ</w:t>
      </w:r>
      <w:bookmarkEnd w:id="29"/>
      <w:r w:rsidRPr="007C40DC">
        <w:rPr>
          <w:rFonts w:cs="Arial"/>
          <w:b/>
          <w:bCs/>
          <w:sz w:val="20"/>
          <w:szCs w:val="20"/>
        </w:rPr>
        <w:t xml:space="preserve">                                                                                  Söz.</w:t>
      </w:r>
      <w:r>
        <w:rPr>
          <w:rFonts w:cs="Arial"/>
          <w:b/>
          <w:bCs/>
          <w:sz w:val="20"/>
          <w:szCs w:val="20"/>
        </w:rPr>
        <w:t xml:space="preserve"> </w:t>
      </w:r>
      <w:proofErr w:type="gramEnd"/>
      <w:r w:rsidRPr="007C40DC">
        <w:rPr>
          <w:rFonts w:cs="Arial"/>
          <w:b/>
          <w:bCs/>
          <w:sz w:val="20"/>
          <w:szCs w:val="20"/>
        </w:rPr>
        <w:t>Ek-5c</w:t>
      </w:r>
    </w:p>
    <w:p w:rsidR="00E35D3D" w:rsidRPr="007C40DC" w:rsidRDefault="00E35D3D" w:rsidP="00E35D3D">
      <w:pPr>
        <w:jc w:val="center"/>
        <w:rPr>
          <w:rFonts w:cs="Arial"/>
          <w:b/>
          <w:bCs/>
          <w:sz w:val="18"/>
          <w:szCs w:val="18"/>
        </w:rPr>
      </w:pPr>
    </w:p>
    <w:p w:rsidR="00E35D3D" w:rsidRPr="007C40DC" w:rsidRDefault="00E35D3D" w:rsidP="00E35D3D">
      <w:pPr>
        <w:jc w:val="center"/>
        <w:rPr>
          <w:rFonts w:cs="Arial"/>
          <w:sz w:val="20"/>
          <w:szCs w:val="20"/>
        </w:rPr>
      </w:pPr>
      <w:r w:rsidRPr="007C40DC">
        <w:rPr>
          <w:rFonts w:cs="Arial"/>
          <w:b/>
          <w:bCs/>
          <w:sz w:val="20"/>
          <w:szCs w:val="20"/>
        </w:rPr>
        <w:t>ÖZGEÇMİŞ</w:t>
      </w:r>
    </w:p>
    <w:p w:rsidR="00E35D3D" w:rsidRPr="007C40DC" w:rsidRDefault="00E35D3D" w:rsidP="00E35D3D">
      <w:pPr>
        <w:jc w:val="center"/>
        <w:rPr>
          <w:rFonts w:cs="Arial"/>
          <w:color w:val="000000"/>
          <w:sz w:val="20"/>
          <w:szCs w:val="20"/>
        </w:rPr>
      </w:pPr>
      <w:r w:rsidRPr="007C40DC">
        <w:rPr>
          <w:rFonts w:cs="Arial"/>
          <w:color w:val="000000"/>
          <w:sz w:val="20"/>
          <w:szCs w:val="20"/>
          <w:highlight w:val="lightGray"/>
        </w:rPr>
        <w:t>(Azami 3 sayfa + 3 sayfa ek)</w:t>
      </w:r>
    </w:p>
    <w:p w:rsidR="00E35D3D" w:rsidRPr="00D145BF" w:rsidRDefault="00E35D3D" w:rsidP="00E35D3D">
      <w:pPr>
        <w:spacing w:before="120"/>
        <w:rPr>
          <w:b/>
          <w:sz w:val="20"/>
          <w:szCs w:val="20"/>
        </w:rPr>
      </w:pPr>
      <w:bookmarkStart w:id="30" w:name="_Toc232234033"/>
      <w:r w:rsidRPr="00D145BF">
        <w:rPr>
          <w:b/>
          <w:sz w:val="20"/>
          <w:szCs w:val="20"/>
        </w:rPr>
        <w:t>Sözleşmede önerilen pozisyon:</w:t>
      </w:r>
      <w:bookmarkEnd w:id="30"/>
    </w:p>
    <w:p w:rsidR="00E35D3D" w:rsidRPr="007C40DC" w:rsidRDefault="00E35D3D" w:rsidP="00E35D3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ab/>
        <w:t>Adres (telefon/faks/e-posta):</w:t>
      </w:r>
    </w:p>
    <w:p w:rsidR="00E35D3D" w:rsidRPr="007C40DC" w:rsidRDefault="00E35D3D" w:rsidP="00E35D3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w:t>
            </w:r>
          </w:p>
          <w:p w:rsidR="00E35D3D" w:rsidRPr="007C40DC" w:rsidRDefault="00E35D3D" w:rsidP="00E35D3D">
            <w:pPr>
              <w:rPr>
                <w:rFonts w:cs="Arial"/>
                <w:i/>
                <w:color w:val="000000"/>
                <w:sz w:val="20"/>
                <w:szCs w:val="20"/>
              </w:rPr>
            </w:pPr>
            <w:r w:rsidRPr="007C40DC">
              <w:rPr>
                <w:rFonts w:cs="Arial"/>
                <w:i/>
                <w:color w:val="000000"/>
                <w:sz w:val="20"/>
                <w:szCs w:val="20"/>
              </w:rPr>
              <w:t xml:space="preserve"> (ay/yıl) tarihinden</w:t>
            </w:r>
          </w:p>
          <w:p w:rsidR="00E35D3D" w:rsidRPr="007C40DC" w:rsidRDefault="00E35D3D" w:rsidP="00E35D3D">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E35D3D" w:rsidRPr="007C40DC" w:rsidRDefault="00E35D3D" w:rsidP="00E35D3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Yazma</w:t>
            </w:r>
          </w:p>
        </w:tc>
      </w:tr>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E35D3D" w:rsidRPr="007C40DC" w:rsidRDefault="00E35D3D" w:rsidP="00E35D3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E35D3D" w:rsidRPr="007C40DC" w:rsidRDefault="00E35D3D" w:rsidP="00E35D3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E35D3D" w:rsidRPr="007C40DC" w:rsidRDefault="00E35D3D" w:rsidP="00E35D3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E35D3D" w:rsidRPr="007C40DC" w:rsidRDefault="00E35D3D" w:rsidP="00E35D3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E35D3D" w:rsidRPr="007C40DC" w:rsidRDefault="00E35D3D" w:rsidP="00E35D3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Projenin adı ve kısa tanımı</w:t>
            </w: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E35D3D" w:rsidRPr="007C40DC" w:rsidRDefault="00E35D3D" w:rsidP="00E35D3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i/>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bl>
    <w:p w:rsidR="00E35D3D" w:rsidRPr="007C40DC" w:rsidRDefault="00E35D3D" w:rsidP="00E35D3D">
      <w:pPr>
        <w:rPr>
          <w:rFonts w:cs="Arial"/>
          <w:color w:val="000000"/>
          <w:sz w:val="20"/>
          <w:szCs w:val="20"/>
        </w:rPr>
      </w:pP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E35D3D" w:rsidRPr="007C40DC" w:rsidRDefault="00E35D3D" w:rsidP="00E35D3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E35D3D" w:rsidRPr="007C40DC" w:rsidRDefault="00E35D3D" w:rsidP="00E35D3D">
      <w:pPr>
        <w:pStyle w:val="text"/>
        <w:widowControl/>
        <w:rPr>
          <w:rFonts w:cs="Arial"/>
          <w:sz w:val="20"/>
          <w:lang w:val="tr-TR"/>
        </w:rPr>
      </w:pPr>
    </w:p>
    <w:p w:rsidR="00E35D3D" w:rsidRPr="007C40DC" w:rsidRDefault="00E35D3D" w:rsidP="00E35D3D">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1"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1"/>
      <w:proofErr w:type="gramEnd"/>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F05EE9">
      <w:pPr>
        <w:rPr>
          <w:sz w:val="20"/>
        </w:rPr>
      </w:pPr>
      <w:r>
        <w:rPr>
          <w:b/>
          <w:bCs/>
        </w:rPr>
        <w:br w:type="page"/>
      </w:r>
    </w:p>
    <w:p w:rsidR="00E35D3D" w:rsidRPr="007C40DC" w:rsidRDefault="00E35D3D" w:rsidP="00E35D3D">
      <w:pPr>
        <w:rPr>
          <w:rFonts w:cs="Arial"/>
          <w:b/>
          <w:bCs/>
          <w:sz w:val="18"/>
          <w:szCs w:val="18"/>
        </w:rPr>
      </w:pPr>
    </w:p>
    <w:p w:rsidR="00E35D3D" w:rsidRPr="007C40DC" w:rsidRDefault="00E35D3D" w:rsidP="00E35D3D">
      <w:r w:rsidRPr="007C40DC">
        <w:rPr>
          <w:b/>
          <w:bCs/>
        </w:rPr>
        <w:t>ORTAK GİRİŞİMLER HAKKINDA BİLGİ                                                     Söz.</w:t>
      </w:r>
      <w:r>
        <w:rPr>
          <w:b/>
          <w:bCs/>
        </w:rPr>
        <w:t xml:space="preserve"> </w:t>
      </w:r>
      <w:r w:rsidRPr="007C40DC">
        <w:rPr>
          <w:b/>
          <w:bCs/>
        </w:rPr>
        <w:t xml:space="preserve">Ek-5e </w:t>
      </w:r>
    </w:p>
    <w:p w:rsidR="00E35D3D" w:rsidRPr="007C40DC" w:rsidRDefault="00E35D3D" w:rsidP="00E35D3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p>
        </w:tc>
      </w:tr>
    </w:tbl>
    <w:p w:rsidR="00E35D3D" w:rsidRPr="007C40DC" w:rsidRDefault="00E35D3D" w:rsidP="00E35D3D">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2"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2"/>
      <w:proofErr w:type="gramEnd"/>
    </w:p>
    <w:p w:rsidR="00E35D3D" w:rsidRPr="007C40DC" w:rsidRDefault="00E35D3D" w:rsidP="00E35D3D">
      <w:pPr>
        <w:pStyle w:val="text"/>
        <w:widowControl/>
        <w:outlineLvl w:val="0"/>
        <w:rPr>
          <w:rFonts w:ascii="Times New Roman" w:hAnsi="Times New Roman"/>
          <w:b/>
          <w:sz w:val="20"/>
          <w:lang w:val="tr-TR"/>
        </w:rPr>
      </w:pPr>
    </w:p>
    <w:p w:rsidR="00E35D3D" w:rsidRPr="00763627" w:rsidRDefault="00E35D3D" w:rsidP="00E35D3D">
      <w:pPr>
        <w:pStyle w:val="text"/>
        <w:widowControl/>
        <w:outlineLvl w:val="0"/>
        <w:rPr>
          <w:rFonts w:ascii="Times New Roman" w:hAnsi="Times New Roman"/>
          <w:sz w:val="20"/>
          <w:lang w:val="tr-TR"/>
        </w:rPr>
      </w:pPr>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F05EE9" w:rsidRDefault="00F05EE9"/>
    <w:p w:rsidR="00F05EE9" w:rsidRDefault="00F05EE9"/>
    <w:p w:rsidR="00F05EE9" w:rsidRDefault="00F05EE9"/>
    <w:p w:rsidR="00E35D3D" w:rsidRDefault="00E35D3D"/>
    <w:p w:rsidR="00E35D3D" w:rsidRDefault="00E35D3D"/>
    <w:p w:rsidR="00E35D3D" w:rsidRDefault="00E35D3D"/>
    <w:p w:rsidR="00E35D3D" w:rsidRPr="00FC1E4A" w:rsidRDefault="00E35D3D" w:rsidP="00E35D3D">
      <w:pPr>
        <w:pStyle w:val="Balk6"/>
        <w:spacing w:line="240" w:lineRule="auto"/>
        <w:ind w:firstLine="0"/>
        <w:jc w:val="center"/>
      </w:pPr>
      <w:bookmarkStart w:id="33" w:name="_Toc233021559"/>
      <w:r w:rsidRPr="00FC1E4A">
        <w:t>Bölüm C: Diğer Bilgiler</w:t>
      </w:r>
      <w:bookmarkEnd w:id="33"/>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0771B3" w:rsidRDefault="000771B3"/>
    <w:p w:rsidR="000771B3" w:rsidRDefault="000771B3"/>
    <w:p w:rsidR="000771B3" w:rsidRPr="000771B3" w:rsidRDefault="000771B3" w:rsidP="000771B3">
      <w:pPr>
        <w:pStyle w:val="Balk6"/>
        <w:spacing w:line="240" w:lineRule="auto"/>
        <w:ind w:firstLine="0"/>
        <w:jc w:val="center"/>
      </w:pPr>
      <w:r w:rsidRPr="000771B3">
        <w:t>Bölüm D: Teklif Sunum Formu</w:t>
      </w: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pStyle w:val="Balk2"/>
        <w:ind w:left="612" w:hanging="432"/>
        <w:rPr>
          <w:rFonts w:ascii="Times New Roman" w:hAnsi="Times New Roman"/>
          <w:bCs/>
          <w:i/>
          <w:sz w:val="20"/>
        </w:rPr>
      </w:pPr>
      <w:bookmarkStart w:id="34" w:name="_Toc186884884"/>
    </w:p>
    <w:p w:rsidR="000771B3" w:rsidRDefault="000771B3" w:rsidP="000771B3">
      <w:pPr>
        <w:rPr>
          <w:bCs/>
        </w:rPr>
      </w:pPr>
      <w:bookmarkStart w:id="35" w:name="_Toc232234041"/>
    </w:p>
    <w:p w:rsidR="000771B3" w:rsidRDefault="000771B3" w:rsidP="000771B3">
      <w:pPr>
        <w:rPr>
          <w:b/>
        </w:rPr>
      </w:pPr>
    </w:p>
    <w:p w:rsidR="000771B3" w:rsidRPr="003C1D6F" w:rsidRDefault="000771B3" w:rsidP="000771B3">
      <w:pPr>
        <w:rPr>
          <w:b/>
        </w:rPr>
      </w:pPr>
      <w:r w:rsidRPr="003C1D6F">
        <w:rPr>
          <w:b/>
        </w:rPr>
        <w:t>Bölüm D.</w:t>
      </w:r>
      <w:r w:rsidRPr="003C1D6F">
        <w:rPr>
          <w:b/>
        </w:rPr>
        <w:tab/>
        <w:t>Teklif Sunum Formu</w:t>
      </w:r>
      <w:bookmarkEnd w:id="34"/>
      <w:bookmarkEnd w:id="35"/>
    </w:p>
    <w:p w:rsidR="000771B3" w:rsidRPr="007C40DC" w:rsidRDefault="000771B3" w:rsidP="000771B3">
      <w:pPr>
        <w:rPr>
          <w:lang w:eastAsia="en-US"/>
        </w:rPr>
      </w:pPr>
    </w:p>
    <w:p w:rsidR="000771B3" w:rsidRPr="007C40DC" w:rsidRDefault="000771B3" w:rsidP="000771B3">
      <w:pPr>
        <w:rPr>
          <w:sz w:val="20"/>
        </w:rPr>
      </w:pPr>
      <w:r>
        <w:rPr>
          <w:noProof/>
          <w:sz w:val="20"/>
        </w:rPr>
        <mc:AlternateContent>
          <mc:Choice Requires="wps">
            <w:drawing>
              <wp:inline distT="0" distB="0" distL="0" distR="0" wp14:anchorId="01D608FF" wp14:editId="0B23E1C7">
                <wp:extent cx="6222365" cy="435610"/>
                <wp:effectExtent l="13970" t="12700" r="12065" b="8890"/>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5A7CCB" w:rsidRPr="00F038A0" w:rsidRDefault="005A7CCB"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D608FF"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A+gCiMMgIAAFgEAAAOAAAAAAAAAAAAAAAAAC4CAABk&#10;cnMvZTJvRG9jLnhtbFBLAQItABQABgAIAAAAIQAW2KDw2gAAAAQBAAAPAAAAAAAAAAAAAAAAAIwE&#10;AABkcnMvZG93bnJldi54bWxQSwUGAAAAAAQABADzAAAAkwUAAAAA&#10;" fillcolor="silver">
                <v:textbox>
                  <w:txbxContent>
                    <w:p w:rsidR="005A7CCB" w:rsidRPr="00F038A0" w:rsidRDefault="005A7CCB"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0771B3" w:rsidRPr="007C40DC" w:rsidRDefault="000771B3" w:rsidP="000771B3">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0771B3" w:rsidRPr="007C40DC" w:rsidRDefault="000771B3" w:rsidP="000771B3">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0771B3" w:rsidRPr="007C40DC" w:rsidRDefault="000771B3" w:rsidP="001D3628">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0771B3" w:rsidRPr="007C40DC" w:rsidRDefault="000771B3" w:rsidP="000771B3">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71B3" w:rsidRPr="007C40DC" w:rsidTr="005D7BAF">
        <w:trPr>
          <w:cantSplit/>
        </w:trPr>
        <w:tc>
          <w:tcPr>
            <w:tcW w:w="8221" w:type="dxa"/>
            <w:shd w:val="pct5" w:color="auto" w:fill="FFFFFF"/>
          </w:tcPr>
          <w:p w:rsidR="000771B3" w:rsidRPr="007C40DC" w:rsidRDefault="000771B3" w:rsidP="005D7BAF">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0771B3" w:rsidRPr="007C40DC" w:rsidTr="005D7BAF">
        <w:trPr>
          <w:cantSplit/>
        </w:trPr>
        <w:tc>
          <w:tcPr>
            <w:tcW w:w="8221" w:type="dxa"/>
          </w:tcPr>
          <w:p w:rsidR="000771B3" w:rsidRPr="007C40DC" w:rsidRDefault="000771B3" w:rsidP="005D7BAF">
            <w:pPr>
              <w:spacing w:after="120"/>
              <w:rPr>
                <w:b/>
                <w:color w:val="000000"/>
                <w:sz w:val="20"/>
              </w:rPr>
            </w:pPr>
          </w:p>
        </w:tc>
      </w:tr>
    </w:tbl>
    <w:p w:rsidR="000771B3" w:rsidRPr="007C40DC" w:rsidRDefault="000771B3" w:rsidP="001D3628">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Firma 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Adres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Telefon</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Faks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0771B3" w:rsidRPr="007C40DC" w:rsidRDefault="000771B3" w:rsidP="005D7BAF">
            <w:pPr>
              <w:spacing w:after="120"/>
              <w:rPr>
                <w:color w:val="000000"/>
                <w:sz w:val="20"/>
              </w:rPr>
            </w:pPr>
          </w:p>
        </w:tc>
      </w:tr>
    </w:tbl>
    <w:p w:rsidR="000771B3" w:rsidRPr="007C40DC" w:rsidRDefault="000771B3" w:rsidP="001D3628">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0771B3" w:rsidRPr="007C40DC" w:rsidRDefault="000771B3" w:rsidP="000771B3">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0771B3" w:rsidRPr="007C40DC" w:rsidRDefault="000771B3" w:rsidP="001D3628">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0771B3" w:rsidRPr="007C40DC" w:rsidRDefault="000771B3" w:rsidP="000771B3">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0771B3" w:rsidRPr="007C40DC" w:rsidRDefault="000771B3" w:rsidP="001D3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0771B3" w:rsidRPr="007C40DC" w:rsidRDefault="000771B3" w:rsidP="001D3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0771B3" w:rsidRPr="007C40DC" w:rsidRDefault="000771B3" w:rsidP="001D3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0771B3" w:rsidRPr="007C40DC" w:rsidRDefault="000771B3" w:rsidP="001D3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0771B3" w:rsidRPr="007C40DC" w:rsidRDefault="000771B3" w:rsidP="001D3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0771B3" w:rsidRPr="007C40DC" w:rsidRDefault="000771B3" w:rsidP="001D3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0771B3" w:rsidRPr="007C40DC" w:rsidRDefault="000771B3" w:rsidP="001D3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0771B3" w:rsidRPr="007C40DC" w:rsidRDefault="000771B3" w:rsidP="001D3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0771B3" w:rsidRPr="007C40DC" w:rsidRDefault="000771B3" w:rsidP="001D3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0771B3" w:rsidRPr="007C40DC" w:rsidRDefault="000771B3" w:rsidP="000771B3">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0771B3" w:rsidRPr="007C40DC" w:rsidRDefault="000771B3" w:rsidP="000771B3">
      <w:pPr>
        <w:keepLines/>
        <w:widowControl w:val="0"/>
        <w:rPr>
          <w:color w:val="000000"/>
          <w:sz w:val="20"/>
        </w:rPr>
      </w:pPr>
    </w:p>
    <w:p w:rsidR="000771B3" w:rsidRPr="007C40DC" w:rsidRDefault="000771B3" w:rsidP="000771B3">
      <w:pPr>
        <w:keepLines/>
        <w:widowControl w:val="0"/>
        <w:rPr>
          <w:color w:val="000000"/>
          <w:sz w:val="20"/>
        </w:rPr>
      </w:pPr>
      <w:r w:rsidRPr="007C40DC">
        <w:rPr>
          <w:color w:val="000000"/>
          <w:sz w:val="20"/>
        </w:rPr>
        <w:t xml:space="preserve">İstekli adına. </w:t>
      </w:r>
    </w:p>
    <w:p w:rsidR="000771B3" w:rsidRPr="007C40DC" w:rsidRDefault="000771B3" w:rsidP="000771B3">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İmza</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Tarih</w:t>
            </w:r>
          </w:p>
        </w:tc>
        <w:tc>
          <w:tcPr>
            <w:tcW w:w="4387" w:type="dxa"/>
          </w:tcPr>
          <w:p w:rsidR="000771B3" w:rsidRPr="007C40DC" w:rsidRDefault="000771B3" w:rsidP="005D7BAF">
            <w:pPr>
              <w:spacing w:after="120"/>
              <w:rPr>
                <w:color w:val="000000"/>
                <w:sz w:val="20"/>
              </w:rPr>
            </w:pPr>
          </w:p>
        </w:tc>
      </w:tr>
    </w:tbl>
    <w:p w:rsidR="000771B3" w:rsidRPr="007C40DC" w:rsidRDefault="000771B3" w:rsidP="000771B3">
      <w:pPr>
        <w:keepLines/>
        <w:widowControl w:val="0"/>
        <w:spacing w:after="120"/>
        <w:ind w:left="425"/>
        <w:rPr>
          <w:color w:val="000000"/>
          <w:sz w:val="20"/>
        </w:rPr>
      </w:pPr>
    </w:p>
    <w:p w:rsidR="000771B3" w:rsidRPr="00814978" w:rsidRDefault="000771B3" w:rsidP="000771B3">
      <w:pPr>
        <w:pStyle w:val="Balk6"/>
        <w:spacing w:line="240" w:lineRule="auto"/>
        <w:ind w:firstLine="0"/>
        <w:jc w:val="center"/>
        <w:rPr>
          <w:b w:val="0"/>
          <w:sz w:val="20"/>
          <w:szCs w:val="20"/>
          <w:u w:val="single"/>
        </w:rPr>
      </w:pPr>
      <w:bookmarkStart w:id="36" w:name="_BEYANNAME_FORMATI"/>
      <w:bookmarkEnd w:id="36"/>
      <w:r w:rsidRPr="007C40DC">
        <w:br w:type="page"/>
      </w:r>
      <w:bookmarkStart w:id="37" w:name="_Toc186884885"/>
      <w:bookmarkStart w:id="38" w:name="_Toc232234042"/>
      <w:bookmarkStart w:id="39" w:name="_Toc233021564"/>
      <w:r w:rsidRPr="00814978">
        <w:rPr>
          <w:u w:val="single"/>
        </w:rPr>
        <w:lastRenderedPageBreak/>
        <w:t>Beyanname Formatı</w:t>
      </w:r>
      <w:bookmarkEnd w:id="37"/>
      <w:bookmarkEnd w:id="38"/>
      <w:bookmarkEnd w:id="39"/>
    </w:p>
    <w:p w:rsidR="000771B3" w:rsidRPr="007C40DC" w:rsidRDefault="000771B3" w:rsidP="000771B3">
      <w:pPr>
        <w:rPr>
          <w:lang w:eastAsia="en-US"/>
        </w:rPr>
      </w:pPr>
    </w:p>
    <w:p w:rsidR="000771B3" w:rsidRPr="00814978" w:rsidRDefault="000771B3" w:rsidP="000771B3">
      <w:pPr>
        <w:keepNext/>
        <w:jc w:val="center"/>
        <w:rPr>
          <w:b/>
          <w:sz w:val="20"/>
          <w:szCs w:val="20"/>
        </w:rPr>
      </w:pPr>
      <w:bookmarkStart w:id="40" w:name="_(Teklif_teslim_formunun_3._Maddesin"/>
      <w:bookmarkEnd w:id="40"/>
      <w:r w:rsidRPr="00814978">
        <w:rPr>
          <w:b/>
          <w:sz w:val="20"/>
          <w:szCs w:val="20"/>
        </w:rPr>
        <w:t>(Teklif teslim formunun 3. Maddesinde belirtilen beyanname formatı)</w:t>
      </w:r>
    </w:p>
    <w:p w:rsidR="000771B3" w:rsidRPr="007C40DC" w:rsidRDefault="000771B3" w:rsidP="000771B3">
      <w:pPr>
        <w:pStyle w:val="Balk8"/>
        <w:ind w:left="360"/>
        <w:jc w:val="center"/>
        <w:rPr>
          <w:b w:val="0"/>
          <w:i/>
          <w:sz w:val="20"/>
          <w:highlight w:val="lightGray"/>
        </w:rPr>
      </w:pPr>
    </w:p>
    <w:p w:rsidR="000771B3" w:rsidRPr="00814978" w:rsidRDefault="000771B3" w:rsidP="000771B3">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r w:rsidRPr="00814978">
        <w:rPr>
          <w:sz w:val="20"/>
          <w:szCs w:val="20"/>
          <w:highlight w:val="lightGray"/>
        </w:rPr>
        <w:t>&lt;Tarih&gt;</w:t>
      </w:r>
    </w:p>
    <w:p w:rsidR="000771B3" w:rsidRPr="00814978" w:rsidRDefault="000771B3" w:rsidP="000771B3">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0771B3" w:rsidRPr="00BB0825" w:rsidRDefault="000771B3" w:rsidP="000771B3">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0771B3" w:rsidRPr="007C40DC" w:rsidRDefault="000771B3" w:rsidP="000771B3">
      <w:pPr>
        <w:keepNext/>
        <w:keepLines/>
        <w:widowControl w:val="0"/>
        <w:spacing w:before="60" w:after="60"/>
        <w:rPr>
          <w:color w:val="000000"/>
          <w:sz w:val="20"/>
        </w:rPr>
      </w:pPr>
      <w:r w:rsidRPr="007C40DC">
        <w:rPr>
          <w:color w:val="000000"/>
          <w:sz w:val="20"/>
        </w:rPr>
        <w:t>Sayın Yetkili,</w:t>
      </w:r>
    </w:p>
    <w:p w:rsidR="000771B3" w:rsidRPr="007C40DC" w:rsidRDefault="000771B3" w:rsidP="000771B3">
      <w:pPr>
        <w:keepNext/>
        <w:keepLines/>
        <w:widowControl w:val="0"/>
        <w:spacing w:before="60" w:after="60"/>
        <w:rPr>
          <w:b/>
          <w:color w:val="000000"/>
          <w:sz w:val="20"/>
        </w:rPr>
      </w:pPr>
    </w:p>
    <w:p w:rsidR="000771B3" w:rsidRPr="007C40DC" w:rsidRDefault="000771B3" w:rsidP="000771B3">
      <w:pPr>
        <w:keepNext/>
        <w:keepLines/>
        <w:widowControl w:val="0"/>
        <w:spacing w:before="60" w:after="60"/>
        <w:rPr>
          <w:b/>
          <w:color w:val="000000"/>
          <w:sz w:val="20"/>
        </w:rPr>
      </w:pPr>
      <w:r w:rsidRPr="007C40DC">
        <w:rPr>
          <w:b/>
          <w:color w:val="000000"/>
          <w:sz w:val="20"/>
        </w:rPr>
        <w:t>TEKLİF SAHİBİNİN BEYANI</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0771B3" w:rsidRPr="007C40DC" w:rsidRDefault="000771B3" w:rsidP="000771B3">
      <w:pPr>
        <w:keepNext/>
        <w:keepLines/>
        <w:widowControl w:val="0"/>
        <w:spacing w:before="60" w:after="60"/>
        <w:rPr>
          <w:color w:val="000000"/>
          <w:sz w:val="20"/>
        </w:rPr>
      </w:pPr>
    </w:p>
    <w:p w:rsidR="000771B3" w:rsidRPr="007C40DC" w:rsidRDefault="000771B3" w:rsidP="001D3628">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0771B3" w:rsidRPr="007C40DC" w:rsidRDefault="000771B3" w:rsidP="001D3628">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0771B3" w:rsidRPr="007C40DC" w:rsidRDefault="000771B3" w:rsidP="001D3628">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771B3" w:rsidRPr="007C40DC" w:rsidRDefault="000771B3" w:rsidP="001D3628">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0771B3" w:rsidRPr="007C40DC" w:rsidRDefault="000771B3" w:rsidP="001D3628">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0771B3" w:rsidRPr="007C40DC" w:rsidRDefault="000771B3" w:rsidP="001D3628">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0771B3" w:rsidRPr="007C40DC" w:rsidRDefault="000771B3" w:rsidP="000771B3">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0771B3" w:rsidRPr="007C40DC" w:rsidRDefault="000771B3" w:rsidP="000771B3">
      <w:pPr>
        <w:keepNext/>
        <w:keepLines/>
        <w:widowControl w:val="0"/>
        <w:tabs>
          <w:tab w:val="left" w:pos="360"/>
        </w:tabs>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0771B3" w:rsidRPr="007C40DC" w:rsidRDefault="000771B3" w:rsidP="000771B3">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0771B3" w:rsidRPr="007C40DC" w:rsidRDefault="000771B3" w:rsidP="000771B3">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0771B3" w:rsidRPr="007C40DC" w:rsidRDefault="000771B3" w:rsidP="000771B3">
      <w:pPr>
        <w:keepNext/>
        <w:keepLines/>
        <w:widowControl w:val="0"/>
        <w:spacing w:before="60" w:after="60"/>
        <w:rPr>
          <w:color w:val="000000"/>
          <w:sz w:val="20"/>
        </w:rPr>
      </w:pPr>
      <w:r w:rsidRPr="007C40DC">
        <w:rPr>
          <w:color w:val="000000"/>
          <w:sz w:val="20"/>
        </w:rPr>
        <w:t>Saygılarımla</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0771B3" w:rsidRPr="007C40DC" w:rsidRDefault="000771B3" w:rsidP="000771B3">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0771B3" w:rsidRPr="007C40DC" w:rsidRDefault="000771B3" w:rsidP="000771B3">
      <w:pPr>
        <w:keepNext/>
        <w:keepLines/>
        <w:widowControl w:val="0"/>
        <w:spacing w:before="60" w:after="60"/>
        <w:rPr>
          <w:b/>
          <w:color w:val="000000"/>
          <w:sz w:val="20"/>
        </w:rPr>
      </w:pPr>
    </w:p>
    <w:p w:rsidR="000771B3" w:rsidRPr="00814978" w:rsidRDefault="000771B3" w:rsidP="000771B3">
      <w:pPr>
        <w:pStyle w:val="Balk6"/>
        <w:spacing w:line="240" w:lineRule="auto"/>
        <w:ind w:firstLine="0"/>
        <w:jc w:val="center"/>
      </w:pPr>
      <w:bookmarkStart w:id="41" w:name="_HİZMET_ALIMI_İHALELERİNDE_KİLİT_UZM"/>
      <w:bookmarkEnd w:id="41"/>
      <w:r w:rsidRPr="00AB655D">
        <w:rPr>
          <w:rStyle w:val="CharChar"/>
          <w:lang w:val="tr-TR"/>
        </w:rPr>
        <w:br w:type="page"/>
      </w:r>
      <w:bookmarkStart w:id="42" w:name="_Toc233021565"/>
      <w:r w:rsidRPr="00BB0825">
        <w:lastRenderedPageBreak/>
        <w:t>Hizmet Alımı İhalelerinde Kilit Uzmanlar İçin</w:t>
      </w:r>
      <w:bookmarkStart w:id="43" w:name="_MÜNHASIRLIK_VE_MÜSAİTLİK_TAAHHÜDÜ"/>
      <w:bookmarkEnd w:id="43"/>
      <w:r>
        <w:t xml:space="preserve"> </w:t>
      </w:r>
      <w:r w:rsidRPr="00814978">
        <w:t>M</w:t>
      </w:r>
      <w:r>
        <w:t xml:space="preserve">ünhasırlık ve </w:t>
      </w:r>
      <w:proofErr w:type="spellStart"/>
      <w:r>
        <w:t>Müsaitlik</w:t>
      </w:r>
      <w:proofErr w:type="spellEnd"/>
      <w:r>
        <w:t xml:space="preserve"> Taahhüdü</w:t>
      </w:r>
      <w:bookmarkEnd w:id="42"/>
    </w:p>
    <w:p w:rsidR="000771B3" w:rsidRPr="007C40DC" w:rsidRDefault="000771B3" w:rsidP="000771B3">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0771B3" w:rsidRPr="007C40DC" w:rsidRDefault="000771B3" w:rsidP="000771B3">
      <w:pPr>
        <w:pStyle w:val="Annexetitle"/>
      </w:pPr>
      <w:r w:rsidRPr="007C40DC">
        <w:br/>
      </w:r>
    </w:p>
    <w:p w:rsidR="000771B3" w:rsidRPr="007C40DC" w:rsidRDefault="000771B3" w:rsidP="000771B3">
      <w:pPr>
        <w:pStyle w:val="Annexetitle"/>
      </w:pPr>
      <w:r w:rsidRPr="007C40DC">
        <w:t>YAyın referansı:____________________</w:t>
      </w:r>
    </w:p>
    <w:p w:rsidR="000771B3" w:rsidRPr="007C40DC" w:rsidRDefault="000771B3" w:rsidP="000771B3">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0771B3" w:rsidRPr="007C40DC" w:rsidRDefault="000771B3" w:rsidP="000771B3">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0771B3" w:rsidRPr="007C40DC" w:rsidTr="005D7BAF">
        <w:tc>
          <w:tcPr>
            <w:tcW w:w="2406"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Bitiş</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vb. &gt;</w:t>
            </w:r>
          </w:p>
        </w:tc>
        <w:tc>
          <w:tcPr>
            <w:tcW w:w="2001" w:type="dxa"/>
          </w:tcPr>
          <w:p w:rsidR="000771B3" w:rsidRPr="007C40DC" w:rsidRDefault="000771B3" w:rsidP="005D7BAF">
            <w:pPr>
              <w:tabs>
                <w:tab w:val="left" w:pos="1701"/>
              </w:tabs>
              <w:spacing w:before="40" w:after="40"/>
              <w:jc w:val="center"/>
              <w:rPr>
                <w:color w:val="000000"/>
                <w:sz w:val="20"/>
              </w:rPr>
            </w:pPr>
          </w:p>
        </w:tc>
      </w:tr>
    </w:tbl>
    <w:p w:rsidR="000771B3" w:rsidRPr="007C40DC" w:rsidRDefault="000771B3" w:rsidP="000771B3">
      <w:pPr>
        <w:tabs>
          <w:tab w:val="left" w:pos="1701"/>
        </w:tabs>
        <w:rPr>
          <w:color w:val="000000"/>
          <w:sz w:val="20"/>
        </w:rPr>
      </w:pPr>
    </w:p>
    <w:p w:rsidR="000771B3" w:rsidRPr="007C40DC" w:rsidRDefault="000771B3" w:rsidP="000771B3">
      <w:pPr>
        <w:tabs>
          <w:tab w:val="left" w:pos="1701"/>
        </w:tabs>
        <w:jc w:val="both"/>
        <w:rPr>
          <w:color w:val="000000"/>
          <w:sz w:val="20"/>
        </w:rPr>
      </w:pPr>
      <w:proofErr w:type="gramStart"/>
      <w:r w:rsidRPr="007C40DC">
        <w:rPr>
          <w:color w:val="000000"/>
          <w:sz w:val="20"/>
        </w:rPr>
        <w:t>………………..</w:t>
      </w:r>
      <w:proofErr w:type="gramEnd"/>
      <w:r w:rsidRPr="007C40DC">
        <w:rPr>
          <w:color w:val="000000"/>
          <w:sz w:val="20"/>
        </w:rPr>
        <w:t xml:space="preserve"> Kalkınma Ajansı tarafından finanse edilen ve yukarıdaki sürelerde benim hizmetimi gerektirecek başka bir projede yer almadığımı teyit ederim.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rsidR="000771B3" w:rsidRPr="007C40DC" w:rsidRDefault="000771B3" w:rsidP="000771B3">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Adı Soyadı</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İmza</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Tarih</w:t>
            </w:r>
          </w:p>
        </w:tc>
        <w:tc>
          <w:tcPr>
            <w:tcW w:w="3402" w:type="dxa"/>
          </w:tcPr>
          <w:p w:rsidR="000771B3" w:rsidRPr="007C40DC" w:rsidRDefault="000771B3" w:rsidP="005D7BAF">
            <w:pPr>
              <w:tabs>
                <w:tab w:val="left" w:pos="1701"/>
              </w:tabs>
              <w:spacing w:after="120"/>
              <w:rPr>
                <w:color w:val="000000"/>
                <w:sz w:val="20"/>
              </w:rPr>
            </w:pPr>
          </w:p>
        </w:tc>
      </w:tr>
    </w:tbl>
    <w:p w:rsidR="000771B3" w:rsidRDefault="000771B3" w:rsidP="000771B3">
      <w:pPr>
        <w:tabs>
          <w:tab w:val="left" w:pos="284"/>
          <w:tab w:val="left" w:pos="1701"/>
        </w:tabs>
        <w:rPr>
          <w:sz w:val="20"/>
        </w:rPr>
      </w:pPr>
    </w:p>
    <w:p w:rsidR="000771B3" w:rsidRDefault="000771B3" w:rsidP="000771B3">
      <w:pPr>
        <w:tabs>
          <w:tab w:val="left" w:pos="284"/>
          <w:tab w:val="left" w:pos="1701"/>
        </w:tabs>
        <w:rPr>
          <w:sz w:val="20"/>
        </w:rPr>
      </w:pPr>
    </w:p>
    <w:p w:rsidR="000771B3" w:rsidRPr="007C40DC" w:rsidRDefault="000771B3" w:rsidP="000771B3">
      <w:pPr>
        <w:tabs>
          <w:tab w:val="left" w:pos="284"/>
          <w:tab w:val="left" w:pos="1701"/>
        </w:tabs>
        <w:rPr>
          <w:sz w:val="20"/>
        </w:rPr>
      </w:pPr>
    </w:p>
    <w:p w:rsidR="000771B3" w:rsidRPr="007C40DC" w:rsidRDefault="000771B3" w:rsidP="000771B3">
      <w:pPr>
        <w:rPr>
          <w:sz w:val="20"/>
        </w:rPr>
      </w:pPr>
    </w:p>
    <w:p w:rsidR="000771B3" w:rsidRDefault="000771B3" w:rsidP="000771B3"/>
    <w:p w:rsidR="000771B3" w:rsidRDefault="000771B3"/>
    <w:p w:rsidR="000771B3" w:rsidRDefault="000771B3"/>
    <w:p w:rsidR="000771B3" w:rsidRDefault="000771B3"/>
    <w:p w:rsidR="000771B3" w:rsidRDefault="000771B3"/>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sectPr w:rsidR="005D7BAF" w:rsidSect="00A2463B">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130" w:rsidRDefault="00CD3130" w:rsidP="00307760">
      <w:r>
        <w:separator/>
      </w:r>
    </w:p>
  </w:endnote>
  <w:endnote w:type="continuationSeparator" w:id="0">
    <w:p w:rsidR="00CD3130" w:rsidRDefault="00CD3130" w:rsidP="0030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130" w:rsidRDefault="00CD3130" w:rsidP="00307760">
      <w:r>
        <w:separator/>
      </w:r>
    </w:p>
  </w:footnote>
  <w:footnote w:type="continuationSeparator" w:id="0">
    <w:p w:rsidR="00CD3130" w:rsidRDefault="00CD3130" w:rsidP="00307760">
      <w:r>
        <w:continuationSeparator/>
      </w:r>
    </w:p>
  </w:footnote>
  <w:footnote w:id="1">
    <w:p w:rsidR="005A7CCB" w:rsidRDefault="005A7CCB" w:rsidP="00307760">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5A7CCB" w:rsidRDefault="005A7CCB" w:rsidP="0030776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5A7CCB" w:rsidRDefault="005A7CCB" w:rsidP="00B66583">
      <w:pPr>
        <w:pStyle w:val="footnotedescription"/>
      </w:pPr>
      <w:r>
        <w:rPr>
          <w:rStyle w:val="footnotemark"/>
        </w:rPr>
        <w:footnoteRef/>
      </w:r>
      <w:r>
        <w:t xml:space="preserve"> </w:t>
      </w:r>
      <w:proofErr w:type="gramStart"/>
      <w:r>
        <w:t xml:space="preserve">Yüklenici olan taraf şahıs olduğu durumlarda. </w:t>
      </w:r>
      <w:proofErr w:type="gramEnd"/>
    </w:p>
  </w:footnote>
  <w:footnote w:id="4">
    <w:p w:rsidR="005A7CCB" w:rsidRDefault="005A7CCB" w:rsidP="00B66583">
      <w:pPr>
        <w:pStyle w:val="footnotedescription"/>
      </w:pPr>
      <w:r>
        <w:rPr>
          <w:rStyle w:val="footnotemark"/>
        </w:rPr>
        <w:footnoteRef/>
      </w:r>
      <w:r>
        <w:t xml:space="preserve"> </w:t>
      </w:r>
      <w:proofErr w:type="gramStart"/>
      <w:r>
        <w:t xml:space="preserve">Geçerli olan hallerde. </w:t>
      </w:r>
      <w:proofErr w:type="gramEnd"/>
      <w:r>
        <w:t xml:space="preserve">Şahıslar için, kimlik numarası, pasaport ya da eşdeğer diğer belge numarasını belirtiniz.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D65833"/>
    <w:multiLevelType w:val="hybridMultilevel"/>
    <w:tmpl w:val="62C23B04"/>
    <w:lvl w:ilvl="0" w:tplc="041F000D">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F33423"/>
    <w:multiLevelType w:val="hybridMultilevel"/>
    <w:tmpl w:val="C19888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A7D5548"/>
    <w:multiLevelType w:val="hybridMultilevel"/>
    <w:tmpl w:val="F704E0B6"/>
    <w:lvl w:ilvl="0" w:tplc="39B4132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2B0EBD2">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43235CA">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A28F120">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508723A">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F4E47CA">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6EA8258">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BEAF442">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10B65C">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nsid w:val="1CB57425"/>
    <w:multiLevelType w:val="hybridMultilevel"/>
    <w:tmpl w:val="1642533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FFA0297"/>
    <w:multiLevelType w:val="hybridMultilevel"/>
    <w:tmpl w:val="0728C682"/>
    <w:lvl w:ilvl="0" w:tplc="041F0001">
      <w:start w:val="1"/>
      <w:numFmt w:val="bullet"/>
      <w:lvlText w:val=""/>
      <w:lvlJc w:val="left"/>
      <w:pPr>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0F476D2"/>
    <w:multiLevelType w:val="hybridMultilevel"/>
    <w:tmpl w:val="279E3C3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32C0711"/>
    <w:multiLevelType w:val="hybridMultilevel"/>
    <w:tmpl w:val="9DB0D6E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23BC11F6"/>
    <w:multiLevelType w:val="hybridMultilevel"/>
    <w:tmpl w:val="8A02E596"/>
    <w:lvl w:ilvl="0" w:tplc="68748124">
      <w:start w:val="1"/>
      <w:numFmt w:val="lowerLetter"/>
      <w:lvlText w:val="%1)"/>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A0884C">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A85292">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884924">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F63C7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C0F968">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0A4238">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FAEE7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866602">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25A3251D"/>
    <w:multiLevelType w:val="hybridMultilevel"/>
    <w:tmpl w:val="5F3A96A6"/>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9">
    <w:nsid w:val="296F4AB9"/>
    <w:multiLevelType w:val="hybridMultilevel"/>
    <w:tmpl w:val="19B478EC"/>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2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31401956"/>
    <w:multiLevelType w:val="hybridMultilevel"/>
    <w:tmpl w:val="4D3C786E"/>
    <w:lvl w:ilvl="0" w:tplc="99D60E5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AE758C">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D32629E">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7AC0D66">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D2ED19C">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C323B74">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5386F5A">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90555E">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90813A">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320C2922"/>
    <w:multiLevelType w:val="hybridMultilevel"/>
    <w:tmpl w:val="C8CCED6C"/>
    <w:lvl w:ilvl="0" w:tplc="041F0001">
      <w:start w:val="1"/>
      <w:numFmt w:val="bullet"/>
      <w:lvlText w:val=""/>
      <w:lvlJc w:val="left"/>
      <w:pPr>
        <w:ind w:left="1430" w:hanging="360"/>
      </w:pPr>
      <w:rPr>
        <w:rFonts w:ascii="Symbol" w:hAnsi="Symbol"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2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331F7790"/>
    <w:multiLevelType w:val="hybridMultilevel"/>
    <w:tmpl w:val="A2F29762"/>
    <w:lvl w:ilvl="0" w:tplc="6A408C0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C943168">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FC6ECD2">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402EA9C">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67222A8">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20FE7A">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C584164">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B5209AE">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59E11AA">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4E95008C"/>
    <w:multiLevelType w:val="hybridMultilevel"/>
    <w:tmpl w:val="9D4E2AEA"/>
    <w:lvl w:ilvl="0" w:tplc="041F0001">
      <w:start w:val="1"/>
      <w:numFmt w:val="bullet"/>
      <w:lvlText w:val=""/>
      <w:lvlJc w:val="left"/>
      <w:pPr>
        <w:ind w:left="1410" w:hanging="360"/>
      </w:pPr>
      <w:rPr>
        <w:rFonts w:ascii="Symbol" w:hAnsi="Symbol" w:hint="default"/>
      </w:rPr>
    </w:lvl>
    <w:lvl w:ilvl="1" w:tplc="041F0003" w:tentative="1">
      <w:start w:val="1"/>
      <w:numFmt w:val="bullet"/>
      <w:lvlText w:val="o"/>
      <w:lvlJc w:val="left"/>
      <w:pPr>
        <w:ind w:left="2130" w:hanging="360"/>
      </w:pPr>
      <w:rPr>
        <w:rFonts w:ascii="Courier New" w:hAnsi="Courier New" w:cs="Courier New" w:hint="default"/>
      </w:rPr>
    </w:lvl>
    <w:lvl w:ilvl="2" w:tplc="041F0005" w:tentative="1">
      <w:start w:val="1"/>
      <w:numFmt w:val="bullet"/>
      <w:lvlText w:val=""/>
      <w:lvlJc w:val="left"/>
      <w:pPr>
        <w:ind w:left="2850" w:hanging="360"/>
      </w:pPr>
      <w:rPr>
        <w:rFonts w:ascii="Wingdings" w:hAnsi="Wingdings" w:hint="default"/>
      </w:rPr>
    </w:lvl>
    <w:lvl w:ilvl="3" w:tplc="041F0001" w:tentative="1">
      <w:start w:val="1"/>
      <w:numFmt w:val="bullet"/>
      <w:lvlText w:val=""/>
      <w:lvlJc w:val="left"/>
      <w:pPr>
        <w:ind w:left="3570" w:hanging="360"/>
      </w:pPr>
      <w:rPr>
        <w:rFonts w:ascii="Symbol" w:hAnsi="Symbol" w:hint="default"/>
      </w:rPr>
    </w:lvl>
    <w:lvl w:ilvl="4" w:tplc="041F0003" w:tentative="1">
      <w:start w:val="1"/>
      <w:numFmt w:val="bullet"/>
      <w:lvlText w:val="o"/>
      <w:lvlJc w:val="left"/>
      <w:pPr>
        <w:ind w:left="4290" w:hanging="360"/>
      </w:pPr>
      <w:rPr>
        <w:rFonts w:ascii="Courier New" w:hAnsi="Courier New" w:cs="Courier New" w:hint="default"/>
      </w:rPr>
    </w:lvl>
    <w:lvl w:ilvl="5" w:tplc="041F0005" w:tentative="1">
      <w:start w:val="1"/>
      <w:numFmt w:val="bullet"/>
      <w:lvlText w:val=""/>
      <w:lvlJc w:val="left"/>
      <w:pPr>
        <w:ind w:left="5010" w:hanging="360"/>
      </w:pPr>
      <w:rPr>
        <w:rFonts w:ascii="Wingdings" w:hAnsi="Wingdings" w:hint="default"/>
      </w:rPr>
    </w:lvl>
    <w:lvl w:ilvl="6" w:tplc="041F0001" w:tentative="1">
      <w:start w:val="1"/>
      <w:numFmt w:val="bullet"/>
      <w:lvlText w:val=""/>
      <w:lvlJc w:val="left"/>
      <w:pPr>
        <w:ind w:left="5730" w:hanging="360"/>
      </w:pPr>
      <w:rPr>
        <w:rFonts w:ascii="Symbol" w:hAnsi="Symbol" w:hint="default"/>
      </w:rPr>
    </w:lvl>
    <w:lvl w:ilvl="7" w:tplc="041F0003" w:tentative="1">
      <w:start w:val="1"/>
      <w:numFmt w:val="bullet"/>
      <w:lvlText w:val="o"/>
      <w:lvlJc w:val="left"/>
      <w:pPr>
        <w:ind w:left="6450" w:hanging="360"/>
      </w:pPr>
      <w:rPr>
        <w:rFonts w:ascii="Courier New" w:hAnsi="Courier New" w:cs="Courier New" w:hint="default"/>
      </w:rPr>
    </w:lvl>
    <w:lvl w:ilvl="8" w:tplc="041F0005" w:tentative="1">
      <w:start w:val="1"/>
      <w:numFmt w:val="bullet"/>
      <w:lvlText w:val=""/>
      <w:lvlJc w:val="left"/>
      <w:pPr>
        <w:ind w:left="7170" w:hanging="360"/>
      </w:pPr>
      <w:rPr>
        <w:rFonts w:ascii="Wingdings" w:hAnsi="Wingdings" w:hint="default"/>
      </w:rPr>
    </w:lvl>
  </w:abstractNum>
  <w:abstractNum w:abstractNumId="36">
    <w:nsid w:val="54174DD6"/>
    <w:multiLevelType w:val="hybridMultilevel"/>
    <w:tmpl w:val="B598F688"/>
    <w:lvl w:ilvl="0" w:tplc="041F0001">
      <w:start w:val="1"/>
      <w:numFmt w:val="bullet"/>
      <w:lvlText w:val=""/>
      <w:lvlJc w:val="left"/>
      <w:pPr>
        <w:ind w:left="1095" w:hanging="360"/>
      </w:pPr>
      <w:rPr>
        <w:rFonts w:ascii="Symbol" w:hAnsi="Symbol" w:hint="default"/>
      </w:rPr>
    </w:lvl>
    <w:lvl w:ilvl="1" w:tplc="041F0003" w:tentative="1">
      <w:start w:val="1"/>
      <w:numFmt w:val="bullet"/>
      <w:lvlText w:val="o"/>
      <w:lvlJc w:val="left"/>
      <w:pPr>
        <w:ind w:left="1815" w:hanging="360"/>
      </w:pPr>
      <w:rPr>
        <w:rFonts w:ascii="Courier New" w:hAnsi="Courier New" w:cs="Courier New" w:hint="default"/>
      </w:rPr>
    </w:lvl>
    <w:lvl w:ilvl="2" w:tplc="041F0005" w:tentative="1">
      <w:start w:val="1"/>
      <w:numFmt w:val="bullet"/>
      <w:lvlText w:val=""/>
      <w:lvlJc w:val="left"/>
      <w:pPr>
        <w:ind w:left="2535" w:hanging="360"/>
      </w:pPr>
      <w:rPr>
        <w:rFonts w:ascii="Wingdings" w:hAnsi="Wingdings" w:hint="default"/>
      </w:rPr>
    </w:lvl>
    <w:lvl w:ilvl="3" w:tplc="041F0001" w:tentative="1">
      <w:start w:val="1"/>
      <w:numFmt w:val="bullet"/>
      <w:lvlText w:val=""/>
      <w:lvlJc w:val="left"/>
      <w:pPr>
        <w:ind w:left="3255" w:hanging="360"/>
      </w:pPr>
      <w:rPr>
        <w:rFonts w:ascii="Symbol" w:hAnsi="Symbol" w:hint="default"/>
      </w:rPr>
    </w:lvl>
    <w:lvl w:ilvl="4" w:tplc="041F0003" w:tentative="1">
      <w:start w:val="1"/>
      <w:numFmt w:val="bullet"/>
      <w:lvlText w:val="o"/>
      <w:lvlJc w:val="left"/>
      <w:pPr>
        <w:ind w:left="3975" w:hanging="360"/>
      </w:pPr>
      <w:rPr>
        <w:rFonts w:ascii="Courier New" w:hAnsi="Courier New" w:cs="Courier New" w:hint="default"/>
      </w:rPr>
    </w:lvl>
    <w:lvl w:ilvl="5" w:tplc="041F0005" w:tentative="1">
      <w:start w:val="1"/>
      <w:numFmt w:val="bullet"/>
      <w:lvlText w:val=""/>
      <w:lvlJc w:val="left"/>
      <w:pPr>
        <w:ind w:left="4695" w:hanging="360"/>
      </w:pPr>
      <w:rPr>
        <w:rFonts w:ascii="Wingdings" w:hAnsi="Wingdings" w:hint="default"/>
      </w:rPr>
    </w:lvl>
    <w:lvl w:ilvl="6" w:tplc="041F0001" w:tentative="1">
      <w:start w:val="1"/>
      <w:numFmt w:val="bullet"/>
      <w:lvlText w:val=""/>
      <w:lvlJc w:val="left"/>
      <w:pPr>
        <w:ind w:left="5415" w:hanging="360"/>
      </w:pPr>
      <w:rPr>
        <w:rFonts w:ascii="Symbol" w:hAnsi="Symbol" w:hint="default"/>
      </w:rPr>
    </w:lvl>
    <w:lvl w:ilvl="7" w:tplc="041F0003" w:tentative="1">
      <w:start w:val="1"/>
      <w:numFmt w:val="bullet"/>
      <w:lvlText w:val="o"/>
      <w:lvlJc w:val="left"/>
      <w:pPr>
        <w:ind w:left="6135" w:hanging="360"/>
      </w:pPr>
      <w:rPr>
        <w:rFonts w:ascii="Courier New" w:hAnsi="Courier New" w:cs="Courier New" w:hint="default"/>
      </w:rPr>
    </w:lvl>
    <w:lvl w:ilvl="8" w:tplc="041F0005" w:tentative="1">
      <w:start w:val="1"/>
      <w:numFmt w:val="bullet"/>
      <w:lvlText w:val=""/>
      <w:lvlJc w:val="left"/>
      <w:pPr>
        <w:ind w:left="6855" w:hanging="360"/>
      </w:pPr>
      <w:rPr>
        <w:rFonts w:ascii="Wingdings" w:hAnsi="Wingdings" w:hint="default"/>
      </w:rPr>
    </w:lvl>
  </w:abstractNum>
  <w:abstractNum w:abstractNumId="37">
    <w:nsid w:val="546B55F3"/>
    <w:multiLevelType w:val="hybridMultilevel"/>
    <w:tmpl w:val="127CA2F2"/>
    <w:lvl w:ilvl="0" w:tplc="C0B095DA">
      <w:start w:val="1"/>
      <w:numFmt w:val="lowerLetter"/>
      <w:lvlText w:val="%1)"/>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2884AA">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A2A06A">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46EBB2">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7C744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4CD80C">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C090E4">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D8A75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D89074">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5F2F5FC4"/>
    <w:multiLevelType w:val="hybridMultilevel"/>
    <w:tmpl w:val="7BEC7AC4"/>
    <w:lvl w:ilvl="0" w:tplc="3D040E5C">
      <w:start w:val="1"/>
      <w:numFmt w:val="bullet"/>
      <w:lvlText w:val="•"/>
      <w:lvlJc w:val="left"/>
      <w:pPr>
        <w:ind w:left="1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09C42">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2735A">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B64C20">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4421C">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9A25B2">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3C7DAE">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02C340">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964A74">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nsid w:val="65FD58E4"/>
    <w:multiLevelType w:val="hybridMultilevel"/>
    <w:tmpl w:val="C10A1258"/>
    <w:lvl w:ilvl="0" w:tplc="2DDCB0C0">
      <w:start w:val="1"/>
      <w:numFmt w:val="lowerLetter"/>
      <w:lvlText w:val="%1)"/>
      <w:lvlJc w:val="left"/>
      <w:pPr>
        <w:ind w:left="1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D44048">
      <w:start w:val="1"/>
      <w:numFmt w:val="lowerLetter"/>
      <w:lvlText w:val="%2"/>
      <w:lvlJc w:val="left"/>
      <w:pPr>
        <w:ind w:left="1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2E0140">
      <w:start w:val="1"/>
      <w:numFmt w:val="lowerRoman"/>
      <w:lvlText w:val="%3"/>
      <w:lvlJc w:val="left"/>
      <w:pPr>
        <w:ind w:left="2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0AB682">
      <w:start w:val="1"/>
      <w:numFmt w:val="decimal"/>
      <w:lvlText w:val="%4"/>
      <w:lvlJc w:val="left"/>
      <w:pPr>
        <w:ind w:left="3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E4B9C2">
      <w:start w:val="1"/>
      <w:numFmt w:val="lowerLetter"/>
      <w:lvlText w:val="%5"/>
      <w:lvlJc w:val="left"/>
      <w:pPr>
        <w:ind w:left="3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2413A0">
      <w:start w:val="1"/>
      <w:numFmt w:val="lowerRoman"/>
      <w:lvlText w:val="%6"/>
      <w:lvlJc w:val="left"/>
      <w:pPr>
        <w:ind w:left="4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FE8A62">
      <w:start w:val="1"/>
      <w:numFmt w:val="decimal"/>
      <w:lvlText w:val="%7"/>
      <w:lvlJc w:val="left"/>
      <w:pPr>
        <w:ind w:left="5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74A348">
      <w:start w:val="1"/>
      <w:numFmt w:val="lowerLetter"/>
      <w:lvlText w:val="%8"/>
      <w:lvlJc w:val="left"/>
      <w:pPr>
        <w:ind w:left="6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D890BA">
      <w:start w:val="1"/>
      <w:numFmt w:val="lowerRoman"/>
      <w:lvlText w:val="%9"/>
      <w:lvlJc w:val="left"/>
      <w:pPr>
        <w:ind w:left="6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69605CED"/>
    <w:multiLevelType w:val="hybridMultilevel"/>
    <w:tmpl w:val="83FCE27E"/>
    <w:lvl w:ilvl="0" w:tplc="78A49AC0">
      <w:start w:val="1"/>
      <w:numFmt w:val="lowerLetter"/>
      <w:lvlText w:val="%1)"/>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2E8BE6">
      <w:start w:val="1"/>
      <w:numFmt w:val="lowerLetter"/>
      <w:lvlText w:val="%2"/>
      <w:lvlJc w:val="left"/>
      <w:pPr>
        <w:ind w:left="1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C0459E">
      <w:start w:val="1"/>
      <w:numFmt w:val="lowerRoman"/>
      <w:lvlText w:val="%3"/>
      <w:lvlJc w:val="left"/>
      <w:pPr>
        <w:ind w:left="2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F2C484">
      <w:start w:val="1"/>
      <w:numFmt w:val="decimal"/>
      <w:lvlText w:val="%4"/>
      <w:lvlJc w:val="left"/>
      <w:pPr>
        <w:ind w:left="3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94522A">
      <w:start w:val="1"/>
      <w:numFmt w:val="lowerLetter"/>
      <w:lvlText w:val="%5"/>
      <w:lvlJc w:val="left"/>
      <w:pPr>
        <w:ind w:left="3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0616B4">
      <w:start w:val="1"/>
      <w:numFmt w:val="lowerRoman"/>
      <w:lvlText w:val="%6"/>
      <w:lvlJc w:val="left"/>
      <w:pPr>
        <w:ind w:left="4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6AB99A">
      <w:start w:val="1"/>
      <w:numFmt w:val="decimal"/>
      <w:lvlText w:val="%7"/>
      <w:lvlJc w:val="left"/>
      <w:pPr>
        <w:ind w:left="5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785368">
      <w:start w:val="1"/>
      <w:numFmt w:val="lowerLetter"/>
      <w:lvlText w:val="%8"/>
      <w:lvlJc w:val="left"/>
      <w:pPr>
        <w:ind w:left="6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9A8CC0">
      <w:start w:val="1"/>
      <w:numFmt w:val="lowerRoman"/>
      <w:lvlText w:val="%9"/>
      <w:lvlJc w:val="left"/>
      <w:pPr>
        <w:ind w:left="6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8">
    <w:nsid w:val="721F6769"/>
    <w:multiLevelType w:val="hybridMultilevel"/>
    <w:tmpl w:val="7862B952"/>
    <w:lvl w:ilvl="0" w:tplc="041F0001">
      <w:start w:val="1"/>
      <w:numFmt w:val="bullet"/>
      <w:lvlText w:val=""/>
      <w:lvlJc w:val="left"/>
      <w:pPr>
        <w:ind w:left="1430" w:hanging="360"/>
      </w:pPr>
      <w:rPr>
        <w:rFonts w:ascii="Symbol" w:hAnsi="Symbol"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4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nsid w:val="74390625"/>
    <w:multiLevelType w:val="hybridMultilevel"/>
    <w:tmpl w:val="E5B6FEB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15"/>
  </w:num>
  <w:num w:numId="3">
    <w:abstractNumId w:val="31"/>
  </w:num>
  <w:num w:numId="4">
    <w:abstractNumId w:val="33"/>
  </w:num>
  <w:num w:numId="5">
    <w:abstractNumId w:val="3"/>
  </w:num>
  <w:num w:numId="6">
    <w:abstractNumId w:val="38"/>
  </w:num>
  <w:num w:numId="7">
    <w:abstractNumId w:val="13"/>
  </w:num>
  <w:num w:numId="8">
    <w:abstractNumId w:val="26"/>
  </w:num>
  <w:num w:numId="9">
    <w:abstractNumId w:val="47"/>
  </w:num>
  <w:num w:numId="10">
    <w:abstractNumId w:val="52"/>
  </w:num>
  <w:num w:numId="11">
    <w:abstractNumId w:val="5"/>
  </w:num>
  <w:num w:numId="12">
    <w:abstractNumId w:val="10"/>
  </w:num>
  <w:num w:numId="13">
    <w:abstractNumId w:val="21"/>
  </w:num>
  <w:num w:numId="14">
    <w:abstractNumId w:val="20"/>
  </w:num>
  <w:num w:numId="15">
    <w:abstractNumId w:val="2"/>
  </w:num>
  <w:num w:numId="16">
    <w:abstractNumId w:val="6"/>
  </w:num>
  <w:num w:numId="17">
    <w:abstractNumId w:val="42"/>
  </w:num>
  <w:num w:numId="18">
    <w:abstractNumId w:val="7"/>
  </w:num>
  <w:num w:numId="19">
    <w:abstractNumId w:val="29"/>
  </w:num>
  <w:num w:numId="20">
    <w:abstractNumId w:val="32"/>
  </w:num>
  <w:num w:numId="21">
    <w:abstractNumId w:val="24"/>
  </w:num>
  <w:num w:numId="22">
    <w:abstractNumId w:val="41"/>
  </w:num>
  <w:num w:numId="23">
    <w:abstractNumId w:val="46"/>
  </w:num>
  <w:num w:numId="24">
    <w:abstractNumId w:val="49"/>
  </w:num>
  <w:num w:numId="25">
    <w:abstractNumId w:val="22"/>
  </w:num>
  <w:num w:numId="26">
    <w:abstractNumId w:val="11"/>
  </w:num>
  <w:num w:numId="27">
    <w:abstractNumId w:val="51"/>
  </w:num>
  <w:num w:numId="28">
    <w:abstractNumId w:val="45"/>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34"/>
  </w:num>
  <w:num w:numId="31">
    <w:abstractNumId w:val="28"/>
  </w:num>
  <w:num w:numId="32">
    <w:abstractNumId w:val="30"/>
  </w:num>
  <w:num w:numId="33">
    <w:abstractNumId w:val="43"/>
  </w:num>
  <w:num w:numId="34">
    <w:abstractNumId w:val="37"/>
  </w:num>
  <w:num w:numId="35">
    <w:abstractNumId w:val="17"/>
  </w:num>
  <w:num w:numId="36">
    <w:abstractNumId w:val="44"/>
  </w:num>
  <w:num w:numId="37">
    <w:abstractNumId w:val="39"/>
  </w:num>
  <w:num w:numId="38">
    <w:abstractNumId w:val="23"/>
  </w:num>
  <w:num w:numId="39">
    <w:abstractNumId w:val="8"/>
  </w:num>
  <w:num w:numId="40">
    <w:abstractNumId w:val="27"/>
  </w:num>
  <w:num w:numId="41">
    <w:abstractNumId w:val="35"/>
  </w:num>
  <w:num w:numId="42">
    <w:abstractNumId w:val="36"/>
  </w:num>
  <w:num w:numId="43">
    <w:abstractNumId w:val="18"/>
  </w:num>
  <w:num w:numId="44">
    <w:abstractNumId w:val="19"/>
  </w:num>
  <w:num w:numId="45">
    <w:abstractNumId w:val="50"/>
  </w:num>
  <w:num w:numId="46">
    <w:abstractNumId w:val="48"/>
  </w:num>
  <w:num w:numId="47">
    <w:abstractNumId w:val="25"/>
  </w:num>
  <w:num w:numId="48">
    <w:abstractNumId w:val="16"/>
  </w:num>
  <w:num w:numId="49">
    <w:abstractNumId w:val="1"/>
  </w:num>
  <w:num w:numId="50">
    <w:abstractNumId w:val="4"/>
  </w:num>
  <w:num w:numId="51">
    <w:abstractNumId w:val="9"/>
  </w:num>
  <w:num w:numId="52">
    <w:abstractNumId w:val="14"/>
  </w:num>
  <w:num w:numId="53">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8C"/>
    <w:rsid w:val="00007419"/>
    <w:rsid w:val="00036AFC"/>
    <w:rsid w:val="00066CD4"/>
    <w:rsid w:val="000750B7"/>
    <w:rsid w:val="000771B3"/>
    <w:rsid w:val="000B2CBC"/>
    <w:rsid w:val="000C64CF"/>
    <w:rsid w:val="001D3628"/>
    <w:rsid w:val="00200F5E"/>
    <w:rsid w:val="00227773"/>
    <w:rsid w:val="00243D4A"/>
    <w:rsid w:val="00245F2E"/>
    <w:rsid w:val="00265EFC"/>
    <w:rsid w:val="002C410A"/>
    <w:rsid w:val="002D4F2F"/>
    <w:rsid w:val="00307760"/>
    <w:rsid w:val="003407BE"/>
    <w:rsid w:val="003902F2"/>
    <w:rsid w:val="003D59E2"/>
    <w:rsid w:val="003E2E2A"/>
    <w:rsid w:val="003F7773"/>
    <w:rsid w:val="0043324A"/>
    <w:rsid w:val="00491CC1"/>
    <w:rsid w:val="004E4513"/>
    <w:rsid w:val="004F727A"/>
    <w:rsid w:val="0052226A"/>
    <w:rsid w:val="005733A6"/>
    <w:rsid w:val="00582B2F"/>
    <w:rsid w:val="005A7CCB"/>
    <w:rsid w:val="005B7E82"/>
    <w:rsid w:val="005D7BAF"/>
    <w:rsid w:val="005E4F6E"/>
    <w:rsid w:val="00690351"/>
    <w:rsid w:val="006A2E9D"/>
    <w:rsid w:val="006B0B2F"/>
    <w:rsid w:val="006B1D5C"/>
    <w:rsid w:val="007819CB"/>
    <w:rsid w:val="007A2D39"/>
    <w:rsid w:val="007A3ECD"/>
    <w:rsid w:val="007B419E"/>
    <w:rsid w:val="007D09DE"/>
    <w:rsid w:val="007D79E8"/>
    <w:rsid w:val="008023B1"/>
    <w:rsid w:val="00847E45"/>
    <w:rsid w:val="00883A13"/>
    <w:rsid w:val="00885DB5"/>
    <w:rsid w:val="008A2296"/>
    <w:rsid w:val="008A32C1"/>
    <w:rsid w:val="008E17D0"/>
    <w:rsid w:val="00950028"/>
    <w:rsid w:val="00967D9D"/>
    <w:rsid w:val="00A139EE"/>
    <w:rsid w:val="00A2463B"/>
    <w:rsid w:val="00A34B0A"/>
    <w:rsid w:val="00A4027F"/>
    <w:rsid w:val="00A47907"/>
    <w:rsid w:val="00AB655D"/>
    <w:rsid w:val="00AE58CA"/>
    <w:rsid w:val="00B23CB6"/>
    <w:rsid w:val="00B66583"/>
    <w:rsid w:val="00BA2FD2"/>
    <w:rsid w:val="00BD6F2E"/>
    <w:rsid w:val="00BE3EA3"/>
    <w:rsid w:val="00BE62D4"/>
    <w:rsid w:val="00C16E2A"/>
    <w:rsid w:val="00C33F37"/>
    <w:rsid w:val="00C342D8"/>
    <w:rsid w:val="00C34DE7"/>
    <w:rsid w:val="00C43A99"/>
    <w:rsid w:val="00C51B25"/>
    <w:rsid w:val="00CD3130"/>
    <w:rsid w:val="00CE3021"/>
    <w:rsid w:val="00D1579B"/>
    <w:rsid w:val="00D2039C"/>
    <w:rsid w:val="00D3126B"/>
    <w:rsid w:val="00D438DB"/>
    <w:rsid w:val="00D811E0"/>
    <w:rsid w:val="00D83D93"/>
    <w:rsid w:val="00DB42B8"/>
    <w:rsid w:val="00DC1531"/>
    <w:rsid w:val="00DD2725"/>
    <w:rsid w:val="00DE02C3"/>
    <w:rsid w:val="00DE6912"/>
    <w:rsid w:val="00DF7C22"/>
    <w:rsid w:val="00E30F6F"/>
    <w:rsid w:val="00E35D3D"/>
    <w:rsid w:val="00E9579E"/>
    <w:rsid w:val="00EF2B9B"/>
    <w:rsid w:val="00EF4A01"/>
    <w:rsid w:val="00F02078"/>
    <w:rsid w:val="00F05EE9"/>
    <w:rsid w:val="00F82C18"/>
    <w:rsid w:val="00FB128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27"/>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26"/>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 w:type="table" w:customStyle="1" w:styleId="TableGrid">
    <w:name w:val="TableGrid"/>
    <w:rsid w:val="00B66583"/>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B66583"/>
    <w:pPr>
      <w:spacing w:after="0"/>
      <w:ind w:left="30"/>
    </w:pPr>
    <w:rPr>
      <w:rFonts w:ascii="Times New Roman" w:eastAsia="Times New Roman" w:hAnsi="Times New Roman" w:cs="Times New Roman"/>
      <w:color w:val="000000"/>
      <w:sz w:val="16"/>
      <w:lang w:eastAsia="tr-TR"/>
    </w:rPr>
  </w:style>
  <w:style w:type="character" w:customStyle="1" w:styleId="footnotedescriptionChar">
    <w:name w:val="footnote description Char"/>
    <w:link w:val="footnotedescription"/>
    <w:rsid w:val="00B66583"/>
    <w:rPr>
      <w:rFonts w:ascii="Times New Roman" w:eastAsia="Times New Roman" w:hAnsi="Times New Roman" w:cs="Times New Roman"/>
      <w:color w:val="000000"/>
      <w:sz w:val="16"/>
      <w:lang w:eastAsia="tr-TR"/>
    </w:rPr>
  </w:style>
  <w:style w:type="character" w:customStyle="1" w:styleId="footnotemark">
    <w:name w:val="footnote mark"/>
    <w:hidden/>
    <w:rsid w:val="00B66583"/>
    <w:rPr>
      <w:rFonts w:ascii="Times New Roman" w:eastAsia="Times New Roman" w:hAnsi="Times New Roman" w:cs="Times New Roman"/>
      <w:color w:val="000000"/>
      <w:sz w:val="16"/>
      <w:vertAlign w:val="superscript"/>
    </w:rPr>
  </w:style>
  <w:style w:type="paragraph" w:customStyle="1" w:styleId="Default">
    <w:name w:val="Default"/>
    <w:rsid w:val="00847E45"/>
    <w:pPr>
      <w:autoSpaceDE w:val="0"/>
      <w:autoSpaceDN w:val="0"/>
      <w:adjustRightInd w:val="0"/>
      <w:spacing w:after="0" w:line="240" w:lineRule="auto"/>
    </w:pPr>
    <w:rPr>
      <w:rFonts w:ascii="Arial" w:eastAsia="Times New Roman" w:hAnsi="Arial" w:cs="Arial"/>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27"/>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26"/>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 w:type="table" w:customStyle="1" w:styleId="TableGrid">
    <w:name w:val="TableGrid"/>
    <w:rsid w:val="00B66583"/>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B66583"/>
    <w:pPr>
      <w:spacing w:after="0"/>
      <w:ind w:left="30"/>
    </w:pPr>
    <w:rPr>
      <w:rFonts w:ascii="Times New Roman" w:eastAsia="Times New Roman" w:hAnsi="Times New Roman" w:cs="Times New Roman"/>
      <w:color w:val="000000"/>
      <w:sz w:val="16"/>
      <w:lang w:eastAsia="tr-TR"/>
    </w:rPr>
  </w:style>
  <w:style w:type="character" w:customStyle="1" w:styleId="footnotedescriptionChar">
    <w:name w:val="footnote description Char"/>
    <w:link w:val="footnotedescription"/>
    <w:rsid w:val="00B66583"/>
    <w:rPr>
      <w:rFonts w:ascii="Times New Roman" w:eastAsia="Times New Roman" w:hAnsi="Times New Roman" w:cs="Times New Roman"/>
      <w:color w:val="000000"/>
      <w:sz w:val="16"/>
      <w:lang w:eastAsia="tr-TR"/>
    </w:rPr>
  </w:style>
  <w:style w:type="character" w:customStyle="1" w:styleId="footnotemark">
    <w:name w:val="footnote mark"/>
    <w:hidden/>
    <w:rsid w:val="00B66583"/>
    <w:rPr>
      <w:rFonts w:ascii="Times New Roman" w:eastAsia="Times New Roman" w:hAnsi="Times New Roman" w:cs="Times New Roman"/>
      <w:color w:val="000000"/>
      <w:sz w:val="16"/>
      <w:vertAlign w:val="superscript"/>
    </w:rPr>
  </w:style>
  <w:style w:type="paragraph" w:customStyle="1" w:styleId="Default">
    <w:name w:val="Default"/>
    <w:rsid w:val="00847E45"/>
    <w:pPr>
      <w:autoSpaceDE w:val="0"/>
      <w:autoSpaceDN w:val="0"/>
      <w:adjustRightInd w:val="0"/>
      <w:spacing w:after="0" w:line="240" w:lineRule="auto"/>
    </w:pPr>
    <w:rPr>
      <w:rFonts w:ascii="Arial" w:eastAsia="Times New Roman"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tm.istanbu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nv.org.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tm.istanbul/" TargetMode="External"/><Relationship Id="rId5" Type="http://schemas.openxmlformats.org/officeDocument/2006/relationships/settings" Target="settings.xml"/><Relationship Id="rId15" Type="http://schemas.openxmlformats.org/officeDocument/2006/relationships/hyperlink" Target="http://www.istka.org.tr/"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stka.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B9C81-EC0A-479F-856D-3539CF24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20618</Words>
  <Characters>117525</Characters>
  <Application>Microsoft Office Word</Application>
  <DocSecurity>0</DocSecurity>
  <Lines>979</Lines>
  <Paragraphs>275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YÜCE</dc:creator>
  <cp:lastModifiedBy>Emin ŞENGÜL</cp:lastModifiedBy>
  <cp:revision>2</cp:revision>
  <dcterms:created xsi:type="dcterms:W3CDTF">2018-03-26T07:47:00Z</dcterms:created>
  <dcterms:modified xsi:type="dcterms:W3CDTF">2018-03-26T07:47:00Z</dcterms:modified>
</cp:coreProperties>
</file>