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CC1" w:rsidRPr="007C40DC" w:rsidRDefault="00491CC1" w:rsidP="00491CC1">
      <w:pPr>
        <w:rPr>
          <w:rFonts w:cs="Arial"/>
        </w:rPr>
      </w:pPr>
    </w:p>
    <w:p w:rsidR="00B66583" w:rsidRDefault="00B66583" w:rsidP="00B66583">
      <w:pPr>
        <w:spacing w:after="161" w:line="256" w:lineRule="auto"/>
        <w:ind w:left="30"/>
      </w:pPr>
    </w:p>
    <w:p w:rsidR="00B66583" w:rsidRDefault="00B66583" w:rsidP="00B66583">
      <w:pPr>
        <w:spacing w:after="90" w:line="256" w:lineRule="auto"/>
        <w:ind w:left="10" w:right="2182"/>
        <w:jc w:val="right"/>
      </w:pPr>
      <w:r>
        <w:rPr>
          <w:b/>
        </w:rPr>
        <w:t xml:space="preserve">İLANLI USUL İÇİN STANDART GAZETE İLANI FORMU </w:t>
      </w:r>
    </w:p>
    <w:p w:rsidR="00B66583" w:rsidRDefault="00B66583" w:rsidP="00B66583">
      <w:pPr>
        <w:spacing w:line="256"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B66583" w:rsidTr="00B66583">
        <w:trPr>
          <w:trHeight w:val="7609"/>
        </w:trPr>
        <w:tc>
          <w:tcPr>
            <w:tcW w:w="9314" w:type="dxa"/>
            <w:tcBorders>
              <w:top w:val="single" w:sz="4" w:space="0" w:color="000000"/>
              <w:left w:val="single" w:sz="4" w:space="0" w:color="000000"/>
              <w:bottom w:val="single" w:sz="8" w:space="0" w:color="000000"/>
              <w:right w:val="single" w:sz="8" w:space="0" w:color="000000"/>
            </w:tcBorders>
            <w:hideMark/>
          </w:tcPr>
          <w:p w:rsidR="00B66583" w:rsidRDefault="00B66583" w:rsidP="00B66583">
            <w:pPr>
              <w:spacing w:line="256"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66583" w:rsidRDefault="00B66583" w:rsidP="00B66583">
            <w:pPr>
              <w:spacing w:line="256" w:lineRule="auto"/>
            </w:pPr>
            <w:r>
              <w:t xml:space="preserve">                  </w:t>
            </w:r>
            <w:r>
              <w:rPr>
                <w:b/>
              </w:rPr>
              <w:t xml:space="preserve"> </w:t>
            </w:r>
          </w:p>
          <w:p w:rsidR="00B66583" w:rsidRDefault="00B66583" w:rsidP="00B66583">
            <w:pPr>
              <w:spacing w:after="104" w:line="256" w:lineRule="auto"/>
            </w:pPr>
            <w:r>
              <w:rPr>
                <w:noProof/>
              </w:rPr>
              <w:drawing>
                <wp:inline distT="0" distB="0" distL="0" distR="0" wp14:anchorId="531F73B7" wp14:editId="78A71748">
                  <wp:extent cx="1028700" cy="8286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828675"/>
                          </a:xfrm>
                          <a:prstGeom prst="rect">
                            <a:avLst/>
                          </a:prstGeom>
                          <a:noFill/>
                          <a:ln>
                            <a:noFill/>
                          </a:ln>
                        </pic:spPr>
                      </pic:pic>
                    </a:graphicData>
                  </a:graphic>
                </wp:inline>
              </w:drawing>
            </w:r>
            <w:r>
              <w:rPr>
                <w:noProof/>
              </w:rPr>
              <w:t xml:space="preserve">                                                                                  </w:t>
            </w:r>
            <w:r>
              <w:rPr>
                <w:noProof/>
              </w:rPr>
              <w:drawing>
                <wp:inline distT="0" distB="0" distL="0" distR="0" wp14:anchorId="3D352343" wp14:editId="3A968FCA">
                  <wp:extent cx="1638300" cy="543397"/>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620" cy="544167"/>
                          </a:xfrm>
                          <a:prstGeom prst="rect">
                            <a:avLst/>
                          </a:prstGeom>
                          <a:noFill/>
                          <a:ln>
                            <a:noFill/>
                          </a:ln>
                        </pic:spPr>
                      </pic:pic>
                    </a:graphicData>
                  </a:graphic>
                </wp:inline>
              </w:drawing>
            </w:r>
          </w:p>
          <w:p w:rsidR="00B66583" w:rsidRDefault="00B66583" w:rsidP="00B66583">
            <w:pPr>
              <w:spacing w:line="256" w:lineRule="auto"/>
            </w:pPr>
            <w:r>
              <w:rPr>
                <w:b/>
              </w:rPr>
              <w:t xml:space="preserve"> </w:t>
            </w:r>
            <w:r>
              <w:rPr>
                <w:b/>
              </w:rPr>
              <w:tab/>
              <w:t xml:space="preserve"> </w:t>
            </w:r>
            <w:r>
              <w:rPr>
                <w:b/>
              </w:rPr>
              <w:tab/>
              <w:t xml:space="preserve"> </w:t>
            </w:r>
            <w:r>
              <w:rPr>
                <w:b/>
              </w:rPr>
              <w:tab/>
              <w:t xml:space="preserve"> </w:t>
            </w:r>
          </w:p>
          <w:p w:rsidR="00B66583" w:rsidRDefault="00B66583" w:rsidP="00B66583">
            <w:pPr>
              <w:spacing w:after="22" w:line="256" w:lineRule="auto"/>
              <w:jc w:val="center"/>
              <w:rPr>
                <w:b/>
              </w:rPr>
            </w:pPr>
            <w:r>
              <w:rPr>
                <w:b/>
              </w:rPr>
              <w:t>Basılı Materyal İhale İlanı</w:t>
            </w:r>
          </w:p>
          <w:p w:rsidR="00B66583" w:rsidRDefault="00B66583" w:rsidP="00B66583">
            <w:pPr>
              <w:spacing w:after="19" w:line="256" w:lineRule="auto"/>
              <w:ind w:right="8"/>
              <w:jc w:val="center"/>
            </w:pPr>
            <w:r>
              <w:rPr>
                <w:b/>
              </w:rPr>
              <w:t xml:space="preserve"> </w:t>
            </w:r>
          </w:p>
          <w:p w:rsidR="00B66583" w:rsidRDefault="00B66583" w:rsidP="00B66583">
            <w:pPr>
              <w:spacing w:line="276" w:lineRule="auto"/>
              <w:ind w:right="54"/>
            </w:pPr>
            <w:r>
              <w:t xml:space="preserve">Türkiye Organ Nakli Vakfı, İstanbul Kalkınma Ajansı Güdümlü Proje Desteği Programı kapsamında sağlanan mali destek için bir basılı materyaller ihalesi sonuçlandırmayı planlamaktadır. </w:t>
            </w:r>
          </w:p>
          <w:p w:rsidR="00B66583" w:rsidRDefault="00B66583" w:rsidP="00B66583">
            <w:pPr>
              <w:spacing w:line="256" w:lineRule="auto"/>
            </w:pPr>
            <w:r>
              <w:t xml:space="preserve"> </w:t>
            </w:r>
          </w:p>
          <w:p w:rsidR="00B66583" w:rsidRDefault="00B66583" w:rsidP="00B66583">
            <w:pPr>
              <w:tabs>
                <w:tab w:val="center" w:pos="570"/>
                <w:tab w:val="center" w:pos="2569"/>
                <w:tab w:val="center" w:pos="4544"/>
              </w:tabs>
              <w:spacing w:line="256" w:lineRule="auto"/>
              <w:jc w:val="center"/>
            </w:pPr>
            <w:r>
              <w:t>Basılı Materyal İhalesi</w:t>
            </w:r>
          </w:p>
          <w:p w:rsidR="00B66583" w:rsidRDefault="00B66583" w:rsidP="00B66583">
            <w:pPr>
              <w:spacing w:line="256" w:lineRule="auto"/>
            </w:pPr>
            <w:r>
              <w:t xml:space="preserve"> </w:t>
            </w:r>
            <w:r>
              <w:tab/>
              <w:t xml:space="preserve"> </w:t>
            </w:r>
          </w:p>
          <w:p w:rsidR="00B66583" w:rsidRDefault="00B66583" w:rsidP="00B66583">
            <w:pPr>
              <w:spacing w:line="256" w:lineRule="auto"/>
            </w:pPr>
            <w:r>
              <w:t xml:space="preserve"> </w:t>
            </w:r>
          </w:p>
          <w:p w:rsidR="00B66583" w:rsidRDefault="00B66583" w:rsidP="00B66583">
            <w:pPr>
              <w:spacing w:after="4" w:line="256" w:lineRule="auto"/>
            </w:pPr>
            <w:r>
              <w:t xml:space="preserve">İhaleye katılım koşulları, isteklilerde aranacak teknik ve mali bilgileri de içeren İhale Dosyası 52.Sokak No:5/9 Bahçelievler Çankaya Ankara adresinden ve İstanbul Sağlık Bilimleri Üniversitesi Haydarpaşa Külliyesi Ek Binası 1. </w:t>
            </w:r>
            <w:proofErr w:type="gramStart"/>
            <w:r>
              <w:t>Kat -</w:t>
            </w:r>
            <w:proofErr w:type="gramEnd"/>
            <w:r>
              <w:t xml:space="preserve"> Selimiye Mah. Tıbbiye Cad. Üsküdar, İstanbul adresinden veya www.tonv.org.tr ve www.istka.org.tr internet adreslerinden temin edilebilir.  </w:t>
            </w:r>
          </w:p>
          <w:p w:rsidR="00B66583" w:rsidRDefault="00B66583" w:rsidP="00B66583">
            <w:pPr>
              <w:spacing w:after="6" w:line="256" w:lineRule="auto"/>
            </w:pPr>
            <w:r>
              <w:t xml:space="preserve"> </w:t>
            </w:r>
          </w:p>
          <w:p w:rsidR="00B66583" w:rsidRDefault="00B66583" w:rsidP="00B66583">
            <w:pPr>
              <w:spacing w:line="256" w:lineRule="auto"/>
            </w:pPr>
            <w:r>
              <w:t xml:space="preserve">Teklif teslimi için son tarih ve saati: 17.01.2018 – 10:00 </w:t>
            </w:r>
          </w:p>
          <w:p w:rsidR="00B66583" w:rsidRDefault="00B66583" w:rsidP="00B66583">
            <w:pPr>
              <w:spacing w:line="256" w:lineRule="auto"/>
            </w:pPr>
            <w:r>
              <w:t xml:space="preserve"> </w:t>
            </w:r>
          </w:p>
          <w:p w:rsidR="00B66583" w:rsidRDefault="00B66583" w:rsidP="00B66583">
            <w:pPr>
              <w:spacing w:line="256" w:lineRule="auto"/>
            </w:pPr>
            <w:r>
              <w:t>Gerekli ek bilgi ya da açıklamalar</w:t>
            </w:r>
            <w:hyperlink r:id="rId10" w:history="1">
              <w:r>
                <w:rPr>
                  <w:rStyle w:val="Kpr"/>
                  <w:rFonts w:eastAsiaTheme="majorEastAsia"/>
                  <w:color w:val="000000"/>
                </w:rPr>
                <w:t xml:space="preserve">; </w:t>
              </w:r>
            </w:hyperlink>
            <w:hyperlink r:id="rId11" w:history="1">
              <w:r>
                <w:rPr>
                  <w:rStyle w:val="Kpr"/>
                  <w:rFonts w:eastAsiaTheme="majorEastAsia"/>
                </w:rPr>
                <w:t>www.tonv.org.tr</w:t>
              </w:r>
            </w:hyperlink>
            <w:hyperlink r:id="rId12" w:history="1">
              <w:r>
                <w:rPr>
                  <w:rStyle w:val="Kpr"/>
                  <w:rFonts w:eastAsiaTheme="majorEastAsia"/>
                  <w:color w:val="000000"/>
                </w:rPr>
                <w:t xml:space="preserve"> </w:t>
              </w:r>
            </w:hyperlink>
            <w:r>
              <w:t xml:space="preserve"> ve </w:t>
            </w:r>
            <w:hyperlink r:id="rId13" w:history="1">
              <w:r>
                <w:rPr>
                  <w:rStyle w:val="Kpr"/>
                  <w:rFonts w:eastAsiaTheme="majorEastAsia"/>
                </w:rPr>
                <w:t>www.istka.org.tr</w:t>
              </w:r>
            </w:hyperlink>
            <w:hyperlink r:id="rId14" w:history="1">
              <w:r>
                <w:rPr>
                  <w:rStyle w:val="Kpr"/>
                  <w:rFonts w:eastAsiaTheme="majorEastAsia"/>
                  <w:color w:val="000000"/>
                </w:rPr>
                <w:t xml:space="preserve"> </w:t>
              </w:r>
            </w:hyperlink>
            <w:r>
              <w:t xml:space="preserve">yayınlanacaktır. </w:t>
            </w:r>
          </w:p>
          <w:p w:rsidR="00B66583" w:rsidRDefault="00B66583" w:rsidP="00B66583">
            <w:pPr>
              <w:spacing w:after="4" w:line="256" w:lineRule="auto"/>
            </w:pPr>
            <w:r>
              <w:t xml:space="preserve"> </w:t>
            </w:r>
          </w:p>
          <w:p w:rsidR="00B66583" w:rsidRDefault="00B66583" w:rsidP="00B66583">
            <w:pPr>
              <w:spacing w:after="1" w:line="276" w:lineRule="auto"/>
            </w:pPr>
            <w:r>
              <w:t>Teklifler, 17/01/2018 tarihinde, saat 11:</w:t>
            </w:r>
            <w:proofErr w:type="gramStart"/>
            <w:r>
              <w:t>00’da  İstanbul</w:t>
            </w:r>
            <w:proofErr w:type="gramEnd"/>
            <w:r>
              <w:t xml:space="preserve"> Sağlık Bilimleri Üniversitesi Haydarpaşa Külliyesi Ek Binası 1. Kat adresinde yapılacak oturumda açılacaktır.  </w:t>
            </w:r>
          </w:p>
          <w:p w:rsidR="00B66583" w:rsidRDefault="00B66583" w:rsidP="00B66583">
            <w:pPr>
              <w:spacing w:line="256" w:lineRule="auto"/>
            </w:pPr>
            <w:r>
              <w:t xml:space="preserve"> </w:t>
            </w:r>
          </w:p>
        </w:tc>
      </w:tr>
    </w:tbl>
    <w:p w:rsidR="00B66583" w:rsidRDefault="00B66583" w:rsidP="00B66583">
      <w:pPr>
        <w:spacing w:line="256" w:lineRule="auto"/>
        <w:ind w:left="30"/>
      </w:pPr>
      <w:r>
        <w:t xml:space="preserve"> </w:t>
      </w:r>
    </w:p>
    <w:p w:rsidR="00B66583" w:rsidRDefault="00B66583" w:rsidP="00B66583"/>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rsidR="00B66583" w:rsidRPr="00B66583" w:rsidRDefault="00B66583" w:rsidP="00B66583">
      <w:pPr>
        <w:spacing w:after="11"/>
        <w:ind w:left="25" w:right="806"/>
        <w:rPr>
          <w:sz w:val="20"/>
          <w:szCs w:val="20"/>
        </w:rPr>
      </w:pPr>
      <w:r w:rsidRPr="00B66583">
        <w:rPr>
          <w:sz w:val="20"/>
          <w:szCs w:val="20"/>
        </w:rPr>
        <w:t xml:space="preserve">Sözleşme Makamının;  </w:t>
      </w:r>
    </w:p>
    <w:p w:rsidR="00B66583" w:rsidRPr="00B66583" w:rsidRDefault="00B66583" w:rsidP="001D3628">
      <w:pPr>
        <w:numPr>
          <w:ilvl w:val="0"/>
          <w:numId w:val="33"/>
        </w:numPr>
        <w:spacing w:after="18" w:line="268" w:lineRule="auto"/>
        <w:ind w:right="806" w:hanging="270"/>
        <w:jc w:val="both"/>
        <w:rPr>
          <w:sz w:val="20"/>
          <w:szCs w:val="20"/>
        </w:rPr>
      </w:pPr>
      <w:r w:rsidRPr="00B66583">
        <w:rPr>
          <w:sz w:val="20"/>
          <w:szCs w:val="20"/>
        </w:rPr>
        <w:t>Adı/</w:t>
      </w:r>
      <w:proofErr w:type="spellStart"/>
      <w:proofErr w:type="gramStart"/>
      <w:r w:rsidRPr="00B66583">
        <w:rPr>
          <w:sz w:val="20"/>
          <w:szCs w:val="20"/>
        </w:rPr>
        <w:t>Ünvanı</w:t>
      </w:r>
      <w:proofErr w:type="spellEnd"/>
      <w:r w:rsidRPr="00B66583">
        <w:rPr>
          <w:sz w:val="20"/>
          <w:szCs w:val="20"/>
        </w:rPr>
        <w:t xml:space="preserve"> :</w:t>
      </w:r>
      <w:proofErr w:type="gramEnd"/>
      <w:r w:rsidRPr="00B66583">
        <w:rPr>
          <w:sz w:val="20"/>
          <w:szCs w:val="20"/>
        </w:rPr>
        <w:t xml:space="preserve"> Türkiye Organ Nakli Vakfı </w:t>
      </w:r>
      <w:r w:rsidRPr="00B66583">
        <w:rPr>
          <w:sz w:val="20"/>
          <w:szCs w:val="20"/>
        </w:rPr>
        <w:tab/>
        <w:t xml:space="preserve"> </w:t>
      </w:r>
    </w:p>
    <w:p w:rsidR="00B66583" w:rsidRPr="00B66583" w:rsidRDefault="00B66583" w:rsidP="001D3628">
      <w:pPr>
        <w:numPr>
          <w:ilvl w:val="0"/>
          <w:numId w:val="33"/>
        </w:numPr>
        <w:spacing w:line="268" w:lineRule="auto"/>
        <w:ind w:right="806" w:hanging="270"/>
        <w:jc w:val="both"/>
        <w:rPr>
          <w:sz w:val="20"/>
          <w:szCs w:val="20"/>
        </w:rPr>
      </w:pPr>
      <w:r w:rsidRPr="00B66583">
        <w:rPr>
          <w:sz w:val="20"/>
          <w:szCs w:val="20"/>
        </w:rPr>
        <w:t xml:space="preserve">Adresi: İstanbul Sağlık Bilimleri Üniversitesi Haydarpaşa Külliyesi Ek Bina 1. </w:t>
      </w:r>
      <w:proofErr w:type="gramStart"/>
      <w:r w:rsidRPr="00B66583">
        <w:rPr>
          <w:sz w:val="20"/>
          <w:szCs w:val="20"/>
        </w:rPr>
        <w:t>Kat -</w:t>
      </w:r>
      <w:proofErr w:type="gramEnd"/>
      <w:r w:rsidRPr="00B66583">
        <w:rPr>
          <w:sz w:val="20"/>
          <w:szCs w:val="20"/>
        </w:rPr>
        <w:t xml:space="preserve"> Selimiye Mah. Tıbbiye Cad. Üsküdar, İstanbul</w:t>
      </w:r>
    </w:p>
    <w:p w:rsidR="00B66583" w:rsidRPr="00B66583" w:rsidRDefault="00B66583" w:rsidP="001D3628">
      <w:pPr>
        <w:numPr>
          <w:ilvl w:val="0"/>
          <w:numId w:val="33"/>
        </w:numPr>
        <w:spacing w:after="11" w:line="268" w:lineRule="auto"/>
        <w:ind w:right="806" w:hanging="270"/>
        <w:jc w:val="both"/>
        <w:rPr>
          <w:sz w:val="20"/>
          <w:szCs w:val="20"/>
        </w:rPr>
      </w:pPr>
      <w:r w:rsidRPr="00B66583">
        <w:rPr>
          <w:sz w:val="20"/>
          <w:szCs w:val="20"/>
        </w:rPr>
        <w:t>Telefon numarası: +90 (312) 361 55 55</w:t>
      </w:r>
    </w:p>
    <w:p w:rsidR="00B66583" w:rsidRPr="00B66583" w:rsidRDefault="00B66583" w:rsidP="001D3628">
      <w:pPr>
        <w:numPr>
          <w:ilvl w:val="0"/>
          <w:numId w:val="33"/>
        </w:numPr>
        <w:spacing w:line="268" w:lineRule="auto"/>
        <w:ind w:right="806" w:hanging="270"/>
        <w:jc w:val="both"/>
        <w:rPr>
          <w:sz w:val="20"/>
          <w:szCs w:val="20"/>
        </w:rPr>
      </w:pPr>
      <w:r w:rsidRPr="00B66583">
        <w:rPr>
          <w:sz w:val="20"/>
          <w:szCs w:val="20"/>
        </w:rPr>
        <w:t>Faks numarası: +90 (312) 215 75 98</w:t>
      </w:r>
    </w:p>
    <w:p w:rsidR="00B66583" w:rsidRPr="00B66583" w:rsidRDefault="00B66583" w:rsidP="001D3628">
      <w:pPr>
        <w:numPr>
          <w:ilvl w:val="0"/>
          <w:numId w:val="33"/>
        </w:numPr>
        <w:spacing w:after="12" w:line="268" w:lineRule="auto"/>
        <w:ind w:right="806" w:hanging="270"/>
        <w:jc w:val="both"/>
        <w:rPr>
          <w:sz w:val="20"/>
          <w:szCs w:val="20"/>
        </w:rPr>
      </w:pPr>
      <w:r w:rsidRPr="00B66583">
        <w:rPr>
          <w:sz w:val="20"/>
          <w:szCs w:val="20"/>
        </w:rPr>
        <w:t xml:space="preserve">Elektronik posta adresi: info@tonv.org.tr </w:t>
      </w:r>
    </w:p>
    <w:p w:rsidR="00B66583" w:rsidRPr="00B66583" w:rsidRDefault="00B66583" w:rsidP="001D3628">
      <w:pPr>
        <w:numPr>
          <w:ilvl w:val="0"/>
          <w:numId w:val="33"/>
        </w:numPr>
        <w:spacing w:line="268" w:lineRule="auto"/>
        <w:ind w:right="806" w:hanging="270"/>
        <w:jc w:val="both"/>
        <w:rPr>
          <w:sz w:val="20"/>
          <w:szCs w:val="20"/>
        </w:rPr>
      </w:pPr>
      <w:r w:rsidRPr="00B66583">
        <w:rPr>
          <w:sz w:val="20"/>
          <w:szCs w:val="20"/>
        </w:rPr>
        <w:t xml:space="preserve">İlgili personelinin Adı Soyadı: Gamze Demirel Cep </w:t>
      </w:r>
      <w:proofErr w:type="gramStart"/>
      <w:r w:rsidRPr="00B66583">
        <w:rPr>
          <w:sz w:val="20"/>
          <w:szCs w:val="20"/>
        </w:rPr>
        <w:t>Tel :</w:t>
      </w:r>
      <w:proofErr w:type="gramEnd"/>
      <w:r w:rsidRPr="00B66583">
        <w:rPr>
          <w:sz w:val="20"/>
          <w:szCs w:val="20"/>
        </w:rPr>
        <w:t xml:space="preserve"> 0 538 954 87 26</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B66583" w:rsidRPr="00B66583" w:rsidRDefault="00B66583" w:rsidP="00B66583">
      <w:pPr>
        <w:spacing w:after="12"/>
        <w:ind w:left="25" w:right="806"/>
        <w:rPr>
          <w:sz w:val="20"/>
          <w:szCs w:val="20"/>
        </w:rPr>
      </w:pPr>
      <w:r w:rsidRPr="00B66583">
        <w:rPr>
          <w:sz w:val="20"/>
          <w:szCs w:val="20"/>
        </w:rPr>
        <w:t xml:space="preserve">İhale konusu işin; </w:t>
      </w:r>
    </w:p>
    <w:p w:rsidR="00B66583" w:rsidRPr="00B66583" w:rsidRDefault="00B66583" w:rsidP="001D3628">
      <w:pPr>
        <w:numPr>
          <w:ilvl w:val="0"/>
          <w:numId w:val="34"/>
        </w:numPr>
        <w:spacing w:line="268" w:lineRule="auto"/>
        <w:ind w:right="806" w:hanging="361"/>
        <w:jc w:val="both"/>
        <w:rPr>
          <w:sz w:val="20"/>
          <w:szCs w:val="20"/>
        </w:rPr>
      </w:pPr>
      <w:r w:rsidRPr="00B66583">
        <w:rPr>
          <w:sz w:val="20"/>
          <w:szCs w:val="20"/>
        </w:rPr>
        <w:t xml:space="preserve">Projenin Adı: Uluslararası Organ Nakli Ağı Merkezi </w:t>
      </w:r>
    </w:p>
    <w:p w:rsidR="00B66583" w:rsidRPr="00B66583" w:rsidRDefault="00B66583" w:rsidP="001D3628">
      <w:pPr>
        <w:numPr>
          <w:ilvl w:val="0"/>
          <w:numId w:val="34"/>
        </w:numPr>
        <w:spacing w:after="12" w:line="268" w:lineRule="auto"/>
        <w:ind w:right="806" w:hanging="361"/>
        <w:jc w:val="both"/>
        <w:rPr>
          <w:sz w:val="20"/>
          <w:szCs w:val="20"/>
        </w:rPr>
      </w:pPr>
      <w:r w:rsidRPr="00B66583">
        <w:rPr>
          <w:sz w:val="20"/>
          <w:szCs w:val="20"/>
        </w:rPr>
        <w:t xml:space="preserve">Sözleşme kodu: TR10/17/GPD-ORGNKL/0001 </w:t>
      </w:r>
    </w:p>
    <w:p w:rsidR="00B66583" w:rsidRPr="00B66583" w:rsidRDefault="00B66583" w:rsidP="001D3628">
      <w:pPr>
        <w:numPr>
          <w:ilvl w:val="0"/>
          <w:numId w:val="34"/>
        </w:numPr>
        <w:spacing w:line="268" w:lineRule="auto"/>
        <w:ind w:right="806" w:hanging="361"/>
        <w:jc w:val="both"/>
        <w:rPr>
          <w:sz w:val="20"/>
          <w:szCs w:val="20"/>
        </w:rPr>
      </w:pPr>
      <w:r w:rsidRPr="00B66583">
        <w:rPr>
          <w:sz w:val="20"/>
          <w:szCs w:val="20"/>
        </w:rPr>
        <w:t>Fiziki Miktarı ve türü: Basılı Materyaller</w:t>
      </w:r>
    </w:p>
    <w:p w:rsidR="00B66583" w:rsidRPr="00B66583" w:rsidRDefault="00B66583" w:rsidP="00B66583">
      <w:pPr>
        <w:spacing w:after="21" w:line="259" w:lineRule="auto"/>
        <w:ind w:left="1101"/>
        <w:rPr>
          <w:sz w:val="20"/>
          <w:szCs w:val="20"/>
        </w:rPr>
      </w:pPr>
      <w:r w:rsidRPr="00B66583">
        <w:rPr>
          <w:sz w:val="20"/>
          <w:szCs w:val="20"/>
        </w:rPr>
        <w:t xml:space="preserve"> </w:t>
      </w:r>
    </w:p>
    <w:p w:rsidR="00B66583" w:rsidRPr="00B66583" w:rsidRDefault="00B66583" w:rsidP="001D3628">
      <w:pPr>
        <w:numPr>
          <w:ilvl w:val="0"/>
          <w:numId w:val="34"/>
        </w:numPr>
        <w:spacing w:after="12" w:line="268" w:lineRule="auto"/>
        <w:ind w:right="806" w:hanging="361"/>
        <w:jc w:val="both"/>
        <w:rPr>
          <w:sz w:val="20"/>
          <w:szCs w:val="20"/>
        </w:rPr>
      </w:pPr>
      <w:r w:rsidRPr="00B66583">
        <w:rPr>
          <w:sz w:val="20"/>
          <w:szCs w:val="20"/>
        </w:rPr>
        <w:t xml:space="preserve">İşin/Teslimin Gerçekleştirileceği yer: İstanbul Sağlık Bilimleri Üniversitesi Haydarpaşa Külliyesi Ek Bina 1. </w:t>
      </w:r>
      <w:proofErr w:type="gramStart"/>
      <w:r w:rsidRPr="00B66583">
        <w:rPr>
          <w:sz w:val="20"/>
          <w:szCs w:val="20"/>
        </w:rPr>
        <w:t>Kat -</w:t>
      </w:r>
      <w:proofErr w:type="gramEnd"/>
      <w:r w:rsidRPr="00B66583">
        <w:rPr>
          <w:sz w:val="20"/>
          <w:szCs w:val="20"/>
        </w:rPr>
        <w:t xml:space="preserve"> Selimiye Mah. Tıbbiye Cad. Üsküdar, İstanbul</w:t>
      </w:r>
    </w:p>
    <w:p w:rsidR="00B66583" w:rsidRPr="00B66583" w:rsidRDefault="00B66583" w:rsidP="001D3628">
      <w:pPr>
        <w:numPr>
          <w:ilvl w:val="0"/>
          <w:numId w:val="34"/>
        </w:numPr>
        <w:spacing w:line="268" w:lineRule="auto"/>
        <w:ind w:right="806" w:hanging="361"/>
        <w:jc w:val="both"/>
        <w:rPr>
          <w:sz w:val="20"/>
          <w:szCs w:val="20"/>
        </w:rPr>
      </w:pPr>
      <w:r w:rsidRPr="00B66583">
        <w:rPr>
          <w:sz w:val="20"/>
          <w:szCs w:val="20"/>
        </w:rPr>
        <w:t>Alıma ait (varsa) diğer bilgiler</w:t>
      </w:r>
      <w:proofErr w:type="gramStart"/>
      <w:r w:rsidRPr="00B66583">
        <w:rPr>
          <w:sz w:val="20"/>
          <w:szCs w:val="20"/>
        </w:rPr>
        <w:t>: -</w:t>
      </w:r>
      <w:proofErr w:type="gramEnd"/>
      <w:r w:rsidRPr="00B66583">
        <w:rPr>
          <w:sz w:val="20"/>
          <w:szCs w:val="20"/>
        </w:rPr>
        <w:t xml:space="preserve"> </w:t>
      </w:r>
    </w:p>
    <w:p w:rsidR="00B66583" w:rsidRPr="00B66583" w:rsidRDefault="00B66583" w:rsidP="00B66583">
      <w:pPr>
        <w:spacing w:after="8" w:line="259" w:lineRule="auto"/>
        <w:ind w:left="30"/>
        <w:rPr>
          <w:sz w:val="20"/>
          <w:szCs w:val="20"/>
        </w:rPr>
      </w:pPr>
      <w:r w:rsidRPr="00B66583">
        <w:rPr>
          <w:sz w:val="20"/>
          <w:szCs w:val="20"/>
        </w:rPr>
        <w:t xml:space="preserve"> </w:t>
      </w:r>
    </w:p>
    <w:p w:rsidR="00B66583" w:rsidRPr="00B66583" w:rsidRDefault="00B66583" w:rsidP="00B66583">
      <w:pPr>
        <w:pStyle w:val="Balk2"/>
        <w:spacing w:after="139"/>
        <w:ind w:left="25"/>
        <w:rPr>
          <w:rFonts w:ascii="Times New Roman" w:eastAsia="Times New Roman" w:hAnsi="Times New Roman" w:cs="Times New Roman"/>
          <w:color w:val="auto"/>
          <w:sz w:val="20"/>
          <w:szCs w:val="20"/>
        </w:rPr>
      </w:pPr>
      <w:r w:rsidRPr="00B66583">
        <w:rPr>
          <w:rFonts w:ascii="Times New Roman" w:eastAsia="Times New Roman" w:hAnsi="Times New Roman" w:cs="Times New Roman"/>
          <w:color w:val="auto"/>
          <w:sz w:val="20"/>
          <w:szCs w:val="20"/>
        </w:rPr>
        <w:t xml:space="preserve">Madde 3- İhaleye ilişkin bilgiler </w:t>
      </w:r>
    </w:p>
    <w:p w:rsidR="00B66583" w:rsidRPr="00B66583" w:rsidRDefault="00B66583" w:rsidP="00B66583">
      <w:pPr>
        <w:spacing w:after="11"/>
        <w:ind w:left="25" w:right="806"/>
        <w:rPr>
          <w:sz w:val="20"/>
          <w:szCs w:val="20"/>
        </w:rPr>
      </w:pPr>
      <w:r w:rsidRPr="00B66583">
        <w:rPr>
          <w:sz w:val="20"/>
          <w:szCs w:val="20"/>
        </w:rPr>
        <w:t xml:space="preserve">İhaleye ilişkin bilgiler; </w:t>
      </w:r>
    </w:p>
    <w:p w:rsidR="00B66583" w:rsidRPr="00B66583" w:rsidRDefault="00B66583" w:rsidP="001D3628">
      <w:pPr>
        <w:numPr>
          <w:ilvl w:val="0"/>
          <w:numId w:val="35"/>
        </w:numPr>
        <w:spacing w:line="268" w:lineRule="auto"/>
        <w:ind w:left="1149" w:right="806" w:hanging="409"/>
        <w:jc w:val="both"/>
        <w:rPr>
          <w:sz w:val="20"/>
          <w:szCs w:val="20"/>
        </w:rPr>
      </w:pPr>
      <w:r w:rsidRPr="00B66583">
        <w:rPr>
          <w:sz w:val="20"/>
          <w:szCs w:val="20"/>
        </w:rPr>
        <w:t xml:space="preserve">İhale usulü: Açık ihale usulü </w:t>
      </w:r>
    </w:p>
    <w:p w:rsidR="00B66583" w:rsidRPr="00B66583" w:rsidRDefault="00B66583" w:rsidP="001D3628">
      <w:pPr>
        <w:numPr>
          <w:ilvl w:val="0"/>
          <w:numId w:val="35"/>
        </w:numPr>
        <w:spacing w:after="11" w:line="268" w:lineRule="auto"/>
        <w:ind w:left="1149" w:right="806" w:hanging="409"/>
        <w:jc w:val="both"/>
        <w:rPr>
          <w:sz w:val="20"/>
          <w:szCs w:val="20"/>
        </w:rPr>
      </w:pPr>
      <w:r w:rsidRPr="00B66583">
        <w:rPr>
          <w:sz w:val="20"/>
          <w:szCs w:val="20"/>
        </w:rPr>
        <w:t xml:space="preserve">İhalenin yapılacağı adres: İstanbul Sağlık Bilimleri Üniversitesi Haydarpaşa Külliyesi Ek Bina 1. </w:t>
      </w:r>
      <w:proofErr w:type="gramStart"/>
      <w:r w:rsidRPr="00B66583">
        <w:rPr>
          <w:sz w:val="20"/>
          <w:szCs w:val="20"/>
        </w:rPr>
        <w:t>Kat -</w:t>
      </w:r>
      <w:proofErr w:type="gramEnd"/>
      <w:r w:rsidRPr="00B66583">
        <w:rPr>
          <w:sz w:val="20"/>
          <w:szCs w:val="20"/>
        </w:rPr>
        <w:t xml:space="preserve"> Selimiye Mah. Tıbbiye Cad. Üsküdar, İstanbul</w:t>
      </w:r>
    </w:p>
    <w:p w:rsidR="00B66583" w:rsidRPr="00B66583" w:rsidRDefault="00B66583" w:rsidP="001D3628">
      <w:pPr>
        <w:numPr>
          <w:ilvl w:val="0"/>
          <w:numId w:val="35"/>
        </w:numPr>
        <w:spacing w:after="1" w:line="268" w:lineRule="auto"/>
        <w:ind w:left="1149" w:right="806" w:hanging="409"/>
        <w:jc w:val="both"/>
        <w:rPr>
          <w:sz w:val="20"/>
          <w:szCs w:val="20"/>
        </w:rPr>
      </w:pPr>
      <w:r w:rsidRPr="00B66583">
        <w:rPr>
          <w:sz w:val="20"/>
          <w:szCs w:val="20"/>
        </w:rPr>
        <w:t>İhale tarihi: 17/01/2018</w:t>
      </w:r>
    </w:p>
    <w:p w:rsidR="00B66583" w:rsidRPr="00B66583" w:rsidRDefault="00B66583" w:rsidP="001D3628">
      <w:pPr>
        <w:numPr>
          <w:ilvl w:val="0"/>
          <w:numId w:val="35"/>
        </w:numPr>
        <w:spacing w:line="268" w:lineRule="auto"/>
        <w:ind w:left="1149" w:right="806" w:hanging="409"/>
        <w:jc w:val="both"/>
        <w:rPr>
          <w:sz w:val="20"/>
          <w:szCs w:val="20"/>
        </w:rPr>
      </w:pPr>
      <w:r w:rsidRPr="00B66583">
        <w:rPr>
          <w:sz w:val="20"/>
          <w:szCs w:val="20"/>
        </w:rPr>
        <w:t>İhale saati: 1</w:t>
      </w:r>
      <w:r>
        <w:rPr>
          <w:sz w:val="20"/>
          <w:szCs w:val="20"/>
        </w:rPr>
        <w:t>1</w:t>
      </w:r>
      <w:r w:rsidRPr="00B66583">
        <w:rPr>
          <w:sz w:val="20"/>
          <w:szCs w:val="20"/>
        </w:rPr>
        <w:t xml:space="preserve">:00 </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B66583" w:rsidRPr="00B66583" w:rsidRDefault="00B66583" w:rsidP="00B66583">
      <w:pPr>
        <w:spacing w:after="362"/>
        <w:ind w:left="25" w:right="806"/>
        <w:rPr>
          <w:sz w:val="20"/>
          <w:szCs w:val="20"/>
        </w:rPr>
      </w:pPr>
      <w:r w:rsidRPr="00B66583">
        <w:rPr>
          <w:sz w:val="20"/>
          <w:szCs w:val="20"/>
        </w:rPr>
        <w:t xml:space="preserve">Teklifler aşağıda belirtilen adrese elden veya posta yoluyla teslim edilebilir: </w:t>
      </w:r>
    </w:p>
    <w:p w:rsidR="00B66583" w:rsidRPr="00B66583" w:rsidRDefault="00B66583" w:rsidP="001D3628">
      <w:pPr>
        <w:numPr>
          <w:ilvl w:val="0"/>
          <w:numId w:val="36"/>
        </w:numPr>
        <w:spacing w:after="6" w:line="268" w:lineRule="auto"/>
        <w:ind w:right="806" w:firstLine="340"/>
        <w:jc w:val="both"/>
        <w:rPr>
          <w:sz w:val="20"/>
          <w:szCs w:val="20"/>
        </w:rPr>
      </w:pPr>
      <w:r w:rsidRPr="00B66583">
        <w:rPr>
          <w:sz w:val="20"/>
          <w:szCs w:val="20"/>
        </w:rPr>
        <w:t xml:space="preserve">Tekliflerin sunulacağı yer: İstanbul Sağlık Bilimleri Üniversitesi Haydarpaşa Külliyesi Ek Bina 1. </w:t>
      </w:r>
      <w:proofErr w:type="gramStart"/>
      <w:r w:rsidRPr="00B66583">
        <w:rPr>
          <w:sz w:val="20"/>
          <w:szCs w:val="20"/>
        </w:rPr>
        <w:t>Kat -</w:t>
      </w:r>
      <w:proofErr w:type="gramEnd"/>
      <w:r w:rsidRPr="00B66583">
        <w:rPr>
          <w:sz w:val="20"/>
          <w:szCs w:val="20"/>
        </w:rPr>
        <w:t xml:space="preserve"> Selimiye Mah. Tıbbiye Cad. Üsküdar, İstanbul</w:t>
      </w:r>
    </w:p>
    <w:p w:rsidR="00B66583" w:rsidRPr="00B66583" w:rsidRDefault="00B66583" w:rsidP="001D3628">
      <w:pPr>
        <w:numPr>
          <w:ilvl w:val="0"/>
          <w:numId w:val="36"/>
        </w:numPr>
        <w:spacing w:line="268" w:lineRule="auto"/>
        <w:ind w:right="806" w:firstLine="340"/>
        <w:jc w:val="both"/>
        <w:rPr>
          <w:sz w:val="20"/>
          <w:szCs w:val="20"/>
        </w:rPr>
      </w:pPr>
      <w:r w:rsidRPr="00B66583">
        <w:rPr>
          <w:sz w:val="20"/>
          <w:szCs w:val="20"/>
        </w:rPr>
        <w:t xml:space="preserve">Son teklif verme tarihi: 17/01/2018 </w:t>
      </w:r>
    </w:p>
    <w:p w:rsidR="00B66583" w:rsidRPr="00B66583" w:rsidRDefault="00B66583" w:rsidP="001D3628">
      <w:pPr>
        <w:numPr>
          <w:ilvl w:val="0"/>
          <w:numId w:val="36"/>
        </w:numPr>
        <w:spacing w:line="268" w:lineRule="auto"/>
        <w:ind w:right="806" w:firstLine="340"/>
        <w:jc w:val="both"/>
        <w:rPr>
          <w:sz w:val="20"/>
          <w:szCs w:val="20"/>
        </w:rPr>
      </w:pPr>
      <w:r w:rsidRPr="00B66583">
        <w:rPr>
          <w:sz w:val="20"/>
          <w:szCs w:val="20"/>
        </w:rPr>
        <w:t xml:space="preserve">Son teklif verme </w:t>
      </w:r>
      <w:proofErr w:type="gramStart"/>
      <w:r w:rsidRPr="00B66583">
        <w:rPr>
          <w:sz w:val="20"/>
          <w:szCs w:val="20"/>
        </w:rPr>
        <w:t>saati :</w:t>
      </w:r>
      <w:proofErr w:type="gramEnd"/>
      <w:r w:rsidRPr="00B66583">
        <w:rPr>
          <w:sz w:val="20"/>
          <w:szCs w:val="20"/>
        </w:rPr>
        <w:t xml:space="preserve"> 10:00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1D3628">
      <w:pPr>
        <w:numPr>
          <w:ilvl w:val="0"/>
          <w:numId w:val="3"/>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1D3628">
      <w:pPr>
        <w:numPr>
          <w:ilvl w:val="0"/>
          <w:numId w:val="3"/>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1D3628">
      <w:pPr>
        <w:numPr>
          <w:ilvl w:val="0"/>
          <w:numId w:val="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1D3628">
      <w:pPr>
        <w:numPr>
          <w:ilvl w:val="0"/>
          <w:numId w:val="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1D3628">
      <w:pPr>
        <w:numPr>
          <w:ilvl w:val="0"/>
          <w:numId w:val="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1D3628">
      <w:pPr>
        <w:numPr>
          <w:ilvl w:val="0"/>
          <w:numId w:val="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w:t>
      </w:r>
      <w:proofErr w:type="gramStart"/>
      <w:r w:rsidRPr="007C40DC">
        <w:rPr>
          <w:sz w:val="20"/>
          <w:szCs w:val="20"/>
        </w:rPr>
        <w:t>Muhasebeci -</w:t>
      </w:r>
      <w:proofErr w:type="gramEnd"/>
      <w:r w:rsidRPr="007C40DC">
        <w:rPr>
          <w:sz w:val="20"/>
          <w:szCs w:val="20"/>
        </w:rPr>
        <w:t xml:space="preserve">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 xml:space="preserve">l) Sözleşme Makamı tarafından belirlenecek mesleki ve teknik yeterliğe ilişkin </w:t>
      </w:r>
      <w:proofErr w:type="gramStart"/>
      <w:r w:rsidRPr="007C40DC">
        <w:rPr>
          <w:sz w:val="20"/>
          <w:szCs w:val="20"/>
        </w:rPr>
        <w:t>belgeler  (</w:t>
      </w:r>
      <w:proofErr w:type="gramEnd"/>
      <w:r w:rsidRPr="007C40DC">
        <w:rPr>
          <w:sz w:val="20"/>
          <w:szCs w:val="20"/>
        </w:rPr>
        <w:t xml:space="preserve">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1D3628">
      <w:pPr>
        <w:numPr>
          <w:ilvl w:val="0"/>
          <w:numId w:val="2"/>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1D3628">
      <w:pPr>
        <w:numPr>
          <w:ilvl w:val="0"/>
          <w:numId w:val="2"/>
        </w:numPr>
        <w:jc w:val="both"/>
        <w:rPr>
          <w:sz w:val="20"/>
          <w:szCs w:val="20"/>
        </w:rPr>
      </w:pPr>
      <w:r w:rsidRPr="007C40DC">
        <w:rPr>
          <w:sz w:val="20"/>
          <w:szCs w:val="20"/>
        </w:rPr>
        <w:t>İlgili mercilerce hileli iflas ettiğine karar verilenler.</w:t>
      </w:r>
    </w:p>
    <w:p w:rsidR="00307760" w:rsidRPr="007C40DC" w:rsidRDefault="00307760" w:rsidP="001D3628">
      <w:pPr>
        <w:numPr>
          <w:ilvl w:val="0"/>
          <w:numId w:val="2"/>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1D3628">
      <w:pPr>
        <w:numPr>
          <w:ilvl w:val="0"/>
          <w:numId w:val="2"/>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1D3628">
      <w:pPr>
        <w:numPr>
          <w:ilvl w:val="0"/>
          <w:numId w:val="2"/>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1D3628">
      <w:pPr>
        <w:numPr>
          <w:ilvl w:val="0"/>
          <w:numId w:val="2"/>
        </w:numPr>
        <w:jc w:val="both"/>
        <w:rPr>
          <w:sz w:val="20"/>
          <w:szCs w:val="20"/>
        </w:rPr>
      </w:pPr>
      <w:r w:rsidRPr="007C40DC">
        <w:rPr>
          <w:sz w:val="20"/>
          <w:szCs w:val="20"/>
        </w:rPr>
        <w:t>(</w:t>
      </w:r>
      <w:proofErr w:type="gramStart"/>
      <w:r w:rsidRPr="007C40DC">
        <w:rPr>
          <w:sz w:val="20"/>
          <w:szCs w:val="20"/>
        </w:rPr>
        <w:t>c</w:t>
      </w:r>
      <w:proofErr w:type="gramEnd"/>
      <w:r w:rsidRPr="007C40DC">
        <w:rPr>
          <w:sz w:val="20"/>
          <w:szCs w:val="20"/>
        </w:rPr>
        <w:t xml:space="preserve">),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1D3628">
      <w:pPr>
        <w:numPr>
          <w:ilvl w:val="0"/>
          <w:numId w:val="2"/>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1D3628">
      <w:pPr>
        <w:numPr>
          <w:ilvl w:val="0"/>
          <w:numId w:val="2"/>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1D3628">
      <w:pPr>
        <w:numPr>
          <w:ilvl w:val="0"/>
          <w:numId w:val="6"/>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1D3628">
      <w:pPr>
        <w:numPr>
          <w:ilvl w:val="0"/>
          <w:numId w:val="6"/>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1D3628">
      <w:pPr>
        <w:numPr>
          <w:ilvl w:val="0"/>
          <w:numId w:val="6"/>
        </w:numPr>
        <w:spacing w:before="120"/>
        <w:jc w:val="both"/>
        <w:rPr>
          <w:sz w:val="20"/>
          <w:szCs w:val="20"/>
        </w:rPr>
      </w:pPr>
      <w:r w:rsidRPr="007C40DC">
        <w:rPr>
          <w:sz w:val="20"/>
          <w:szCs w:val="20"/>
        </w:rPr>
        <w:t>İlgili mevzuat hükümleri uyarınca kesinleşmiş vergi borcu olan.</w:t>
      </w:r>
    </w:p>
    <w:p w:rsidR="00307760" w:rsidRPr="007C40DC" w:rsidRDefault="00307760" w:rsidP="001D3628">
      <w:pPr>
        <w:numPr>
          <w:ilvl w:val="0"/>
          <w:numId w:val="6"/>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1D3628">
      <w:pPr>
        <w:numPr>
          <w:ilvl w:val="0"/>
          <w:numId w:val="6"/>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1D3628">
      <w:pPr>
        <w:numPr>
          <w:ilvl w:val="0"/>
          <w:numId w:val="6"/>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1D3628">
      <w:pPr>
        <w:numPr>
          <w:ilvl w:val="0"/>
          <w:numId w:val="6"/>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1D3628">
      <w:pPr>
        <w:numPr>
          <w:ilvl w:val="0"/>
          <w:numId w:val="6"/>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1D3628">
      <w:pPr>
        <w:numPr>
          <w:ilvl w:val="0"/>
          <w:numId w:val="6"/>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1D3628">
      <w:pPr>
        <w:numPr>
          <w:ilvl w:val="0"/>
          <w:numId w:val="7"/>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1D3628">
      <w:pPr>
        <w:numPr>
          <w:ilvl w:val="0"/>
          <w:numId w:val="7"/>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1D3628">
      <w:pPr>
        <w:numPr>
          <w:ilvl w:val="0"/>
          <w:numId w:val="7"/>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1D3628">
      <w:pPr>
        <w:numPr>
          <w:ilvl w:val="0"/>
          <w:numId w:val="7"/>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1D3628">
      <w:pPr>
        <w:pStyle w:val="GvdeMetniGirintisi3"/>
        <w:numPr>
          <w:ilvl w:val="0"/>
          <w:numId w:val="7"/>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1" w:name="_Toc232234020"/>
      <w:r w:rsidRPr="00C54773">
        <w:rPr>
          <w:b/>
          <w:sz w:val="20"/>
          <w:szCs w:val="20"/>
        </w:rPr>
        <w:t>Madde 12- Teklif hazırlama giderleri</w:t>
      </w:r>
      <w:bookmarkEnd w:id="1"/>
    </w:p>
    <w:p w:rsidR="00307760" w:rsidRPr="00C54773" w:rsidRDefault="00307760" w:rsidP="00307760">
      <w:pPr>
        <w:spacing w:before="120"/>
        <w:jc w:val="both"/>
        <w:rPr>
          <w:sz w:val="20"/>
          <w:szCs w:val="20"/>
        </w:rPr>
      </w:pPr>
      <w:bookmarkStart w:id="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w:t>
      </w:r>
      <w:r w:rsidRPr="007C40DC">
        <w:rPr>
          <w:sz w:val="20"/>
          <w:szCs w:val="20"/>
        </w:rPr>
        <w:lastRenderedPageBreak/>
        <w:t xml:space="preserve">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w:t>
      </w:r>
      <w:proofErr w:type="gramStart"/>
      <w:r w:rsidRPr="007C40DC">
        <w:rPr>
          <w:rFonts w:ascii="Times New Roman" w:hAnsi="Times New Roman"/>
          <w:sz w:val="20"/>
          <w:lang w:val="tr-TR"/>
        </w:rPr>
        <w:t>yüklenicilere  (</w:t>
      </w:r>
      <w:proofErr w:type="gramEnd"/>
      <w:r w:rsidRPr="007C40DC">
        <w:rPr>
          <w:rFonts w:ascii="Times New Roman" w:hAnsi="Times New Roman"/>
          <w:sz w:val="20"/>
          <w:lang w:val="tr-TR"/>
        </w:rPr>
        <w:t>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1D3628">
      <w:pPr>
        <w:numPr>
          <w:ilvl w:val="0"/>
          <w:numId w:val="8"/>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1D3628">
      <w:pPr>
        <w:numPr>
          <w:ilvl w:val="0"/>
          <w:numId w:val="8"/>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1D3628">
      <w:pPr>
        <w:numPr>
          <w:ilvl w:val="0"/>
          <w:numId w:val="8"/>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1D3628">
      <w:pPr>
        <w:numPr>
          <w:ilvl w:val="0"/>
          <w:numId w:val="8"/>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1D3628">
      <w:pPr>
        <w:numPr>
          <w:ilvl w:val="0"/>
          <w:numId w:val="9"/>
        </w:numPr>
        <w:ind w:right="-1"/>
        <w:jc w:val="both"/>
        <w:rPr>
          <w:sz w:val="20"/>
          <w:szCs w:val="20"/>
        </w:rPr>
      </w:pPr>
      <w:r w:rsidRPr="007C40DC">
        <w:rPr>
          <w:sz w:val="20"/>
          <w:szCs w:val="20"/>
        </w:rPr>
        <w:t>Tedavüldeki Türk Parası.</w:t>
      </w:r>
    </w:p>
    <w:p w:rsidR="00307760" w:rsidRPr="007C40DC" w:rsidRDefault="00307760" w:rsidP="001D3628">
      <w:pPr>
        <w:numPr>
          <w:ilvl w:val="0"/>
          <w:numId w:val="9"/>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lastRenderedPageBreak/>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B66583" w:rsidRPr="00B66583" w:rsidRDefault="00B66583" w:rsidP="00B66583">
      <w:pPr>
        <w:ind w:left="25" w:right="806"/>
        <w:rPr>
          <w:color w:val="000000"/>
          <w:sz w:val="20"/>
          <w:szCs w:val="20"/>
          <w:lang w:eastAsia="en-GB"/>
        </w:rPr>
      </w:pPr>
      <w:r w:rsidRPr="00B66583">
        <w:rPr>
          <w:color w:val="000000"/>
          <w:sz w:val="20"/>
          <w:szCs w:val="20"/>
          <w:lang w:eastAsia="en-GB"/>
        </w:rPr>
        <w:t xml:space="preserve">Teklifler, teklif davet mektubunda veya ilanda belirtilen son teslim tarihini geçmeyecek şekilde teslim alınmak üzere gönderilmelidir. Teklifler aşağıdaki şekilde teslim edilmelidir: </w:t>
      </w:r>
    </w:p>
    <w:p w:rsidR="00B66583" w:rsidRPr="00B66583" w:rsidRDefault="00B66583" w:rsidP="001D3628">
      <w:pPr>
        <w:numPr>
          <w:ilvl w:val="0"/>
          <w:numId w:val="37"/>
        </w:numPr>
        <w:spacing w:after="132" w:line="268" w:lineRule="auto"/>
        <w:ind w:right="806" w:hanging="360"/>
        <w:jc w:val="both"/>
        <w:rPr>
          <w:color w:val="000000"/>
          <w:sz w:val="20"/>
          <w:szCs w:val="20"/>
          <w:lang w:eastAsia="en-GB"/>
        </w:rPr>
      </w:pPr>
      <w:r w:rsidRPr="00B66583">
        <w:rPr>
          <w:color w:val="000000"/>
          <w:sz w:val="20"/>
          <w:szCs w:val="20"/>
          <w:lang w:eastAsia="en-GB"/>
        </w:rPr>
        <w:t xml:space="preserve">Taahhütlü posta / kargo servisi ile 52.Sokak No:5/9 Bahçelievler Çankaya Ankara yada İstanbul Sağlık Bilimleri Üniversitesi Haydarpaşa Külliyesi Ek Bina 1. </w:t>
      </w:r>
      <w:proofErr w:type="gramStart"/>
      <w:r w:rsidRPr="00B66583">
        <w:rPr>
          <w:color w:val="000000"/>
          <w:sz w:val="20"/>
          <w:szCs w:val="20"/>
          <w:lang w:eastAsia="en-GB"/>
        </w:rPr>
        <w:t>Kat -</w:t>
      </w:r>
      <w:proofErr w:type="gramEnd"/>
      <w:r w:rsidRPr="00B66583">
        <w:rPr>
          <w:color w:val="000000"/>
          <w:sz w:val="20"/>
          <w:szCs w:val="20"/>
          <w:lang w:eastAsia="en-GB"/>
        </w:rPr>
        <w:t xml:space="preserve"> Selimiye Mah. Tıbbiye Cad. Üsküdar, İstanbul</w:t>
      </w:r>
    </w:p>
    <w:p w:rsidR="00B66583" w:rsidRPr="00B66583" w:rsidRDefault="00B66583" w:rsidP="001D3628">
      <w:pPr>
        <w:numPr>
          <w:ilvl w:val="0"/>
          <w:numId w:val="37"/>
        </w:numPr>
        <w:spacing w:after="161" w:line="268" w:lineRule="auto"/>
        <w:ind w:right="806" w:hanging="360"/>
        <w:jc w:val="both"/>
        <w:rPr>
          <w:color w:val="000000"/>
          <w:sz w:val="20"/>
          <w:szCs w:val="20"/>
          <w:lang w:eastAsia="en-GB"/>
        </w:rPr>
      </w:pPr>
      <w:r w:rsidRPr="00B66583">
        <w:rPr>
          <w:color w:val="000000"/>
          <w:sz w:val="20"/>
          <w:szCs w:val="20"/>
          <w:lang w:eastAsia="en-GB"/>
        </w:rPr>
        <w:t xml:space="preserve">Ya da Sözleşme Makamına doğrudan elden 52.Sokak No:5/9 Bahçelievler Çankaya Ankara yada İstanbul Sağlık Bilimleri Üniversitesi Haydarpaşa Külliyesi Ek Bina 1. </w:t>
      </w:r>
      <w:proofErr w:type="gramStart"/>
      <w:r w:rsidRPr="00B66583">
        <w:rPr>
          <w:color w:val="000000"/>
          <w:sz w:val="20"/>
          <w:szCs w:val="20"/>
          <w:lang w:eastAsia="en-GB"/>
        </w:rPr>
        <w:t>Kat -</w:t>
      </w:r>
      <w:proofErr w:type="gramEnd"/>
      <w:r w:rsidRPr="00B66583">
        <w:rPr>
          <w:color w:val="000000"/>
          <w:sz w:val="20"/>
          <w:szCs w:val="20"/>
          <w:lang w:eastAsia="en-GB"/>
        </w:rPr>
        <w:t xml:space="preserve"> Selimiye Mah. Tıbbiye Cad. Üsküdar, İstanbul adresine 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w:t>
      </w:r>
      <w:proofErr w:type="gramStart"/>
      <w:r w:rsidRPr="007C40DC">
        <w:rPr>
          <w:color w:val="000000"/>
          <w:sz w:val="20"/>
        </w:rPr>
        <w:t>teklif</w:t>
      </w:r>
      <w:proofErr w:type="gramEnd"/>
      <w:r w:rsidRPr="007C40DC">
        <w:rPr>
          <w:color w:val="000000"/>
          <w:sz w:val="20"/>
        </w:rPr>
        <w:t xml:space="preserve">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1D3628">
      <w:pPr>
        <w:numPr>
          <w:ilvl w:val="0"/>
          <w:numId w:val="10"/>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1D3628">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1D3628">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1D3628">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1D3628">
      <w:pPr>
        <w:pStyle w:val="GvdeMetni2"/>
        <w:numPr>
          <w:ilvl w:val="0"/>
          <w:numId w:val="10"/>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7C40DC">
        <w:rPr>
          <w:rFonts w:ascii="Times New Roman" w:hAnsi="Times New Roman"/>
          <w:sz w:val="20"/>
          <w:lang w:val="tr-TR"/>
        </w:rPr>
        <w:t>halinde,  bu</w:t>
      </w:r>
      <w:proofErr w:type="gramEnd"/>
      <w:r w:rsidRPr="007C40DC">
        <w:rPr>
          <w:rFonts w:ascii="Times New Roman" w:hAnsi="Times New Roman"/>
          <w:sz w:val="20"/>
          <w:lang w:val="tr-TR"/>
        </w:rPr>
        <w:t xml:space="preserve">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1D3628">
      <w:pPr>
        <w:numPr>
          <w:ilvl w:val="0"/>
          <w:numId w:val="11"/>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1D3628">
      <w:pPr>
        <w:numPr>
          <w:ilvl w:val="0"/>
          <w:numId w:val="11"/>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 xml:space="preserve">Sözleşme Makamının tekliflerin mali kaynakları aşması halinde aşan tutarı kendi ödemek istemesi durumu hariç olmak üzere, tüm </w:t>
      </w:r>
      <w:proofErr w:type="gramStart"/>
      <w:r w:rsidRPr="00C00F85">
        <w:rPr>
          <w:sz w:val="20"/>
          <w:szCs w:val="20"/>
        </w:rPr>
        <w:t>ihalelerde,  sözleşme</w:t>
      </w:r>
      <w:proofErr w:type="gramEnd"/>
      <w:r w:rsidRPr="00C00F85">
        <w:rPr>
          <w:sz w:val="20"/>
          <w:szCs w:val="20"/>
        </w:rPr>
        <w:t xml:space="preserv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1D3628">
      <w:pPr>
        <w:numPr>
          <w:ilvl w:val="0"/>
          <w:numId w:val="12"/>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1D3628">
      <w:pPr>
        <w:numPr>
          <w:ilvl w:val="0"/>
          <w:numId w:val="12"/>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İhale sürecinin iptal edilmiş </w:t>
      </w:r>
      <w:proofErr w:type="gramStart"/>
      <w:r w:rsidRPr="007C40DC">
        <w:rPr>
          <w:rFonts w:ascii="Times New Roman" w:hAnsi="Times New Roman"/>
          <w:color w:val="000000"/>
          <w:sz w:val="20"/>
          <w:u w:val="single"/>
          <w:lang w:val="tr-TR"/>
        </w:rPr>
        <w:t>olması,  Sözleşme</w:t>
      </w:r>
      <w:proofErr w:type="gramEnd"/>
      <w:r w:rsidRPr="007C40DC">
        <w:rPr>
          <w:rFonts w:ascii="Times New Roman" w:hAnsi="Times New Roman"/>
          <w:color w:val="000000"/>
          <w:sz w:val="20"/>
          <w:u w:val="single"/>
          <w:lang w:val="tr-TR"/>
        </w:rPr>
        <w:t xml:space="preserv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1D3628">
      <w:pPr>
        <w:numPr>
          <w:ilvl w:val="0"/>
          <w:numId w:val="1"/>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1D3628">
      <w:pPr>
        <w:numPr>
          <w:ilvl w:val="0"/>
          <w:numId w:val="1"/>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1D3628">
      <w:pPr>
        <w:numPr>
          <w:ilvl w:val="0"/>
          <w:numId w:val="1"/>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7C40DC">
        <w:rPr>
          <w:rFonts w:ascii="Times New Roman" w:hAnsi="Times New Roman"/>
          <w:color w:val="000000"/>
          <w:sz w:val="20"/>
          <w:lang w:val="tr-TR"/>
        </w:rPr>
        <w:t>suretiyle)  doğrudan</w:t>
      </w:r>
      <w:proofErr w:type="gramEnd"/>
      <w:r w:rsidRPr="007C40DC">
        <w:rPr>
          <w:rFonts w:ascii="Times New Roman" w:hAnsi="Times New Roman"/>
          <w:color w:val="000000"/>
          <w:sz w:val="20"/>
          <w:lang w:val="tr-TR"/>
        </w:rPr>
        <w:t xml:space="preserve">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3" w:name="_Toc232234022"/>
      <w:r w:rsidRPr="001D4F4E">
        <w:rPr>
          <w:b/>
        </w:rPr>
        <w:lastRenderedPageBreak/>
        <w:t>SÖZLEŞME VE ÖZEL KOŞULLAR</w:t>
      </w:r>
      <w:bookmarkEnd w:id="3"/>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66583" w:rsidRPr="00C24BE6" w:rsidRDefault="00B6658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B66583" w:rsidRPr="00C24BE6" w:rsidRDefault="00B6658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4" w:name="_Toc179364466"/>
      <w:bookmarkStart w:id="5" w:name="_Toc232234023"/>
      <w:r w:rsidRPr="00582B2F">
        <w:rPr>
          <w:b/>
        </w:rPr>
        <w:t>HİZMET ALIMI</w:t>
      </w:r>
      <w:r w:rsidR="00C33F37" w:rsidRPr="001D4F4E">
        <w:rPr>
          <w:b/>
        </w:rPr>
        <w:t xml:space="preserve"> SÖZLEŞMESİ</w:t>
      </w:r>
      <w:bookmarkEnd w:id="4"/>
      <w:bookmarkEnd w:id="5"/>
    </w:p>
    <w:p w:rsidR="00B66583" w:rsidRPr="00B66583" w:rsidRDefault="00B66583" w:rsidP="00B66583">
      <w:pPr>
        <w:spacing w:after="12"/>
        <w:ind w:left="25" w:right="806"/>
        <w:rPr>
          <w:color w:val="000000"/>
          <w:sz w:val="20"/>
        </w:rPr>
      </w:pPr>
      <w:bookmarkStart w:id="6" w:name="_Toc179364467"/>
      <w:bookmarkStart w:id="7" w:name="_Toc232234024"/>
      <w:r w:rsidRPr="00B66583">
        <w:rPr>
          <w:color w:val="000000"/>
          <w:sz w:val="20"/>
        </w:rPr>
        <w:t xml:space="preserve">Bir tarafta </w:t>
      </w:r>
    </w:p>
    <w:p w:rsidR="00B66583" w:rsidRPr="00B66583" w:rsidRDefault="00B66583" w:rsidP="00B66583">
      <w:pPr>
        <w:spacing w:after="12"/>
        <w:ind w:left="25" w:right="806"/>
        <w:rPr>
          <w:color w:val="000000"/>
          <w:sz w:val="20"/>
        </w:rPr>
      </w:pPr>
      <w:r w:rsidRPr="00B66583">
        <w:rPr>
          <w:color w:val="000000"/>
          <w:sz w:val="20"/>
        </w:rPr>
        <w:t xml:space="preserve">Türkiye Organ Nakli Vakfı, </w:t>
      </w:r>
    </w:p>
    <w:p w:rsidR="00B66583" w:rsidRPr="00B66583" w:rsidRDefault="00B66583" w:rsidP="00B66583">
      <w:pPr>
        <w:spacing w:after="9"/>
        <w:ind w:left="25" w:right="2264"/>
        <w:rPr>
          <w:color w:val="000000"/>
          <w:sz w:val="20"/>
        </w:rPr>
      </w:pPr>
      <w:r w:rsidRPr="00B66583">
        <w:rPr>
          <w:color w:val="000000"/>
          <w:sz w:val="20"/>
        </w:rPr>
        <w:t xml:space="preserve">İstanbul Sağlık Bilimleri Üniversitesi Haydarpaşa Külliyesi Ek Bina 1. </w:t>
      </w:r>
      <w:proofErr w:type="gramStart"/>
      <w:r w:rsidRPr="00B66583">
        <w:rPr>
          <w:color w:val="000000"/>
          <w:sz w:val="20"/>
        </w:rPr>
        <w:t>Kat -</w:t>
      </w:r>
      <w:proofErr w:type="gramEnd"/>
      <w:r w:rsidRPr="00B66583">
        <w:rPr>
          <w:color w:val="000000"/>
          <w:sz w:val="20"/>
        </w:rPr>
        <w:t xml:space="preserve"> Selimiye Mah. Tıbbiye Cad. Üsküdar, İstanbul ("Sözleşme Makamı"), ve </w:t>
      </w:r>
    </w:p>
    <w:p w:rsidR="00B66583" w:rsidRPr="00B66583" w:rsidRDefault="00B66583" w:rsidP="00B66583">
      <w:pPr>
        <w:spacing w:after="31"/>
        <w:ind w:left="25" w:right="806"/>
        <w:rPr>
          <w:color w:val="000000"/>
          <w:sz w:val="20"/>
        </w:rPr>
      </w:pPr>
      <w:r w:rsidRPr="00B66583">
        <w:rPr>
          <w:color w:val="000000"/>
          <w:sz w:val="20"/>
        </w:rPr>
        <w:t xml:space="preserve">Diğer tarafta </w:t>
      </w:r>
    </w:p>
    <w:p w:rsidR="00B66583" w:rsidRPr="00B66583" w:rsidRDefault="00B66583" w:rsidP="00B66583">
      <w:pPr>
        <w:spacing w:after="13" w:line="259" w:lineRule="auto"/>
        <w:ind w:left="25"/>
        <w:rPr>
          <w:color w:val="000000"/>
          <w:sz w:val="20"/>
        </w:rPr>
      </w:pPr>
      <w:r w:rsidRPr="00B66583">
        <w:rPr>
          <w:color w:val="000000"/>
          <w:sz w:val="20"/>
        </w:rPr>
        <w:t xml:space="preserve"> Tedarikçinin/Hizmet Sunucusunun/Yapım Müteahhidinin Tam Resmi Adı </w:t>
      </w:r>
      <w:r w:rsidRPr="00B66583">
        <w:rPr>
          <w:color w:val="000000"/>
          <w:sz w:val="20"/>
        </w:rPr>
        <w:t xml:space="preserve">   </w:t>
      </w:r>
    </w:p>
    <w:p w:rsidR="00B66583" w:rsidRPr="00B66583" w:rsidRDefault="00B66583" w:rsidP="00B66583">
      <w:pPr>
        <w:spacing w:after="10"/>
        <w:ind w:left="25" w:right="7373"/>
        <w:rPr>
          <w:color w:val="000000"/>
          <w:sz w:val="20"/>
        </w:rPr>
      </w:pPr>
      <w:r w:rsidRPr="00B66583">
        <w:rPr>
          <w:color w:val="000000"/>
          <w:sz w:val="20"/>
        </w:rPr>
        <w:t xml:space="preserve"> Hukuki statüsü / </w:t>
      </w:r>
      <w:proofErr w:type="spellStart"/>
      <w:r w:rsidRPr="00B66583">
        <w:rPr>
          <w:color w:val="000000"/>
          <w:sz w:val="20"/>
        </w:rPr>
        <w:t>ünvanı</w:t>
      </w:r>
      <w:proofErr w:type="spellEnd"/>
      <w:r w:rsidRPr="00B66583">
        <w:rPr>
          <w:color w:val="000000"/>
          <w:sz w:val="20"/>
        </w:rPr>
        <w:t xml:space="preserve"> </w:t>
      </w:r>
      <w:r w:rsidRPr="00B66583">
        <w:rPr>
          <w:color w:val="000000"/>
          <w:sz w:val="20"/>
        </w:rPr>
        <w:t xml:space="preserve"> </w:t>
      </w:r>
      <w:r w:rsidRPr="00B66583">
        <w:rPr>
          <w:color w:val="000000"/>
          <w:sz w:val="20"/>
        </w:rPr>
        <w:footnoteReference w:id="3"/>
      </w:r>
      <w:r w:rsidRPr="00B66583">
        <w:rPr>
          <w:color w:val="000000"/>
          <w:sz w:val="20"/>
        </w:rPr>
        <w:t xml:space="preserve"> </w:t>
      </w:r>
      <w:proofErr w:type="gramStart"/>
      <w:r w:rsidRPr="00B66583">
        <w:rPr>
          <w:color w:val="000000"/>
          <w:sz w:val="20"/>
        </w:rPr>
        <w:t>&lt; Resmi</w:t>
      </w:r>
      <w:proofErr w:type="gramEnd"/>
      <w:r w:rsidRPr="00B66583">
        <w:rPr>
          <w:color w:val="000000"/>
          <w:sz w:val="20"/>
        </w:rPr>
        <w:t xml:space="preserve"> tescil numarası &gt;</w:t>
      </w:r>
      <w:r w:rsidRPr="00B66583">
        <w:rPr>
          <w:color w:val="000000"/>
          <w:sz w:val="20"/>
        </w:rPr>
        <w:footnoteReference w:id="4"/>
      </w:r>
      <w:r w:rsidRPr="00B66583">
        <w:rPr>
          <w:color w:val="000000"/>
          <w:sz w:val="20"/>
        </w:rPr>
        <w:t xml:space="preserve"> </w:t>
      </w:r>
    </w:p>
    <w:p w:rsidR="00B66583" w:rsidRPr="00B66583" w:rsidRDefault="00B66583" w:rsidP="00B66583">
      <w:pPr>
        <w:spacing w:after="12"/>
        <w:ind w:left="25" w:right="806"/>
        <w:rPr>
          <w:color w:val="000000"/>
          <w:sz w:val="20"/>
        </w:rPr>
      </w:pPr>
      <w:r w:rsidRPr="00B66583">
        <w:rPr>
          <w:color w:val="000000"/>
          <w:sz w:val="20"/>
        </w:rPr>
        <w:t xml:space="preserve">&lt;Açık resmi-tebligat adresi&gt; </w:t>
      </w:r>
    </w:p>
    <w:p w:rsidR="00B66583" w:rsidRPr="00B66583" w:rsidRDefault="00B66583" w:rsidP="00B66583">
      <w:pPr>
        <w:spacing w:after="12"/>
        <w:ind w:left="25" w:right="806"/>
        <w:rPr>
          <w:color w:val="000000"/>
          <w:sz w:val="20"/>
        </w:rPr>
      </w:pPr>
      <w:r w:rsidRPr="00B66583">
        <w:rPr>
          <w:color w:val="000000"/>
          <w:sz w:val="20"/>
        </w:rPr>
        <w:t xml:space="preserve">&lt;Vergi dairesi ve numarası&gt;,   </w:t>
      </w:r>
    </w:p>
    <w:p w:rsidR="00B66583" w:rsidRPr="00B66583" w:rsidRDefault="00B66583" w:rsidP="00B66583">
      <w:pPr>
        <w:ind w:left="25" w:right="806"/>
        <w:rPr>
          <w:color w:val="000000"/>
          <w:sz w:val="20"/>
        </w:rPr>
      </w:pPr>
      <w:r w:rsidRPr="00B66583">
        <w:rPr>
          <w:color w:val="000000"/>
          <w:sz w:val="20"/>
        </w:rPr>
        <w:t xml:space="preserve">(“Yüklenici”) olmak </w:t>
      </w:r>
      <w:proofErr w:type="gramStart"/>
      <w:r w:rsidRPr="00B66583">
        <w:rPr>
          <w:color w:val="000000"/>
          <w:sz w:val="20"/>
        </w:rPr>
        <w:t>üzere,  taraflar</w:t>
      </w:r>
      <w:proofErr w:type="gramEnd"/>
      <w:r w:rsidRPr="00B66583">
        <w:rPr>
          <w:color w:val="000000"/>
          <w:sz w:val="20"/>
        </w:rPr>
        <w:t xml:space="preserve"> aşağıdaki hususlarda anlaşmışlardır:  </w:t>
      </w:r>
    </w:p>
    <w:p w:rsidR="00C33F37" w:rsidRPr="001D4F4E" w:rsidRDefault="00C33F37" w:rsidP="00C33F37">
      <w:pPr>
        <w:spacing w:before="120"/>
        <w:jc w:val="center"/>
        <w:rPr>
          <w:b/>
          <w:sz w:val="20"/>
          <w:szCs w:val="20"/>
        </w:rPr>
      </w:pPr>
      <w:r w:rsidRPr="001D4F4E">
        <w:rPr>
          <w:b/>
          <w:sz w:val="20"/>
          <w:szCs w:val="20"/>
        </w:rPr>
        <w:t>ÖZEL KOŞULLAR</w:t>
      </w:r>
      <w:bookmarkEnd w:id="6"/>
      <w:bookmarkEnd w:id="7"/>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B66583" w:rsidP="00C33F37">
      <w:pPr>
        <w:rPr>
          <w:color w:val="000000"/>
          <w:sz w:val="20"/>
        </w:rPr>
      </w:pPr>
      <w:r w:rsidRPr="00B66583">
        <w:rPr>
          <w:color w:val="000000"/>
          <w:sz w:val="20"/>
        </w:rPr>
        <w:t xml:space="preserve">Bu Sözleşmenin Konusu İstanbul ilinin Üsküdar ilçesinde uygulanacak Uluslararası Organ Nakli Ağı Merkezi Projesi Kapsamında </w:t>
      </w:r>
      <w:r w:rsidR="00E30F6F">
        <w:rPr>
          <w:color w:val="000000"/>
          <w:sz w:val="20"/>
        </w:rPr>
        <w:t>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 xml:space="preserve">Yüklenici, bu ihalede belirlenmiş olan ve öncelik sırasına göre, Özel Koşullar (“Özel Koşullar”) ve aşağıdaki Eklerde belirtilen koşullardan oluşan </w:t>
      </w:r>
      <w:proofErr w:type="gramStart"/>
      <w:r w:rsidRPr="007C40DC">
        <w:rPr>
          <w:color w:val="000000"/>
          <w:sz w:val="20"/>
        </w:rPr>
        <w:t>şartların,  gereğine</w:t>
      </w:r>
      <w:proofErr w:type="gramEnd"/>
      <w:r w:rsidRPr="007C40DC">
        <w:rPr>
          <w:color w:val="000000"/>
          <w:sz w:val="20"/>
        </w:rPr>
        <w:t xml:space="preserv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w:t>
      </w:r>
      <w:proofErr w:type="gramStart"/>
      <w:r w:rsidRPr="007C40DC">
        <w:rPr>
          <w:color w:val="000000"/>
          <w:sz w:val="20"/>
        </w:rPr>
        <w:t xml:space="preserve">Teklif  </w:t>
      </w:r>
      <w:r w:rsidRPr="004F727A">
        <w:rPr>
          <w:color w:val="000000"/>
          <w:sz w:val="20"/>
        </w:rPr>
        <w:t>&lt;</w:t>
      </w:r>
      <w:proofErr w:type="gramEnd"/>
      <w:r w:rsidRPr="004F727A">
        <w:rPr>
          <w:color w:val="000000"/>
          <w:sz w:val="20"/>
        </w:rPr>
        <w: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proofErr w:type="gramStart"/>
      <w:r w:rsidRPr="007C40DC">
        <w:rPr>
          <w:color w:val="000000"/>
          <w:sz w:val="20"/>
          <w:lang w:val="tr-TR"/>
        </w:rPr>
        <w:tab/>
      </w:r>
      <w:r w:rsidRPr="004F727A">
        <w:rPr>
          <w:color w:val="000000"/>
          <w:sz w:val="20"/>
          <w:lang w:val="tr-TR"/>
        </w:rPr>
        <w:t>:.......</w:t>
      </w:r>
      <w:proofErr w:type="gramEnd"/>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w:t>
      </w:r>
      <w:proofErr w:type="spellStart"/>
      <w:r w:rsidR="00C33F37" w:rsidRPr="00950028">
        <w:rPr>
          <w:bCs/>
          <w:iCs/>
          <w:sz w:val="20"/>
        </w:rPr>
        <w:t>hakediş</w:t>
      </w:r>
      <w:proofErr w:type="spellEnd"/>
      <w:r w:rsidR="00C33F37" w:rsidRPr="00950028">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lastRenderedPageBreak/>
        <w:t>Sözleşmenin II ve III no.lu ekleri dahilinde ifade edilen görevlerin uygulama süresi, sözleşmen</w:t>
      </w:r>
      <w:r w:rsidR="00950028">
        <w:rPr>
          <w:color w:val="000000"/>
          <w:sz w:val="20"/>
        </w:rPr>
        <w:t xml:space="preserve">in başlama tarihinden </w:t>
      </w:r>
      <w:r w:rsidR="00265EFC">
        <w:rPr>
          <w:color w:val="000000"/>
          <w:sz w:val="20"/>
        </w:rPr>
        <w:t xml:space="preserve">itibaren </w:t>
      </w:r>
      <w:r w:rsidR="00B66583">
        <w:rPr>
          <w:color w:val="000000"/>
          <w:sz w:val="20"/>
        </w:rPr>
        <w:t>01</w:t>
      </w:r>
      <w:r w:rsidR="00265EFC">
        <w:rPr>
          <w:color w:val="000000"/>
          <w:sz w:val="20"/>
        </w:rPr>
        <w:t>.0</w:t>
      </w:r>
      <w:r w:rsidR="00B66583">
        <w:rPr>
          <w:color w:val="000000"/>
          <w:sz w:val="20"/>
        </w:rPr>
        <w:t>3</w:t>
      </w:r>
      <w:r w:rsidR="00950028" w:rsidRPr="004F727A">
        <w:rPr>
          <w:color w:val="000000"/>
          <w:sz w:val="20"/>
        </w:rPr>
        <w:t>.201</w:t>
      </w:r>
      <w:r w:rsidR="00B66583">
        <w:rPr>
          <w:color w:val="000000"/>
          <w:sz w:val="20"/>
        </w:rPr>
        <w:t>8</w:t>
      </w:r>
      <w:r w:rsidR="00950028" w:rsidRPr="004F727A">
        <w:rPr>
          <w:color w:val="000000"/>
          <w:sz w:val="20"/>
        </w:rPr>
        <w:t xml:space="preserve"> tarihine kadardır.</w:t>
      </w:r>
    </w:p>
    <w:p w:rsidR="00C33F37" w:rsidRPr="007C40DC" w:rsidRDefault="00C33F37" w:rsidP="00C33F37">
      <w:pPr>
        <w:pStyle w:val="ListeNumaras"/>
        <w:spacing w:before="120" w:after="120"/>
        <w:rPr>
          <w:b/>
          <w:color w:val="000000"/>
          <w:sz w:val="20"/>
          <w:lang w:val="tr-TR"/>
        </w:rPr>
      </w:pPr>
      <w:bookmarkStart w:id="8" w:name="_Ref500218714"/>
      <w:r w:rsidRPr="007C40DC">
        <w:rPr>
          <w:b/>
          <w:color w:val="000000"/>
          <w:sz w:val="20"/>
          <w:lang w:val="tr-TR"/>
        </w:rPr>
        <w:t>Rapor</w:t>
      </w:r>
      <w:bookmarkEnd w:id="8"/>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1D3628">
      <w:pPr>
        <w:keepNext/>
        <w:numPr>
          <w:ilvl w:val="1"/>
          <w:numId w:val="1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1D3628">
      <w:pPr>
        <w:keepNext/>
        <w:numPr>
          <w:ilvl w:val="1"/>
          <w:numId w:val="1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1D3628">
      <w:pPr>
        <w:keepNext/>
        <w:numPr>
          <w:ilvl w:val="1"/>
          <w:numId w:val="13"/>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1D3628">
      <w:pPr>
        <w:keepNext/>
        <w:numPr>
          <w:ilvl w:val="1"/>
          <w:numId w:val="13"/>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9" w:name="_Söz.Ek-1:_Genel_Koşullar"/>
      <w:bookmarkStart w:id="10" w:name="_Toc233021554"/>
      <w:bookmarkEnd w:id="9"/>
      <w:r w:rsidRPr="001D4F4E">
        <w:t>Söz.</w:t>
      </w:r>
      <w:r>
        <w:t xml:space="preserve"> </w:t>
      </w:r>
      <w:r w:rsidRPr="001D4F4E">
        <w:t>Ek-1: Genel Koşullar</w:t>
      </w:r>
      <w:bookmarkEnd w:id="10"/>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66583" w:rsidRPr="009864E9" w:rsidRDefault="00B6658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B66583" w:rsidRPr="009864E9" w:rsidRDefault="00B6658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7C40DC">
        <w:rPr>
          <w:sz w:val="20"/>
          <w:szCs w:val="20"/>
        </w:rPr>
        <w:t>için,</w:t>
      </w:r>
      <w:proofErr w:type="gramEnd"/>
      <w:r w:rsidRPr="007C40DC">
        <w:rPr>
          <w:sz w:val="20"/>
          <w:szCs w:val="20"/>
        </w:rPr>
        <w:t xml:space="preserve">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w:t>
      </w:r>
      <w:proofErr w:type="gramStart"/>
      <w:r w:rsidRPr="007C40DC">
        <w:rPr>
          <w:sz w:val="20"/>
          <w:szCs w:val="20"/>
        </w:rPr>
        <w:t>işbirliği</w:t>
      </w:r>
      <w:proofErr w:type="gramEnd"/>
      <w:r w:rsidRPr="007C40DC">
        <w:rPr>
          <w:sz w:val="20"/>
          <w:szCs w:val="20"/>
        </w:rPr>
        <w:t xml:space="preserve"> yapacaktır. </w:t>
      </w:r>
    </w:p>
    <w:p w:rsidR="00C33F37" w:rsidRPr="007C40DC" w:rsidRDefault="00C33F37" w:rsidP="00C33F3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w:t>
      </w:r>
      <w:proofErr w:type="gramStart"/>
      <w:r w:rsidRPr="007C40DC">
        <w:rPr>
          <w:sz w:val="20"/>
          <w:szCs w:val="20"/>
        </w:rPr>
        <w:t>Yüklenici,  faaliyetleri</w:t>
      </w:r>
      <w:proofErr w:type="gramEnd"/>
      <w:r w:rsidRPr="007C40DC">
        <w:rPr>
          <w:sz w:val="20"/>
          <w:szCs w:val="20"/>
        </w:rPr>
        <w:t xml:space="preserve">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w:t>
      </w:r>
      <w:proofErr w:type="gramStart"/>
      <w:r w:rsidRPr="007C40DC">
        <w:rPr>
          <w:rFonts w:cs="Arial"/>
          <w:iCs/>
          <w:sz w:val="20"/>
          <w:szCs w:val="20"/>
        </w:rPr>
        <w:t>yararlanarak,  Sözleşme</w:t>
      </w:r>
      <w:proofErr w:type="gramEnd"/>
      <w:r w:rsidRPr="007C40DC">
        <w:rPr>
          <w:rFonts w:cs="Arial"/>
          <w:iCs/>
          <w:sz w:val="20"/>
          <w:szCs w:val="20"/>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7C40DC">
        <w:rPr>
          <w:rFonts w:cs="Arial"/>
          <w:iCs/>
          <w:sz w:val="20"/>
          <w:szCs w:val="20"/>
        </w:rPr>
        <w:t>eksikliklerin,  belirsizliklerin</w:t>
      </w:r>
      <w:proofErr w:type="gramEnd"/>
      <w:r w:rsidRPr="007C40DC">
        <w:rPr>
          <w:rFonts w:cs="Arial"/>
          <w:iCs/>
          <w:sz w:val="20"/>
          <w:szCs w:val="20"/>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 xml:space="preserve">(1) </w:t>
      </w:r>
      <w:proofErr w:type="gramStart"/>
      <w:r w:rsidRPr="007C40DC">
        <w:rPr>
          <w:sz w:val="20"/>
          <w:szCs w:val="20"/>
        </w:rPr>
        <w:t>Yüklenici,  gerek</w:t>
      </w:r>
      <w:proofErr w:type="gramEnd"/>
      <w:r w:rsidRPr="007C40DC">
        <w:rPr>
          <w:sz w:val="20"/>
          <w:szCs w:val="20"/>
        </w:rPr>
        <w:t xml:space="preserve">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1D3628">
      <w:pPr>
        <w:keepNext/>
        <w:numPr>
          <w:ilvl w:val="0"/>
          <w:numId w:val="15"/>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w:t>
      </w:r>
      <w:proofErr w:type="gramStart"/>
      <w:r w:rsidRPr="007C40DC">
        <w:rPr>
          <w:sz w:val="20"/>
          <w:szCs w:val="20"/>
        </w:rPr>
        <w:t>kalması,  sözleşme</w:t>
      </w:r>
      <w:proofErr w:type="gramEnd"/>
      <w:r w:rsidRPr="007C40DC">
        <w:rPr>
          <w:sz w:val="20"/>
          <w:szCs w:val="20"/>
        </w:rPr>
        <w:t xml:space="preserve"> konusu işlerin yerine getirilmesinden sonra da sözleşmenin tabi olduğu yasada belirtilen süre boyunca devam edecektir.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1D3628">
      <w:pPr>
        <w:keepNext/>
        <w:numPr>
          <w:ilvl w:val="0"/>
          <w:numId w:val="15"/>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7C40DC">
        <w:rPr>
          <w:sz w:val="20"/>
          <w:szCs w:val="20"/>
        </w:rPr>
        <w:t>de,</w:t>
      </w:r>
      <w:proofErr w:type="gramEnd"/>
      <w:r w:rsidRPr="007C40DC">
        <w:rPr>
          <w:sz w:val="20"/>
          <w:szCs w:val="20"/>
        </w:rPr>
        <w:t xml:space="preserv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33F37" w:rsidRPr="007C40DC" w:rsidRDefault="00C33F37" w:rsidP="001D3628">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1D3628">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w:t>
      </w:r>
      <w:proofErr w:type="gramStart"/>
      <w:r w:rsidRPr="007C40DC">
        <w:rPr>
          <w:sz w:val="20"/>
          <w:szCs w:val="20"/>
        </w:rPr>
        <w:t>de,</w:t>
      </w:r>
      <w:proofErr w:type="gramEnd"/>
      <w:r w:rsidRPr="007C40DC">
        <w:rPr>
          <w:sz w:val="20"/>
          <w:szCs w:val="20"/>
        </w:rPr>
        <w:t xml:space="preserv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w:t>
      </w:r>
      <w:proofErr w:type="gramStart"/>
      <w:r w:rsidRPr="007C40DC">
        <w:rPr>
          <w:sz w:val="20"/>
          <w:szCs w:val="20"/>
        </w:rPr>
        <w:t>% 6</w:t>
      </w:r>
      <w:proofErr w:type="gramEnd"/>
      <w:r w:rsidRPr="007C40DC">
        <w:rPr>
          <w:sz w:val="20"/>
          <w:szCs w:val="20"/>
        </w:rPr>
        <w:t xml:space="preserve">’sından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w:t>
      </w:r>
      <w:proofErr w:type="gramStart"/>
      <w:r w:rsidRPr="007C40DC">
        <w:rPr>
          <w:rFonts w:cs="Arial"/>
          <w:sz w:val="20"/>
          <w:szCs w:val="20"/>
        </w:rPr>
        <w:t>doğrultusunda,  gerçekleştirilen</w:t>
      </w:r>
      <w:proofErr w:type="gramEnd"/>
      <w:r w:rsidRPr="007C40DC">
        <w:rPr>
          <w:rFonts w:cs="Arial"/>
          <w:sz w:val="20"/>
          <w:szCs w:val="20"/>
        </w:rPr>
        <w:t xml:space="preserve">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w:t>
      </w:r>
      <w:proofErr w:type="gramStart"/>
      <w:r w:rsidRPr="007C40DC">
        <w:rPr>
          <w:sz w:val="20"/>
          <w:szCs w:val="20"/>
        </w:rPr>
        <w:t>2)Tamamlanmaları</w:t>
      </w:r>
      <w:proofErr w:type="gramEnd"/>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1D3628">
      <w:pPr>
        <w:widowControl w:val="0"/>
        <w:numPr>
          <w:ilvl w:val="1"/>
          <w:numId w:val="22"/>
        </w:numPr>
        <w:ind w:left="993"/>
        <w:jc w:val="both"/>
        <w:rPr>
          <w:rFonts w:cs="Arial"/>
          <w:sz w:val="20"/>
          <w:szCs w:val="20"/>
        </w:rPr>
      </w:pPr>
      <w:r w:rsidRPr="007C40DC">
        <w:rPr>
          <w:rFonts w:cs="Arial"/>
          <w:sz w:val="20"/>
          <w:szCs w:val="20"/>
        </w:rPr>
        <w:t xml:space="preserve">Yapılan iş, sağlanan mallar ya da Yüklenici tarafından kullanılan malzemelerin sözleşmeye uygun olup </w:t>
      </w:r>
      <w:proofErr w:type="gramStart"/>
      <w:r w:rsidRPr="007C40DC">
        <w:rPr>
          <w:rFonts w:cs="Arial"/>
          <w:sz w:val="20"/>
          <w:szCs w:val="20"/>
        </w:rPr>
        <w:t>olmadıkları,</w:t>
      </w:r>
      <w:proofErr w:type="gramEnd"/>
      <w:r w:rsidRPr="007C40DC">
        <w:rPr>
          <w:rFonts w:cs="Arial"/>
          <w:sz w:val="20"/>
          <w:szCs w:val="20"/>
        </w:rPr>
        <w:t xml:space="preserve">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1D3628">
      <w:pPr>
        <w:widowControl w:val="0"/>
        <w:numPr>
          <w:ilvl w:val="1"/>
          <w:numId w:val="23"/>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1D3628">
      <w:pPr>
        <w:widowControl w:val="0"/>
        <w:numPr>
          <w:ilvl w:val="1"/>
          <w:numId w:val="23"/>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1D3628">
      <w:pPr>
        <w:widowControl w:val="0"/>
        <w:numPr>
          <w:ilvl w:val="1"/>
          <w:numId w:val="2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1D3628">
      <w:pPr>
        <w:widowControl w:val="0"/>
        <w:numPr>
          <w:ilvl w:val="0"/>
          <w:numId w:val="2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1D3628">
      <w:pPr>
        <w:widowControl w:val="0"/>
        <w:numPr>
          <w:ilvl w:val="0"/>
          <w:numId w:val="24"/>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1D3628">
      <w:pPr>
        <w:numPr>
          <w:ilvl w:val="0"/>
          <w:numId w:val="15"/>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1D3628">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1D3628">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1D3628">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33F37" w:rsidRPr="007C40DC" w:rsidRDefault="00C33F37" w:rsidP="001D3628">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w:t>
      </w:r>
      <w:proofErr w:type="gramStart"/>
      <w:r w:rsidRPr="007C40DC">
        <w:rPr>
          <w:sz w:val="20"/>
          <w:szCs w:val="20"/>
        </w:rPr>
        <w:t>kalması,</w:t>
      </w:r>
      <w:proofErr w:type="gramEnd"/>
      <w:r w:rsidRPr="007C40DC">
        <w:rPr>
          <w:sz w:val="20"/>
          <w:szCs w:val="20"/>
        </w:rPr>
        <w:t xml:space="preserve"> veya ulusal mevzuat gereğince benzer bir prosedür neticesinde bu türden durumlara düşmesi;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1D3628">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xml:space="preserve">, Sözleşmeyi feshetmesi halinde, Yüklenicinin işin tamamlanmasındaki gecikmeden ötürü sorumluluğu, sözleşme altında daha önceden maruz kalınmış yükümlülükler saklı kalmak </w:t>
      </w:r>
      <w:proofErr w:type="gramStart"/>
      <w:r w:rsidRPr="007C40DC">
        <w:rPr>
          <w:sz w:val="20"/>
          <w:szCs w:val="20"/>
        </w:rPr>
        <w:t>kaydıyla,  derhal</w:t>
      </w:r>
      <w:proofErr w:type="gramEnd"/>
      <w:r w:rsidRPr="007C40DC">
        <w:rPr>
          <w:sz w:val="20"/>
          <w:szCs w:val="20"/>
        </w:rPr>
        <w:t xml:space="preserve"> sona erecektir.</w:t>
      </w:r>
    </w:p>
    <w:p w:rsidR="00C33F37" w:rsidRPr="007C40DC" w:rsidRDefault="00C33F37" w:rsidP="00C33F3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1D362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1D362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1D362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1" w:name="_(1)_Süre_uzatımı_verilebilecek_hall"/>
      <w:bookmarkEnd w:id="11"/>
      <w:r w:rsidRPr="007C40DC">
        <w:rPr>
          <w:sz w:val="20"/>
          <w:szCs w:val="20"/>
        </w:rPr>
        <w:t>(1) Süre uzatımı verilebilecek haller aşağıda sayılmıştır.</w:t>
      </w:r>
    </w:p>
    <w:p w:rsidR="00C33F37" w:rsidRPr="007C40DC" w:rsidRDefault="00C33F37" w:rsidP="001D3628">
      <w:pPr>
        <w:numPr>
          <w:ilvl w:val="0"/>
          <w:numId w:val="21"/>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33F37" w:rsidRPr="007C40DC" w:rsidRDefault="00C33F37" w:rsidP="001D3628">
      <w:pPr>
        <w:numPr>
          <w:ilvl w:val="0"/>
          <w:numId w:val="21"/>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7C40DC">
        <w:rPr>
          <w:sz w:val="20"/>
          <w:szCs w:val="20"/>
        </w:rPr>
        <w:t>da,</w:t>
      </w:r>
      <w:proofErr w:type="gramEnd"/>
      <w:r w:rsidRPr="007C40DC">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1D3628">
      <w:pPr>
        <w:numPr>
          <w:ilvl w:val="0"/>
          <w:numId w:val="15"/>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2" w:name="_Toc233021555"/>
      <w:r w:rsidRPr="00FC1E4A">
        <w:lastRenderedPageBreak/>
        <w:t>Söz.</w:t>
      </w:r>
      <w:r>
        <w:t xml:space="preserve"> </w:t>
      </w:r>
      <w:r w:rsidRPr="00FC1E4A">
        <w:t>Ek-2: Teknik Şartname (İş Tanımı)</w:t>
      </w:r>
      <w:bookmarkEnd w:id="12"/>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A2463B" w:rsidRDefault="00A2463B" w:rsidP="00A2463B">
      <w:pPr>
        <w:jc w:val="both"/>
        <w:rPr>
          <w:b/>
          <w:sz w:val="20"/>
          <w:szCs w:val="20"/>
        </w:rPr>
      </w:pPr>
      <w:bookmarkStart w:id="13" w:name="_Toc232234025"/>
      <w:bookmarkStart w:id="14" w:name="_Toc188240391"/>
      <w:r w:rsidRPr="001D4F4E">
        <w:rPr>
          <w:b/>
          <w:sz w:val="20"/>
          <w:szCs w:val="20"/>
        </w:rPr>
        <w:lastRenderedPageBreak/>
        <w:t>İŞ TANIMI (TEKNİK ŞARTNAME) STANDART FORMU</w:t>
      </w:r>
    </w:p>
    <w:p w:rsidR="00A2463B" w:rsidRPr="001D4F4E" w:rsidRDefault="00A2463B" w:rsidP="00A2463B">
      <w:pPr>
        <w:jc w:val="both"/>
        <w:rPr>
          <w:b/>
          <w:sz w:val="20"/>
          <w:szCs w:val="20"/>
        </w:rPr>
      </w:pPr>
      <w:r w:rsidRPr="001D4F4E">
        <w:rPr>
          <w:b/>
          <w:sz w:val="20"/>
          <w:szCs w:val="20"/>
        </w:rPr>
        <w:t xml:space="preserve">                           </w:t>
      </w:r>
      <w:r w:rsidRPr="001D4F4E">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1D4F4E">
        <w:rPr>
          <w:b/>
          <w:sz w:val="20"/>
          <w:szCs w:val="20"/>
        </w:rPr>
        <w:t>(Söz</w:t>
      </w:r>
      <w:r>
        <w:rPr>
          <w:b/>
          <w:sz w:val="20"/>
          <w:szCs w:val="20"/>
        </w:rPr>
        <w:t xml:space="preserve">. </w:t>
      </w:r>
      <w:r w:rsidRPr="001D4F4E">
        <w:rPr>
          <w:b/>
          <w:sz w:val="20"/>
          <w:szCs w:val="20"/>
        </w:rPr>
        <w:t>EK:</w:t>
      </w:r>
      <w:proofErr w:type="gramStart"/>
      <w:r w:rsidRPr="001D4F4E">
        <w:rPr>
          <w:b/>
          <w:sz w:val="20"/>
          <w:szCs w:val="20"/>
        </w:rPr>
        <w:t>2a</w:t>
      </w:r>
      <w:proofErr w:type="gramEnd"/>
      <w:r w:rsidRPr="001D4F4E">
        <w:rPr>
          <w:b/>
          <w:sz w:val="20"/>
          <w:szCs w:val="20"/>
        </w:rPr>
        <w:t>)</w:t>
      </w:r>
      <w:bookmarkEnd w:id="13"/>
      <w:r w:rsidRPr="001D4F4E">
        <w:rPr>
          <w:b/>
          <w:sz w:val="20"/>
          <w:szCs w:val="20"/>
        </w:rPr>
        <w:t xml:space="preserve">  </w:t>
      </w:r>
      <w:bookmarkEnd w:id="14"/>
    </w:p>
    <w:p w:rsidR="00A2463B" w:rsidRPr="006B75AE" w:rsidRDefault="00A2463B" w:rsidP="00A2463B">
      <w:pPr>
        <w:jc w:val="both"/>
        <w:rPr>
          <w:sz w:val="20"/>
          <w:szCs w:val="20"/>
        </w:rPr>
      </w:pPr>
      <w:bookmarkStart w:id="15" w:name="_Toc187830912"/>
      <w:bookmarkStart w:id="16" w:name="_Toc188240392"/>
      <w:r w:rsidRPr="006B75AE">
        <w:rPr>
          <w:sz w:val="20"/>
          <w:szCs w:val="20"/>
        </w:rPr>
        <w:t xml:space="preserve">Sözleşme Adı: </w:t>
      </w:r>
      <w:bookmarkEnd w:id="15"/>
      <w:bookmarkEnd w:id="16"/>
      <w:r>
        <w:rPr>
          <w:sz w:val="20"/>
          <w:szCs w:val="20"/>
        </w:rPr>
        <w:t>Basım Hizmetleri</w:t>
      </w:r>
    </w:p>
    <w:p w:rsidR="00A2463B" w:rsidRPr="00B66583" w:rsidRDefault="003F7773" w:rsidP="00A2463B">
      <w:pPr>
        <w:jc w:val="both"/>
        <w:rPr>
          <w:b/>
          <w:position w:val="-2"/>
          <w:sz w:val="20"/>
          <w:szCs w:val="20"/>
        </w:rPr>
      </w:pPr>
      <w:r>
        <w:rPr>
          <w:sz w:val="20"/>
          <w:szCs w:val="20"/>
        </w:rPr>
        <w:t xml:space="preserve">Referans </w:t>
      </w:r>
      <w:proofErr w:type="spellStart"/>
      <w:r>
        <w:rPr>
          <w:sz w:val="20"/>
          <w:szCs w:val="20"/>
        </w:rPr>
        <w:t>no</w:t>
      </w:r>
      <w:proofErr w:type="spellEnd"/>
      <w:r>
        <w:rPr>
          <w:sz w:val="20"/>
          <w:szCs w:val="20"/>
        </w:rPr>
        <w:t xml:space="preserve"> </w:t>
      </w:r>
      <w:proofErr w:type="gramStart"/>
      <w:r>
        <w:rPr>
          <w:sz w:val="20"/>
          <w:szCs w:val="20"/>
        </w:rPr>
        <w:t xml:space="preserve">  :</w:t>
      </w:r>
      <w:proofErr w:type="gramEnd"/>
      <w:r>
        <w:rPr>
          <w:sz w:val="20"/>
          <w:szCs w:val="20"/>
        </w:rPr>
        <w:t xml:space="preserve"> </w:t>
      </w:r>
      <w:r w:rsidR="00B66583" w:rsidRPr="00B66583">
        <w:rPr>
          <w:b/>
          <w:position w:val="-2"/>
          <w:sz w:val="20"/>
          <w:szCs w:val="20"/>
        </w:rPr>
        <w:t>TR10/17/GPD-ORGNKL/0001</w:t>
      </w:r>
    </w:p>
    <w:p w:rsidR="00A2463B" w:rsidRDefault="00A2463B" w:rsidP="00A2463B">
      <w:pPr>
        <w:jc w:val="both"/>
        <w:rPr>
          <w:sz w:val="20"/>
          <w:szCs w:val="20"/>
        </w:rPr>
      </w:pPr>
    </w:p>
    <w:p w:rsidR="00A2463B" w:rsidRPr="006B75AE" w:rsidRDefault="00A2463B" w:rsidP="00A2463B">
      <w:pPr>
        <w:jc w:val="both"/>
        <w:rPr>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1.</w:t>
      </w:r>
      <w:r w:rsidRPr="007C40DC">
        <w:rPr>
          <w:b/>
          <w:position w:val="-2"/>
          <w:sz w:val="20"/>
          <w:szCs w:val="20"/>
        </w:rPr>
        <w:tab/>
        <w:t xml:space="preserve">ARKA PLAN </w:t>
      </w:r>
    </w:p>
    <w:p w:rsidR="00A2463B" w:rsidRDefault="00A2463B" w:rsidP="00B66583">
      <w:pPr>
        <w:jc w:val="both"/>
        <w:rPr>
          <w:position w:val="-2"/>
          <w:sz w:val="20"/>
          <w:szCs w:val="20"/>
        </w:rPr>
      </w:pPr>
      <w:r w:rsidRPr="004E1B56">
        <w:rPr>
          <w:position w:val="-2"/>
          <w:sz w:val="20"/>
          <w:szCs w:val="20"/>
        </w:rPr>
        <w:t xml:space="preserve">1.1. </w:t>
      </w:r>
      <w:r w:rsidR="002C410A">
        <w:rPr>
          <w:position w:val="-2"/>
          <w:sz w:val="20"/>
          <w:szCs w:val="20"/>
        </w:rPr>
        <w:tab/>
      </w:r>
      <w:r w:rsidR="00B66583">
        <w:rPr>
          <w:position w:val="-2"/>
          <w:sz w:val="20"/>
          <w:szCs w:val="20"/>
        </w:rPr>
        <w:t>Projeniz hakkında genel bilgi</w:t>
      </w:r>
    </w:p>
    <w:p w:rsidR="00B66583" w:rsidRDefault="00B66583" w:rsidP="00B66583">
      <w:pPr>
        <w:jc w:val="both"/>
        <w:rPr>
          <w:position w:val="-2"/>
          <w:sz w:val="20"/>
          <w:szCs w:val="20"/>
        </w:rPr>
      </w:pPr>
    </w:p>
    <w:p w:rsidR="00B66583" w:rsidRPr="0098729A" w:rsidRDefault="00B66583" w:rsidP="00B66583">
      <w:pPr>
        <w:autoSpaceDE w:val="0"/>
        <w:autoSpaceDN w:val="0"/>
        <w:adjustRightInd w:val="0"/>
        <w:ind w:left="708"/>
        <w:jc w:val="both"/>
        <w:rPr>
          <w:sz w:val="20"/>
          <w:szCs w:val="20"/>
        </w:rPr>
      </w:pPr>
      <w:r w:rsidRPr="0098729A">
        <w:rPr>
          <w:sz w:val="20"/>
          <w:szCs w:val="20"/>
        </w:rPr>
        <w:t xml:space="preserve">Projemizin amacı, </w:t>
      </w:r>
      <w:r w:rsidRPr="00801E02">
        <w:rPr>
          <w:sz w:val="20"/>
          <w:szCs w:val="20"/>
        </w:rPr>
        <w:t>ülkemizde gerçekleşecek organ nakil operasyonlarında sürdürülebilir artış sağlama ve konuya ilişkin uzmanlık alanlarında eğitim ihracatı gerçekleştirme amaçlı uluslararası düzeyde ağ kurma faaliyetlerinin yürütüleceği Uluslararası Organ Nakli Ağı Merkezi’nin hayata geçmesi amaçlanmaktadır</w:t>
      </w:r>
      <w:r>
        <w:rPr>
          <w:sz w:val="20"/>
          <w:szCs w:val="20"/>
        </w:rPr>
        <w:t>.</w:t>
      </w:r>
    </w:p>
    <w:p w:rsidR="00B66583" w:rsidRDefault="00B66583" w:rsidP="00B66583">
      <w:pPr>
        <w:spacing w:before="120" w:after="120"/>
        <w:ind w:left="708"/>
        <w:rPr>
          <w:sz w:val="20"/>
          <w:szCs w:val="20"/>
        </w:rPr>
      </w:pPr>
      <w:r w:rsidRPr="00801E02">
        <w:rPr>
          <w:sz w:val="20"/>
          <w:szCs w:val="20"/>
        </w:rPr>
        <w:t>Projenin özel amaçları</w:t>
      </w:r>
      <w:r>
        <w:rPr>
          <w:sz w:val="20"/>
          <w:szCs w:val="20"/>
        </w:rPr>
        <w:t xml:space="preserve"> ise; </w:t>
      </w:r>
      <w:r w:rsidRPr="00801E02">
        <w:rPr>
          <w:sz w:val="20"/>
          <w:szCs w:val="20"/>
        </w:rPr>
        <w:t xml:space="preserve"> (1) gelişmekte olan hedef 70 ülke ile Vakfımızın Uluslararası Organ Nakli Ağı (ITN) projesi kapsamında ilk adımları atılmış olan organ nakli konusunda işbirliği ağlarını güçlendirmek amaçlı bir operasyon merkezi kurmak; (2) 70 ülkede kurulan bu ağlar ile organ nakli hukuki ve teknik altyapı kurma sürecinin hangi aşamasında olduklarına bağlı olarak farklılaşan ihtiyaçlarına uygun organ nakli ameliyatı, eğitim ve konuya ilişkin verilerin toplanması ve yönetim altyapısını güçlendirme hizmetleri sunmak; (3) sunulan bu hizmetler ile TC. Sağlık Bakanlığı ‘2013-2017 Strateji Planı’ doğrultusunda sağlık turizmi faaliyetlerine katkıda bulunmaktır</w:t>
      </w:r>
    </w:p>
    <w:p w:rsidR="00B66583" w:rsidRPr="004E1B56" w:rsidRDefault="00B66583" w:rsidP="00B66583">
      <w:pPr>
        <w:jc w:val="both"/>
        <w:rPr>
          <w:position w:val="-2"/>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2.</w:t>
      </w:r>
      <w:r w:rsidRPr="007C40DC">
        <w:rPr>
          <w:b/>
          <w:position w:val="-2"/>
          <w:sz w:val="20"/>
          <w:szCs w:val="20"/>
        </w:rPr>
        <w:tab/>
        <w:t>SÖZLEŞME HEDEFLERİ</w:t>
      </w:r>
    </w:p>
    <w:p w:rsidR="00A2463B" w:rsidRDefault="00A2463B" w:rsidP="00A2463B">
      <w:pPr>
        <w:spacing w:before="120" w:after="120"/>
        <w:jc w:val="both"/>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rsidR="00A2463B" w:rsidRDefault="00A2463B" w:rsidP="00A2463B">
      <w:pPr>
        <w:spacing w:before="120" w:after="120"/>
        <w:ind w:firstLine="708"/>
        <w:jc w:val="both"/>
        <w:rPr>
          <w:position w:val="-2"/>
          <w:sz w:val="20"/>
          <w:szCs w:val="20"/>
        </w:rPr>
      </w:pPr>
      <w:r>
        <w:rPr>
          <w:position w:val="-2"/>
          <w:sz w:val="20"/>
          <w:szCs w:val="20"/>
        </w:rPr>
        <w:t xml:space="preserve">İhalenin yapıldığı tarih ile </w:t>
      </w:r>
      <w:r w:rsidR="00C43A99">
        <w:rPr>
          <w:position w:val="-2"/>
          <w:sz w:val="20"/>
          <w:szCs w:val="20"/>
        </w:rPr>
        <w:t>Mart</w:t>
      </w:r>
      <w:r>
        <w:rPr>
          <w:position w:val="-2"/>
          <w:sz w:val="20"/>
          <w:szCs w:val="20"/>
        </w:rPr>
        <w:t xml:space="preserve"> 201</w:t>
      </w:r>
      <w:r w:rsidR="00C43A99">
        <w:rPr>
          <w:position w:val="-2"/>
          <w:sz w:val="20"/>
          <w:szCs w:val="20"/>
        </w:rPr>
        <w:t>8</w:t>
      </w:r>
      <w:r>
        <w:rPr>
          <w:position w:val="-2"/>
          <w:sz w:val="20"/>
          <w:szCs w:val="20"/>
        </w:rPr>
        <w:t xml:space="preserve"> tarihleri arasında programın</w:t>
      </w:r>
      <w:r w:rsidR="00D811E0">
        <w:rPr>
          <w:position w:val="-2"/>
          <w:sz w:val="20"/>
          <w:szCs w:val="20"/>
        </w:rPr>
        <w:t xml:space="preserve"> belirtilen</w:t>
      </w:r>
      <w:r w:rsidR="00C43A99">
        <w:rPr>
          <w:position w:val="-2"/>
          <w:sz w:val="20"/>
          <w:szCs w:val="20"/>
        </w:rPr>
        <w:t xml:space="preserve"> görsel </w:t>
      </w:r>
      <w:proofErr w:type="spellStart"/>
      <w:r w:rsidR="00C43A99">
        <w:rPr>
          <w:position w:val="-2"/>
          <w:sz w:val="20"/>
          <w:szCs w:val="20"/>
        </w:rPr>
        <w:t>dökümanları</w:t>
      </w:r>
      <w:proofErr w:type="spellEnd"/>
      <w:r>
        <w:rPr>
          <w:position w:val="-2"/>
          <w:sz w:val="20"/>
          <w:szCs w:val="20"/>
        </w:rPr>
        <w:t xml:space="preserve"> için her türlü </w:t>
      </w:r>
      <w:r w:rsidR="00D811E0">
        <w:rPr>
          <w:position w:val="-2"/>
          <w:sz w:val="20"/>
          <w:szCs w:val="20"/>
        </w:rPr>
        <w:t>basım</w:t>
      </w:r>
      <w:r>
        <w:rPr>
          <w:position w:val="-2"/>
          <w:sz w:val="20"/>
          <w:szCs w:val="20"/>
        </w:rPr>
        <w:t xml:space="preserve"> işinin gerçekleştirilmesi planlanmaktadır. Söz konusu</w:t>
      </w:r>
      <w:r w:rsidR="00D811E0">
        <w:rPr>
          <w:position w:val="-2"/>
          <w:sz w:val="20"/>
          <w:szCs w:val="20"/>
        </w:rPr>
        <w:t xml:space="preserve"> basım işlerinin</w:t>
      </w:r>
      <w:r>
        <w:rPr>
          <w:position w:val="-2"/>
          <w:sz w:val="20"/>
          <w:szCs w:val="20"/>
        </w:rPr>
        <w:t xml:space="preserve"> kaliteli malzeme, yüksek çözünürlüklü ve en yeni teknoloji ile baskılarının yapılması da gerekecektir.</w:t>
      </w:r>
    </w:p>
    <w:p w:rsidR="00A2463B" w:rsidRPr="007C40DC" w:rsidRDefault="00A2463B" w:rsidP="00A2463B">
      <w:pPr>
        <w:spacing w:before="120" w:after="120"/>
        <w:ind w:left="705" w:hanging="705"/>
        <w:jc w:val="both"/>
        <w:rPr>
          <w:i/>
          <w:position w:val="-2"/>
          <w:sz w:val="20"/>
          <w:szCs w:val="20"/>
        </w:rPr>
      </w:pPr>
      <w:r>
        <w:rPr>
          <w:position w:val="-2"/>
          <w:sz w:val="20"/>
          <w:szCs w:val="20"/>
        </w:rPr>
        <w:tab/>
      </w:r>
      <w:r>
        <w:rPr>
          <w:position w:val="-2"/>
          <w:sz w:val="20"/>
          <w:szCs w:val="20"/>
        </w:rPr>
        <w:tab/>
      </w:r>
      <w:r>
        <w:rPr>
          <w:position w:val="-2"/>
          <w:sz w:val="20"/>
          <w:szCs w:val="20"/>
        </w:rPr>
        <w:tab/>
      </w:r>
    </w:p>
    <w:p w:rsidR="002C410A" w:rsidRDefault="002C410A" w:rsidP="002C410A">
      <w:pPr>
        <w:spacing w:before="120" w:after="120"/>
        <w:rPr>
          <w:b/>
          <w:position w:val="-2"/>
          <w:sz w:val="20"/>
          <w:szCs w:val="20"/>
        </w:rPr>
      </w:pPr>
      <w:r>
        <w:rPr>
          <w:b/>
          <w:position w:val="-2"/>
          <w:sz w:val="20"/>
          <w:szCs w:val="20"/>
        </w:rPr>
        <w:t>3.</w:t>
      </w:r>
      <w:r>
        <w:rPr>
          <w:b/>
          <w:position w:val="-2"/>
          <w:sz w:val="20"/>
          <w:szCs w:val="20"/>
        </w:rPr>
        <w:tab/>
        <w:t>İŞİN KAPSAMI</w:t>
      </w:r>
    </w:p>
    <w:p w:rsidR="002C410A" w:rsidRDefault="002C410A" w:rsidP="002C410A">
      <w:pPr>
        <w:spacing w:before="120" w:after="120"/>
        <w:rPr>
          <w:position w:val="-2"/>
          <w:sz w:val="20"/>
          <w:szCs w:val="20"/>
        </w:rPr>
      </w:pPr>
      <w:r>
        <w:rPr>
          <w:position w:val="-2"/>
          <w:sz w:val="20"/>
          <w:szCs w:val="20"/>
        </w:rPr>
        <w:t>3.1.</w:t>
      </w:r>
      <w:r>
        <w:rPr>
          <w:position w:val="-2"/>
          <w:sz w:val="20"/>
          <w:szCs w:val="20"/>
        </w:rPr>
        <w:tab/>
        <w:t>Genel</w:t>
      </w:r>
    </w:p>
    <w:p w:rsidR="002C410A" w:rsidRDefault="002C410A" w:rsidP="002C410A">
      <w:pPr>
        <w:spacing w:before="120" w:after="120"/>
        <w:rPr>
          <w:position w:val="-2"/>
          <w:sz w:val="20"/>
          <w:szCs w:val="20"/>
        </w:rPr>
      </w:pPr>
      <w:r>
        <w:rPr>
          <w:position w:val="-2"/>
          <w:sz w:val="20"/>
          <w:szCs w:val="20"/>
        </w:rPr>
        <w:tab/>
      </w:r>
      <w:r w:rsidR="00D811E0">
        <w:rPr>
          <w:position w:val="-2"/>
          <w:sz w:val="20"/>
          <w:szCs w:val="20"/>
        </w:rPr>
        <w:t xml:space="preserve">Projenin </w:t>
      </w:r>
      <w:r>
        <w:rPr>
          <w:position w:val="-2"/>
          <w:sz w:val="20"/>
          <w:szCs w:val="20"/>
        </w:rPr>
        <w:t xml:space="preserve">bilinilirliği arttırmak, hedef kitlenin dikkatini çekmek, </w:t>
      </w:r>
      <w:r w:rsidR="00D811E0">
        <w:rPr>
          <w:position w:val="-2"/>
          <w:sz w:val="20"/>
          <w:szCs w:val="20"/>
        </w:rPr>
        <w:t>far</w:t>
      </w:r>
      <w:r>
        <w:rPr>
          <w:position w:val="-2"/>
          <w:sz w:val="20"/>
          <w:szCs w:val="20"/>
        </w:rPr>
        <w:t>k</w:t>
      </w:r>
      <w:r w:rsidR="00D811E0">
        <w:rPr>
          <w:position w:val="-2"/>
          <w:sz w:val="20"/>
          <w:szCs w:val="20"/>
        </w:rPr>
        <w:t>ındalık sağlamak, projenin görünürlüğünün sağlanması.</w:t>
      </w:r>
    </w:p>
    <w:p w:rsidR="00A2463B" w:rsidRDefault="002C410A" w:rsidP="002C410A">
      <w:pPr>
        <w:spacing w:before="120" w:after="120"/>
        <w:rPr>
          <w:position w:val="-2"/>
          <w:sz w:val="20"/>
          <w:szCs w:val="20"/>
        </w:rPr>
      </w:pPr>
      <w:r>
        <w:rPr>
          <w:position w:val="-2"/>
          <w:sz w:val="20"/>
          <w:szCs w:val="20"/>
        </w:rPr>
        <w:t xml:space="preserve"> </w:t>
      </w:r>
      <w:r w:rsidR="00A2463B">
        <w:rPr>
          <w:position w:val="-2"/>
          <w:sz w:val="20"/>
          <w:szCs w:val="20"/>
        </w:rPr>
        <w:t>3</w:t>
      </w:r>
      <w:r>
        <w:rPr>
          <w:position w:val="-2"/>
          <w:sz w:val="20"/>
          <w:szCs w:val="20"/>
        </w:rPr>
        <w:t>.2</w:t>
      </w:r>
      <w:r w:rsidR="00A2463B" w:rsidRPr="007C40DC">
        <w:rPr>
          <w:position w:val="-2"/>
          <w:sz w:val="20"/>
          <w:szCs w:val="20"/>
        </w:rPr>
        <w:t>.</w:t>
      </w:r>
      <w:r w:rsidR="00A2463B" w:rsidRPr="007C40DC">
        <w:rPr>
          <w:position w:val="-2"/>
          <w:sz w:val="20"/>
          <w:szCs w:val="20"/>
        </w:rPr>
        <w:tab/>
        <w:t>Detaylı faaliyetler listesi</w:t>
      </w:r>
      <w:r w:rsidR="00A2463B">
        <w:rPr>
          <w:position w:val="-2"/>
          <w:sz w:val="20"/>
          <w:szCs w:val="20"/>
        </w:rPr>
        <w:t>;</w:t>
      </w:r>
    </w:p>
    <w:p w:rsidR="00A2463B" w:rsidRDefault="00D811E0" w:rsidP="00A2463B">
      <w:pPr>
        <w:spacing w:before="120" w:after="120"/>
        <w:ind w:firstLine="708"/>
        <w:jc w:val="both"/>
        <w:rPr>
          <w:position w:val="-2"/>
          <w:sz w:val="20"/>
          <w:szCs w:val="20"/>
        </w:rPr>
      </w:pPr>
      <w:r w:rsidRPr="00D811E0">
        <w:rPr>
          <w:position w:val="-2"/>
          <w:sz w:val="20"/>
          <w:szCs w:val="20"/>
        </w:rPr>
        <w:t xml:space="preserve">Projenin farkındalığının artmasını sağlamak ve görünürlüğünün sağlanması amacı ile </w:t>
      </w:r>
      <w:r w:rsidR="00F82C18">
        <w:rPr>
          <w:position w:val="-2"/>
          <w:sz w:val="20"/>
          <w:szCs w:val="20"/>
        </w:rPr>
        <w:t xml:space="preserve">afiş, broşür, </w:t>
      </w:r>
      <w:proofErr w:type="spellStart"/>
      <w:r w:rsidR="00F82C18">
        <w:rPr>
          <w:position w:val="-2"/>
          <w:sz w:val="20"/>
          <w:szCs w:val="20"/>
        </w:rPr>
        <w:t>roll-up</w:t>
      </w:r>
      <w:proofErr w:type="spellEnd"/>
      <w:r w:rsidR="00F82C18">
        <w:rPr>
          <w:position w:val="-2"/>
          <w:sz w:val="20"/>
          <w:szCs w:val="20"/>
        </w:rPr>
        <w:t>, branda, kırlangıç, masa bayrağı, se</w:t>
      </w:r>
      <w:r w:rsidR="00C51B25">
        <w:rPr>
          <w:position w:val="-2"/>
          <w:sz w:val="20"/>
          <w:szCs w:val="20"/>
        </w:rPr>
        <w:t>r</w:t>
      </w:r>
      <w:r w:rsidR="00F82C18">
        <w:rPr>
          <w:position w:val="-2"/>
          <w:sz w:val="20"/>
          <w:szCs w:val="20"/>
        </w:rPr>
        <w:t xml:space="preserve">tifika, </w:t>
      </w:r>
      <w:r w:rsidR="00C51B25">
        <w:rPr>
          <w:position w:val="-2"/>
          <w:sz w:val="20"/>
          <w:szCs w:val="20"/>
        </w:rPr>
        <w:t>bez çanta, bilgilendirme kitapçıkları, not defteri, kalem ve CD ürünlerinin basım işleri gerçekleştirilecektir.</w:t>
      </w:r>
    </w:p>
    <w:p w:rsidR="00C51B25" w:rsidRDefault="00C51B25" w:rsidP="00A2463B">
      <w:pPr>
        <w:spacing w:before="120" w:after="120"/>
        <w:ind w:firstLine="708"/>
        <w:jc w:val="both"/>
        <w:rPr>
          <w:position w:val="-2"/>
          <w:sz w:val="20"/>
          <w:szCs w:val="20"/>
        </w:rPr>
      </w:pPr>
      <w:r>
        <w:rPr>
          <w:position w:val="-2"/>
          <w:sz w:val="20"/>
          <w:szCs w:val="20"/>
        </w:rPr>
        <w:t>Basım adetleri aşağıda yer almaktadır.</w:t>
      </w:r>
    </w:p>
    <w:p w:rsidR="00C51B25" w:rsidRDefault="00C51B25" w:rsidP="00A2463B">
      <w:pPr>
        <w:spacing w:before="120" w:after="120"/>
        <w:ind w:firstLine="708"/>
        <w:jc w:val="both"/>
        <w:rPr>
          <w:position w:val="-2"/>
          <w:sz w:val="20"/>
          <w:szCs w:val="20"/>
        </w:rPr>
      </w:pPr>
      <w:r w:rsidRPr="00C51B25">
        <w:rPr>
          <w:position w:val="-2"/>
          <w:sz w:val="20"/>
          <w:szCs w:val="20"/>
        </w:rPr>
        <w:t>Teklifin KDV dahil olarak gönderilmesi gerekmektedir</w:t>
      </w:r>
      <w:r w:rsidR="000C64CF">
        <w:rPr>
          <w:position w:val="-2"/>
          <w:sz w:val="20"/>
          <w:szCs w:val="20"/>
        </w:rPr>
        <w:t>.</w:t>
      </w:r>
    </w:p>
    <w:tbl>
      <w:tblPr>
        <w:tblStyle w:val="TableGrid"/>
        <w:tblpPr w:leftFromText="141" w:rightFromText="141" w:vertAnchor="text" w:tblpX="26" w:tblpY="1"/>
        <w:tblOverlap w:val="never"/>
        <w:tblW w:w="9316" w:type="dxa"/>
        <w:tblInd w:w="0" w:type="dxa"/>
        <w:tblCellMar>
          <w:top w:w="130" w:type="dxa"/>
          <w:left w:w="106" w:type="dxa"/>
          <w:right w:w="60" w:type="dxa"/>
        </w:tblCellMar>
        <w:tblLook w:val="04A0" w:firstRow="1" w:lastRow="0" w:firstColumn="1" w:lastColumn="0" w:noHBand="0" w:noVBand="1"/>
      </w:tblPr>
      <w:tblGrid>
        <w:gridCol w:w="1362"/>
        <w:gridCol w:w="6496"/>
        <w:gridCol w:w="1458"/>
      </w:tblGrid>
      <w:tr w:rsidR="00EF2B9B" w:rsidTr="00743072">
        <w:trPr>
          <w:trHeight w:val="51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2B9B" w:rsidRPr="00EF2B9B" w:rsidRDefault="00EF2B9B" w:rsidP="00743072">
            <w:pPr>
              <w:spacing w:line="259" w:lineRule="auto"/>
              <w:ind w:right="33"/>
              <w:jc w:val="center"/>
              <w:rPr>
                <w:sz w:val="20"/>
                <w:szCs w:val="20"/>
              </w:rPr>
            </w:pPr>
            <w:r w:rsidRPr="00EF2B9B">
              <w:rPr>
                <w:b/>
                <w:sz w:val="20"/>
                <w:szCs w:val="20"/>
              </w:rPr>
              <w:t xml:space="preserve">A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2B9B" w:rsidRPr="00EF2B9B" w:rsidRDefault="00EF2B9B" w:rsidP="00743072">
            <w:pPr>
              <w:spacing w:line="259" w:lineRule="auto"/>
              <w:ind w:right="55"/>
              <w:jc w:val="center"/>
              <w:rPr>
                <w:sz w:val="20"/>
                <w:szCs w:val="20"/>
              </w:rPr>
            </w:pPr>
            <w:r w:rsidRPr="00EF2B9B">
              <w:rPr>
                <w:b/>
                <w:sz w:val="20"/>
                <w:szCs w:val="20"/>
              </w:rPr>
              <w:t xml:space="preserve">B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2B9B" w:rsidRPr="00EF2B9B" w:rsidRDefault="00EF2B9B" w:rsidP="00743072">
            <w:pPr>
              <w:spacing w:line="259" w:lineRule="auto"/>
              <w:ind w:right="23"/>
              <w:jc w:val="center"/>
              <w:rPr>
                <w:sz w:val="20"/>
                <w:szCs w:val="20"/>
              </w:rPr>
            </w:pPr>
            <w:r w:rsidRPr="00EF2B9B">
              <w:rPr>
                <w:b/>
                <w:sz w:val="20"/>
                <w:szCs w:val="20"/>
              </w:rPr>
              <w:t xml:space="preserve">C </w:t>
            </w:r>
          </w:p>
        </w:tc>
      </w:tr>
      <w:tr w:rsidR="00EF2B9B" w:rsidTr="00743072">
        <w:trPr>
          <w:trHeight w:val="52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2B9B" w:rsidRPr="00EF2B9B" w:rsidRDefault="00EF2B9B" w:rsidP="00743072">
            <w:pPr>
              <w:spacing w:line="259" w:lineRule="auto"/>
              <w:ind w:right="47"/>
              <w:jc w:val="center"/>
              <w:rPr>
                <w:sz w:val="20"/>
                <w:szCs w:val="20"/>
              </w:rPr>
            </w:pPr>
            <w:r w:rsidRPr="00EF2B9B">
              <w:rPr>
                <w:b/>
                <w:sz w:val="20"/>
                <w:szCs w:val="20"/>
              </w:rPr>
              <w:t xml:space="preserve">Sıra No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2B9B" w:rsidRPr="00EF2B9B" w:rsidRDefault="00EF2B9B" w:rsidP="00743072">
            <w:pPr>
              <w:spacing w:line="259" w:lineRule="auto"/>
              <w:ind w:right="52"/>
              <w:jc w:val="center"/>
              <w:rPr>
                <w:sz w:val="20"/>
                <w:szCs w:val="20"/>
              </w:rPr>
            </w:pPr>
            <w:r w:rsidRPr="00EF2B9B">
              <w:rPr>
                <w:b/>
                <w:sz w:val="20"/>
                <w:szCs w:val="20"/>
              </w:rPr>
              <w:t xml:space="preserve">Teknik Özellikler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2B9B" w:rsidRPr="00EF2B9B" w:rsidRDefault="00EF2B9B" w:rsidP="00743072">
            <w:pPr>
              <w:spacing w:line="259" w:lineRule="auto"/>
              <w:ind w:right="21"/>
              <w:jc w:val="center"/>
              <w:rPr>
                <w:sz w:val="20"/>
                <w:szCs w:val="20"/>
              </w:rPr>
            </w:pPr>
            <w:r w:rsidRPr="00EF2B9B">
              <w:rPr>
                <w:b/>
                <w:sz w:val="20"/>
                <w:szCs w:val="20"/>
              </w:rPr>
              <w:t xml:space="preserve">Miktar </w:t>
            </w:r>
          </w:p>
        </w:tc>
      </w:tr>
      <w:tr w:rsidR="00EF2B9B" w:rsidTr="00EF2B9B">
        <w:trPr>
          <w:trHeight w:val="2129"/>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sz w:val="20"/>
                <w:szCs w:val="20"/>
              </w:rPr>
            </w:pPr>
            <w:r w:rsidRPr="00EF2B9B">
              <w:rPr>
                <w:b/>
                <w:sz w:val="20"/>
                <w:szCs w:val="20"/>
              </w:rPr>
              <w:t xml:space="preserve">1 </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127" w:line="259" w:lineRule="auto"/>
              <w:rPr>
                <w:sz w:val="20"/>
                <w:szCs w:val="20"/>
                <w:u w:val="single"/>
              </w:rPr>
            </w:pPr>
            <w:r w:rsidRPr="00EF2B9B">
              <w:rPr>
                <w:sz w:val="20"/>
                <w:szCs w:val="20"/>
                <w:u w:val="single"/>
              </w:rPr>
              <w:t>Afiş</w:t>
            </w:r>
          </w:p>
          <w:p w:rsidR="00EF2B9B" w:rsidRPr="00EF2B9B" w:rsidRDefault="00EF2B9B" w:rsidP="001D3628">
            <w:pPr>
              <w:numPr>
                <w:ilvl w:val="0"/>
                <w:numId w:val="38"/>
              </w:numPr>
              <w:spacing w:line="259" w:lineRule="auto"/>
              <w:ind w:hanging="360"/>
              <w:rPr>
                <w:sz w:val="20"/>
                <w:szCs w:val="20"/>
              </w:rPr>
            </w:pPr>
            <w:r w:rsidRPr="00EF2B9B">
              <w:rPr>
                <w:sz w:val="20"/>
                <w:szCs w:val="20"/>
              </w:rPr>
              <w:t>İstenilen Özellikler</w:t>
            </w:r>
          </w:p>
          <w:p w:rsidR="00EF2B9B" w:rsidRPr="00EF2B9B" w:rsidRDefault="00EF2B9B" w:rsidP="00743072">
            <w:pPr>
              <w:spacing w:line="259" w:lineRule="auto"/>
              <w:ind w:left="720"/>
              <w:rPr>
                <w:sz w:val="20"/>
                <w:szCs w:val="20"/>
              </w:rPr>
            </w:pPr>
            <w:r w:rsidRPr="00EF2B9B">
              <w:rPr>
                <w:sz w:val="20"/>
                <w:szCs w:val="20"/>
              </w:rPr>
              <w:t xml:space="preserve"> </w:t>
            </w:r>
          </w:p>
          <w:p w:rsidR="00EF2B9B" w:rsidRPr="00EF2B9B" w:rsidRDefault="00EF2B9B" w:rsidP="001D3628">
            <w:pPr>
              <w:pStyle w:val="ListeParagraf"/>
              <w:numPr>
                <w:ilvl w:val="0"/>
                <w:numId w:val="41"/>
              </w:numPr>
              <w:jc w:val="both"/>
              <w:rPr>
                <w:color w:val="222222"/>
                <w:sz w:val="20"/>
                <w:szCs w:val="20"/>
              </w:rPr>
            </w:pPr>
            <w:r w:rsidRPr="00EF2B9B">
              <w:rPr>
                <w:color w:val="222222"/>
                <w:sz w:val="20"/>
                <w:szCs w:val="20"/>
              </w:rPr>
              <w:t>50x70 boyutunda</w:t>
            </w:r>
          </w:p>
          <w:p w:rsidR="00EF2B9B" w:rsidRPr="00EF2B9B" w:rsidRDefault="00EF2B9B" w:rsidP="001D3628">
            <w:pPr>
              <w:pStyle w:val="ListeParagraf"/>
              <w:numPr>
                <w:ilvl w:val="0"/>
                <w:numId w:val="41"/>
              </w:numPr>
              <w:jc w:val="both"/>
              <w:rPr>
                <w:color w:val="222222"/>
                <w:sz w:val="20"/>
                <w:szCs w:val="20"/>
              </w:rPr>
            </w:pPr>
            <w:r w:rsidRPr="00EF2B9B">
              <w:rPr>
                <w:color w:val="222222"/>
                <w:sz w:val="20"/>
                <w:szCs w:val="20"/>
              </w:rPr>
              <w:t>200 gr mat kuşe</w:t>
            </w:r>
          </w:p>
          <w:p w:rsidR="00EF2B9B" w:rsidRPr="00EF2B9B" w:rsidRDefault="00EF2B9B" w:rsidP="00743072">
            <w:pPr>
              <w:spacing w:line="259" w:lineRule="auto"/>
              <w:ind w:left="720"/>
              <w:rPr>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left="130"/>
              <w:rPr>
                <w:sz w:val="20"/>
                <w:szCs w:val="20"/>
              </w:rPr>
            </w:pPr>
            <w:r w:rsidRPr="00EF2B9B">
              <w:rPr>
                <w:sz w:val="20"/>
                <w:szCs w:val="20"/>
              </w:rPr>
              <w:t xml:space="preserve">3250 ADET </w:t>
            </w:r>
          </w:p>
        </w:tc>
      </w:tr>
      <w:tr w:rsidR="00EF2B9B" w:rsidTr="00EF2B9B">
        <w:trPr>
          <w:trHeight w:val="1703"/>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sz w:val="20"/>
                <w:szCs w:val="20"/>
              </w:rPr>
            </w:pPr>
            <w:r w:rsidRPr="00EF2B9B">
              <w:rPr>
                <w:b/>
                <w:sz w:val="20"/>
                <w:szCs w:val="20"/>
              </w:rPr>
              <w:lastRenderedPageBreak/>
              <w:t xml:space="preserve">2 </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124" w:line="259" w:lineRule="auto"/>
              <w:rPr>
                <w:sz w:val="20"/>
                <w:szCs w:val="20"/>
              </w:rPr>
            </w:pPr>
            <w:r w:rsidRPr="00EF2B9B">
              <w:rPr>
                <w:sz w:val="20"/>
                <w:szCs w:val="20"/>
                <w:u w:val="single" w:color="000000"/>
              </w:rPr>
              <w:t>Broşür</w:t>
            </w:r>
          </w:p>
          <w:p w:rsidR="00EF2B9B" w:rsidRPr="00EF2B9B" w:rsidRDefault="00EF2B9B" w:rsidP="001D3628">
            <w:pPr>
              <w:numPr>
                <w:ilvl w:val="0"/>
                <w:numId w:val="39"/>
              </w:numPr>
              <w:spacing w:after="26" w:line="259" w:lineRule="auto"/>
              <w:ind w:hanging="360"/>
              <w:rPr>
                <w:sz w:val="20"/>
                <w:szCs w:val="20"/>
              </w:rPr>
            </w:pPr>
            <w:r w:rsidRPr="00EF2B9B">
              <w:rPr>
                <w:sz w:val="20"/>
                <w:szCs w:val="20"/>
              </w:rPr>
              <w:t>İstenilen Özellikler</w:t>
            </w:r>
          </w:p>
          <w:p w:rsidR="00EF2B9B" w:rsidRPr="00EF2B9B" w:rsidRDefault="00EF2B9B" w:rsidP="00743072">
            <w:pPr>
              <w:spacing w:after="26" w:line="259" w:lineRule="auto"/>
              <w:ind w:left="720"/>
              <w:rPr>
                <w:sz w:val="20"/>
                <w:szCs w:val="20"/>
              </w:rPr>
            </w:pPr>
          </w:p>
          <w:p w:rsidR="00EF2B9B" w:rsidRPr="00EF2B9B" w:rsidRDefault="00EF2B9B" w:rsidP="001D3628">
            <w:pPr>
              <w:pStyle w:val="ListeParagraf"/>
              <w:numPr>
                <w:ilvl w:val="0"/>
                <w:numId w:val="42"/>
              </w:numPr>
              <w:jc w:val="both"/>
              <w:rPr>
                <w:color w:val="222222"/>
                <w:sz w:val="20"/>
                <w:szCs w:val="20"/>
              </w:rPr>
            </w:pPr>
            <w:r w:rsidRPr="00EF2B9B">
              <w:rPr>
                <w:color w:val="222222"/>
                <w:sz w:val="20"/>
                <w:szCs w:val="20"/>
              </w:rPr>
              <w:t>A4 (tek kırımlı kapalı hali A5)</w:t>
            </w:r>
          </w:p>
          <w:p w:rsidR="00EF2B9B" w:rsidRPr="00EF2B9B" w:rsidRDefault="00EF2B9B" w:rsidP="001D3628">
            <w:pPr>
              <w:pStyle w:val="ListeParagraf"/>
              <w:numPr>
                <w:ilvl w:val="0"/>
                <w:numId w:val="42"/>
              </w:numPr>
              <w:jc w:val="both"/>
              <w:rPr>
                <w:color w:val="222222"/>
                <w:sz w:val="20"/>
                <w:szCs w:val="20"/>
              </w:rPr>
            </w:pPr>
            <w:r w:rsidRPr="00EF2B9B">
              <w:rPr>
                <w:color w:val="222222"/>
                <w:sz w:val="20"/>
                <w:szCs w:val="20"/>
              </w:rPr>
              <w:t xml:space="preserve">250 gr mat kuşe, dispersiyon </w:t>
            </w:r>
            <w:proofErr w:type="spellStart"/>
            <w:r w:rsidRPr="00EF2B9B">
              <w:rPr>
                <w:color w:val="222222"/>
                <w:sz w:val="20"/>
                <w:szCs w:val="20"/>
              </w:rPr>
              <w:t>laklı</w:t>
            </w:r>
            <w:proofErr w:type="spellEnd"/>
          </w:p>
          <w:p w:rsidR="00EF2B9B" w:rsidRPr="00EF2B9B" w:rsidRDefault="00EF2B9B" w:rsidP="001D3628">
            <w:pPr>
              <w:pStyle w:val="ListeParagraf"/>
              <w:numPr>
                <w:ilvl w:val="0"/>
                <w:numId w:val="42"/>
              </w:numPr>
              <w:jc w:val="both"/>
              <w:rPr>
                <w:color w:val="222222"/>
                <w:sz w:val="20"/>
                <w:szCs w:val="20"/>
              </w:rPr>
            </w:pPr>
            <w:r w:rsidRPr="00EF2B9B">
              <w:rPr>
                <w:color w:val="222222"/>
                <w:sz w:val="20"/>
                <w:szCs w:val="20"/>
              </w:rPr>
              <w:t>Arkalı önlü</w:t>
            </w:r>
          </w:p>
          <w:p w:rsidR="00EF2B9B" w:rsidRPr="00EF2B9B" w:rsidRDefault="00EF2B9B" w:rsidP="001D3628">
            <w:pPr>
              <w:pStyle w:val="ListeParagraf"/>
              <w:numPr>
                <w:ilvl w:val="0"/>
                <w:numId w:val="42"/>
              </w:numPr>
              <w:jc w:val="both"/>
              <w:rPr>
                <w:color w:val="222222"/>
                <w:sz w:val="20"/>
                <w:szCs w:val="20"/>
              </w:rPr>
            </w:pPr>
            <w:r w:rsidRPr="00EF2B9B">
              <w:rPr>
                <w:color w:val="222222"/>
                <w:sz w:val="20"/>
                <w:szCs w:val="20"/>
              </w:rPr>
              <w:t>4 renk</w:t>
            </w:r>
          </w:p>
          <w:p w:rsidR="00EF2B9B" w:rsidRPr="00EF2B9B" w:rsidRDefault="00EF2B9B" w:rsidP="00743072">
            <w:pPr>
              <w:spacing w:line="259" w:lineRule="auto"/>
              <w:ind w:left="720"/>
              <w:rPr>
                <w:sz w:val="20"/>
                <w:szCs w:val="2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left="130"/>
              <w:rPr>
                <w:sz w:val="20"/>
                <w:szCs w:val="20"/>
              </w:rPr>
            </w:pPr>
            <w:r w:rsidRPr="00EF2B9B">
              <w:rPr>
                <w:sz w:val="20"/>
                <w:szCs w:val="20"/>
              </w:rPr>
              <w:t xml:space="preserve">4500 ADET </w:t>
            </w:r>
          </w:p>
        </w:tc>
      </w:tr>
      <w:tr w:rsidR="00EF2B9B" w:rsidTr="00EF2B9B">
        <w:trPr>
          <w:trHeight w:val="1396"/>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sz w:val="20"/>
                <w:szCs w:val="20"/>
              </w:rPr>
            </w:pPr>
            <w:r w:rsidRPr="00EF2B9B">
              <w:rPr>
                <w:b/>
                <w:sz w:val="20"/>
                <w:szCs w:val="20"/>
              </w:rPr>
              <w:t xml:space="preserve">3 </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proofErr w:type="spellStart"/>
            <w:r w:rsidRPr="00EF2B9B">
              <w:rPr>
                <w:sz w:val="20"/>
                <w:szCs w:val="20"/>
                <w:u w:val="single" w:color="000000"/>
              </w:rPr>
              <w:t>Roll-up</w:t>
            </w:r>
            <w:proofErr w:type="spellEnd"/>
          </w:p>
          <w:p w:rsidR="00EF2B9B" w:rsidRPr="00EF2B9B" w:rsidRDefault="00EF2B9B" w:rsidP="001D3628">
            <w:pPr>
              <w:numPr>
                <w:ilvl w:val="0"/>
                <w:numId w:val="40"/>
              </w:numPr>
              <w:spacing w:line="259" w:lineRule="auto"/>
              <w:ind w:hanging="360"/>
              <w:rPr>
                <w:sz w:val="20"/>
                <w:szCs w:val="20"/>
              </w:rPr>
            </w:pPr>
            <w:r w:rsidRPr="00EF2B9B">
              <w:rPr>
                <w:sz w:val="20"/>
                <w:szCs w:val="20"/>
              </w:rPr>
              <w:t>İstenilen Özellikler</w:t>
            </w:r>
          </w:p>
          <w:p w:rsidR="00EF2B9B" w:rsidRPr="00EF2B9B" w:rsidRDefault="00EF2B9B" w:rsidP="00743072">
            <w:pPr>
              <w:spacing w:line="259" w:lineRule="auto"/>
              <w:ind w:left="720"/>
              <w:rPr>
                <w:sz w:val="20"/>
                <w:szCs w:val="20"/>
              </w:rPr>
            </w:pPr>
          </w:p>
          <w:p w:rsidR="00EF2B9B" w:rsidRPr="00EF2B9B" w:rsidRDefault="00EF2B9B" w:rsidP="001D3628">
            <w:pPr>
              <w:pStyle w:val="ListeParagraf"/>
              <w:numPr>
                <w:ilvl w:val="0"/>
                <w:numId w:val="43"/>
              </w:numPr>
              <w:jc w:val="both"/>
              <w:rPr>
                <w:color w:val="222222"/>
                <w:sz w:val="20"/>
                <w:szCs w:val="20"/>
              </w:rPr>
            </w:pPr>
            <w:r w:rsidRPr="00EF2B9B">
              <w:rPr>
                <w:color w:val="222222"/>
                <w:sz w:val="20"/>
                <w:szCs w:val="20"/>
              </w:rPr>
              <w:t>80x200 boyutunda</w:t>
            </w:r>
          </w:p>
          <w:p w:rsidR="00EF2B9B" w:rsidRPr="00EF2B9B" w:rsidRDefault="00007419" w:rsidP="001D3628">
            <w:pPr>
              <w:pStyle w:val="ListeParagraf"/>
              <w:numPr>
                <w:ilvl w:val="0"/>
                <w:numId w:val="43"/>
              </w:numPr>
              <w:jc w:val="both"/>
              <w:rPr>
                <w:color w:val="222222"/>
                <w:sz w:val="20"/>
                <w:szCs w:val="20"/>
              </w:rPr>
            </w:pPr>
            <w:r>
              <w:rPr>
                <w:color w:val="222222"/>
                <w:sz w:val="20"/>
                <w:szCs w:val="20"/>
              </w:rPr>
              <w:t>M</w:t>
            </w:r>
            <w:r w:rsidR="00EF2B9B" w:rsidRPr="00EF2B9B">
              <w:rPr>
                <w:color w:val="222222"/>
                <w:sz w:val="20"/>
                <w:szCs w:val="20"/>
              </w:rPr>
              <w:t>ekanizmalı </w:t>
            </w:r>
          </w:p>
          <w:p w:rsidR="00EF2B9B" w:rsidRPr="00EF2B9B" w:rsidRDefault="00EF2B9B" w:rsidP="00743072">
            <w:pPr>
              <w:spacing w:line="259" w:lineRule="auto"/>
              <w:ind w:left="720"/>
              <w:rPr>
                <w:sz w:val="20"/>
                <w:szCs w:val="20"/>
              </w:rPr>
            </w:pPr>
          </w:p>
          <w:p w:rsidR="00EF2B9B" w:rsidRPr="00EF2B9B" w:rsidRDefault="00EF2B9B" w:rsidP="00743072">
            <w:pPr>
              <w:spacing w:line="259" w:lineRule="auto"/>
              <w:ind w:left="360"/>
              <w:rPr>
                <w:sz w:val="20"/>
                <w:szCs w:val="20"/>
              </w:rPr>
            </w:pPr>
            <w:r w:rsidRPr="00EF2B9B">
              <w:rPr>
                <w:sz w:val="20"/>
                <w:szCs w:val="20"/>
              </w:rPr>
              <w:t xml:space="preserve">      </w:t>
            </w:r>
          </w:p>
          <w:p w:rsidR="00EF2B9B" w:rsidRPr="00EF2B9B" w:rsidRDefault="00EF2B9B" w:rsidP="00743072">
            <w:pPr>
              <w:spacing w:line="259" w:lineRule="auto"/>
              <w:ind w:left="720"/>
              <w:rPr>
                <w:sz w:val="20"/>
                <w:szCs w:val="2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 xml:space="preserve">15 ADET </w:t>
            </w:r>
          </w:p>
        </w:tc>
      </w:tr>
      <w:tr w:rsidR="00EF2B9B" w:rsidTr="00743072">
        <w:trPr>
          <w:trHeight w:val="30"/>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4</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r w:rsidRPr="00EF2B9B">
              <w:rPr>
                <w:sz w:val="20"/>
                <w:szCs w:val="20"/>
                <w:u w:val="single" w:color="000000"/>
              </w:rPr>
              <w:t>Branda</w:t>
            </w:r>
          </w:p>
          <w:p w:rsidR="00EF2B9B" w:rsidRPr="00EF2B9B" w:rsidRDefault="00EF2B9B" w:rsidP="001D3628">
            <w:pPr>
              <w:numPr>
                <w:ilvl w:val="0"/>
                <w:numId w:val="40"/>
              </w:numPr>
              <w:spacing w:line="259" w:lineRule="auto"/>
              <w:ind w:hanging="360"/>
              <w:rPr>
                <w:sz w:val="20"/>
                <w:szCs w:val="20"/>
              </w:rPr>
            </w:pPr>
            <w:r w:rsidRPr="00EF2B9B">
              <w:rPr>
                <w:sz w:val="20"/>
                <w:szCs w:val="20"/>
              </w:rPr>
              <w:t>İstenilen Özellikler</w:t>
            </w:r>
          </w:p>
          <w:p w:rsidR="00EF2B9B" w:rsidRPr="00EF2B9B" w:rsidRDefault="00EF2B9B" w:rsidP="00743072">
            <w:pPr>
              <w:spacing w:line="259" w:lineRule="auto"/>
              <w:ind w:left="720"/>
              <w:rPr>
                <w:sz w:val="20"/>
                <w:szCs w:val="20"/>
              </w:rPr>
            </w:pPr>
          </w:p>
          <w:p w:rsidR="00EF2B9B" w:rsidRPr="00EF2B9B" w:rsidRDefault="00EF2B9B" w:rsidP="001D3628">
            <w:pPr>
              <w:pStyle w:val="ListeParagraf"/>
              <w:numPr>
                <w:ilvl w:val="0"/>
                <w:numId w:val="44"/>
              </w:numPr>
              <w:jc w:val="both"/>
              <w:rPr>
                <w:color w:val="222222"/>
                <w:sz w:val="20"/>
                <w:szCs w:val="20"/>
              </w:rPr>
            </w:pPr>
            <w:r w:rsidRPr="00EF2B9B">
              <w:rPr>
                <w:color w:val="222222"/>
                <w:sz w:val="20"/>
                <w:szCs w:val="20"/>
              </w:rPr>
              <w:t>4 x</w:t>
            </w:r>
            <w:proofErr w:type="gramStart"/>
            <w:r w:rsidRPr="00EF2B9B">
              <w:rPr>
                <w:color w:val="222222"/>
                <w:sz w:val="20"/>
                <w:szCs w:val="20"/>
              </w:rPr>
              <w:t>2  boyutunda</w:t>
            </w:r>
            <w:proofErr w:type="gramEnd"/>
            <w:r w:rsidRPr="00EF2B9B">
              <w:rPr>
                <w:color w:val="222222"/>
                <w:sz w:val="20"/>
                <w:szCs w:val="20"/>
              </w:rPr>
              <w:t>,</w:t>
            </w:r>
          </w:p>
          <w:p w:rsidR="00EF2B9B" w:rsidRPr="00EF2B9B" w:rsidRDefault="00EF2B9B" w:rsidP="001D3628">
            <w:pPr>
              <w:pStyle w:val="ListeParagraf"/>
              <w:numPr>
                <w:ilvl w:val="0"/>
                <w:numId w:val="44"/>
              </w:numPr>
              <w:jc w:val="both"/>
              <w:rPr>
                <w:color w:val="222222"/>
                <w:sz w:val="20"/>
                <w:szCs w:val="20"/>
              </w:rPr>
            </w:pPr>
            <w:r w:rsidRPr="00EF2B9B">
              <w:rPr>
                <w:color w:val="222222"/>
                <w:sz w:val="20"/>
                <w:szCs w:val="20"/>
              </w:rPr>
              <w:t>Avrupa branda baskısı</w:t>
            </w:r>
          </w:p>
          <w:p w:rsidR="00EF2B9B" w:rsidRPr="00EF2B9B" w:rsidRDefault="00EF2B9B" w:rsidP="00743072">
            <w:pPr>
              <w:spacing w:line="259" w:lineRule="auto"/>
              <w:ind w:left="720"/>
              <w:rPr>
                <w:sz w:val="20"/>
                <w:szCs w:val="20"/>
              </w:rPr>
            </w:pPr>
          </w:p>
          <w:p w:rsidR="00EF2B9B" w:rsidRPr="00EF2B9B" w:rsidRDefault="00EF2B9B" w:rsidP="00743072">
            <w:pPr>
              <w:spacing w:line="259" w:lineRule="auto"/>
              <w:ind w:left="720"/>
              <w:rPr>
                <w:sz w:val="20"/>
                <w:szCs w:val="20"/>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35 ADET</w:t>
            </w:r>
          </w:p>
        </w:tc>
      </w:tr>
      <w:tr w:rsidR="00EF2B9B" w:rsidTr="00EF2B9B">
        <w:trPr>
          <w:trHeight w:val="1158"/>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5</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Default="00EF2B9B" w:rsidP="00743072">
            <w:pPr>
              <w:spacing w:after="94" w:line="259" w:lineRule="auto"/>
              <w:rPr>
                <w:sz w:val="20"/>
                <w:szCs w:val="20"/>
                <w:u w:val="single" w:color="000000"/>
              </w:rPr>
            </w:pPr>
            <w:r w:rsidRPr="00EF2B9B">
              <w:rPr>
                <w:sz w:val="20"/>
                <w:szCs w:val="20"/>
                <w:u w:val="single" w:color="000000"/>
              </w:rPr>
              <w:t>Kırlangıç</w:t>
            </w:r>
          </w:p>
          <w:p w:rsidR="00007419" w:rsidRDefault="00007419" w:rsidP="001D3628">
            <w:pPr>
              <w:numPr>
                <w:ilvl w:val="0"/>
                <w:numId w:val="40"/>
              </w:numPr>
              <w:spacing w:line="259" w:lineRule="auto"/>
              <w:ind w:hanging="360"/>
              <w:rPr>
                <w:sz w:val="20"/>
                <w:szCs w:val="20"/>
              </w:rPr>
            </w:pPr>
            <w:r w:rsidRPr="00EF2B9B">
              <w:rPr>
                <w:sz w:val="20"/>
                <w:szCs w:val="20"/>
              </w:rPr>
              <w:t>İstenilen Özellikler</w:t>
            </w:r>
          </w:p>
          <w:p w:rsidR="00007419" w:rsidRPr="00007419" w:rsidRDefault="00007419" w:rsidP="001D3628">
            <w:pPr>
              <w:pStyle w:val="ListeParagraf"/>
              <w:numPr>
                <w:ilvl w:val="0"/>
                <w:numId w:val="48"/>
              </w:numPr>
              <w:spacing w:line="259" w:lineRule="auto"/>
              <w:rPr>
                <w:sz w:val="20"/>
                <w:szCs w:val="20"/>
              </w:rPr>
            </w:pPr>
            <w:r>
              <w:rPr>
                <w:sz w:val="20"/>
                <w:szCs w:val="20"/>
              </w:rPr>
              <w:t>4 renk</w:t>
            </w:r>
          </w:p>
          <w:p w:rsidR="00EF2B9B" w:rsidRPr="00EF2B9B" w:rsidRDefault="00EF2B9B" w:rsidP="00743072">
            <w:pPr>
              <w:spacing w:line="259" w:lineRule="auto"/>
              <w:rPr>
                <w:sz w:val="20"/>
                <w:szCs w:val="20"/>
              </w:rPr>
            </w:pPr>
          </w:p>
          <w:p w:rsidR="00EF2B9B" w:rsidRPr="00EF2B9B" w:rsidRDefault="00EF2B9B" w:rsidP="00743072">
            <w:pPr>
              <w:spacing w:line="259" w:lineRule="auto"/>
              <w:ind w:left="720"/>
              <w:rPr>
                <w:sz w:val="20"/>
                <w:szCs w:val="20"/>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15 ADET</w:t>
            </w:r>
          </w:p>
        </w:tc>
      </w:tr>
      <w:tr w:rsidR="00EF2B9B" w:rsidTr="00EF2B9B">
        <w:trPr>
          <w:trHeight w:val="1276"/>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6</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r w:rsidRPr="00EF2B9B">
              <w:rPr>
                <w:sz w:val="20"/>
                <w:szCs w:val="20"/>
                <w:u w:val="single" w:color="000000"/>
              </w:rPr>
              <w:t>Masa Bayrağı</w:t>
            </w:r>
          </w:p>
          <w:p w:rsidR="00EF2B9B" w:rsidRPr="00EF2B9B" w:rsidRDefault="00EF2B9B" w:rsidP="001D3628">
            <w:pPr>
              <w:numPr>
                <w:ilvl w:val="0"/>
                <w:numId w:val="40"/>
              </w:numPr>
              <w:spacing w:line="259" w:lineRule="auto"/>
              <w:ind w:hanging="360"/>
              <w:rPr>
                <w:sz w:val="20"/>
                <w:szCs w:val="20"/>
              </w:rPr>
            </w:pPr>
            <w:r w:rsidRPr="00EF2B9B">
              <w:rPr>
                <w:sz w:val="20"/>
                <w:szCs w:val="20"/>
              </w:rPr>
              <w:t>İstenilen Özellikler</w:t>
            </w:r>
          </w:p>
          <w:p w:rsidR="00EF2B9B" w:rsidRDefault="00EF2B9B" w:rsidP="001D3628">
            <w:pPr>
              <w:pStyle w:val="ListeParagraf"/>
              <w:numPr>
                <w:ilvl w:val="0"/>
                <w:numId w:val="45"/>
              </w:numPr>
              <w:spacing w:line="259" w:lineRule="auto"/>
              <w:rPr>
                <w:sz w:val="20"/>
                <w:szCs w:val="20"/>
              </w:rPr>
            </w:pPr>
            <w:r w:rsidRPr="00EF2B9B">
              <w:rPr>
                <w:sz w:val="20"/>
                <w:szCs w:val="20"/>
              </w:rPr>
              <w:t>3 çeşit</w:t>
            </w:r>
          </w:p>
          <w:p w:rsidR="00007419" w:rsidRPr="00EF2B9B" w:rsidRDefault="00007419" w:rsidP="001D3628">
            <w:pPr>
              <w:pStyle w:val="ListeParagraf"/>
              <w:numPr>
                <w:ilvl w:val="0"/>
                <w:numId w:val="45"/>
              </w:numPr>
              <w:spacing w:line="259" w:lineRule="auto"/>
              <w:rPr>
                <w:sz w:val="20"/>
                <w:szCs w:val="20"/>
              </w:rPr>
            </w:pPr>
            <w:r>
              <w:rPr>
                <w:sz w:val="20"/>
                <w:szCs w:val="20"/>
              </w:rPr>
              <w:t>4 renk</w:t>
            </w:r>
          </w:p>
          <w:p w:rsidR="00EF2B9B" w:rsidRPr="00EF2B9B" w:rsidRDefault="00EF2B9B" w:rsidP="00743072">
            <w:pPr>
              <w:spacing w:line="259" w:lineRule="auto"/>
              <w:rPr>
                <w:sz w:val="20"/>
                <w:szCs w:val="20"/>
                <w:u w:val="single" w:color="00000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70 ADET</w:t>
            </w:r>
          </w:p>
        </w:tc>
      </w:tr>
      <w:tr w:rsidR="00EF2B9B" w:rsidTr="00EF2B9B">
        <w:trPr>
          <w:trHeight w:val="1565"/>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7</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r w:rsidRPr="00EF2B9B">
              <w:rPr>
                <w:sz w:val="20"/>
                <w:szCs w:val="20"/>
                <w:u w:val="single" w:color="000000"/>
              </w:rPr>
              <w:t>Sertifika</w:t>
            </w:r>
          </w:p>
          <w:p w:rsidR="00EF2B9B" w:rsidRPr="00EF2B9B" w:rsidRDefault="00EF2B9B" w:rsidP="001D3628">
            <w:pPr>
              <w:numPr>
                <w:ilvl w:val="0"/>
                <w:numId w:val="40"/>
              </w:numPr>
              <w:spacing w:line="259" w:lineRule="auto"/>
              <w:ind w:hanging="360"/>
              <w:rPr>
                <w:sz w:val="20"/>
                <w:szCs w:val="20"/>
              </w:rPr>
            </w:pPr>
            <w:r w:rsidRPr="00EF2B9B">
              <w:rPr>
                <w:sz w:val="20"/>
                <w:szCs w:val="20"/>
              </w:rPr>
              <w:t>İstenilen Özellikler</w:t>
            </w:r>
          </w:p>
          <w:p w:rsidR="00EF2B9B" w:rsidRPr="00EF2B9B" w:rsidRDefault="00EF2B9B" w:rsidP="001D3628">
            <w:pPr>
              <w:pStyle w:val="ListeParagraf"/>
              <w:numPr>
                <w:ilvl w:val="0"/>
                <w:numId w:val="45"/>
              </w:numPr>
              <w:jc w:val="both"/>
              <w:rPr>
                <w:color w:val="222222"/>
                <w:sz w:val="20"/>
                <w:szCs w:val="20"/>
              </w:rPr>
            </w:pPr>
            <w:r w:rsidRPr="00EF2B9B">
              <w:rPr>
                <w:color w:val="222222"/>
                <w:sz w:val="20"/>
                <w:szCs w:val="20"/>
              </w:rPr>
              <w:t xml:space="preserve">A4 – Sertifika </w:t>
            </w:r>
            <w:proofErr w:type="gramStart"/>
            <w:r w:rsidRPr="00EF2B9B">
              <w:rPr>
                <w:color w:val="222222"/>
                <w:sz w:val="20"/>
                <w:szCs w:val="20"/>
              </w:rPr>
              <w:t>kağıdı</w:t>
            </w:r>
            <w:proofErr w:type="gramEnd"/>
          </w:p>
          <w:p w:rsidR="00EF2B9B" w:rsidRPr="00EF2B9B" w:rsidRDefault="00EF2B9B" w:rsidP="00743072">
            <w:pPr>
              <w:spacing w:line="259" w:lineRule="auto"/>
              <w:rPr>
                <w:sz w:val="20"/>
                <w:szCs w:val="20"/>
                <w:u w:val="single" w:color="00000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1000 ADET</w:t>
            </w:r>
          </w:p>
        </w:tc>
      </w:tr>
      <w:tr w:rsidR="00EF2B9B" w:rsidTr="00743072">
        <w:trPr>
          <w:trHeight w:val="1952"/>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8</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Default="00EF2B9B" w:rsidP="00743072">
            <w:pPr>
              <w:spacing w:after="94" w:line="259" w:lineRule="auto"/>
              <w:rPr>
                <w:sz w:val="20"/>
                <w:szCs w:val="20"/>
                <w:u w:val="single" w:color="000000"/>
              </w:rPr>
            </w:pPr>
            <w:r w:rsidRPr="00EF2B9B">
              <w:rPr>
                <w:sz w:val="20"/>
                <w:szCs w:val="20"/>
                <w:u w:val="single" w:color="000000"/>
              </w:rPr>
              <w:t>Bez Çanta</w:t>
            </w:r>
          </w:p>
          <w:p w:rsidR="00007419" w:rsidRPr="00EF2B9B" w:rsidRDefault="00007419" w:rsidP="001D3628">
            <w:pPr>
              <w:numPr>
                <w:ilvl w:val="0"/>
                <w:numId w:val="40"/>
              </w:numPr>
              <w:spacing w:line="259" w:lineRule="auto"/>
              <w:ind w:hanging="360"/>
              <w:rPr>
                <w:sz w:val="20"/>
                <w:szCs w:val="20"/>
              </w:rPr>
            </w:pPr>
            <w:r w:rsidRPr="00EF2B9B">
              <w:rPr>
                <w:sz w:val="20"/>
                <w:szCs w:val="20"/>
              </w:rPr>
              <w:t>İstenilen Özellikler</w:t>
            </w:r>
          </w:p>
          <w:p w:rsidR="00007419" w:rsidRDefault="00007419" w:rsidP="001D3628">
            <w:pPr>
              <w:pStyle w:val="ListeParagraf"/>
              <w:numPr>
                <w:ilvl w:val="0"/>
                <w:numId w:val="45"/>
              </w:numPr>
              <w:spacing w:line="259" w:lineRule="auto"/>
              <w:rPr>
                <w:sz w:val="20"/>
                <w:szCs w:val="20"/>
              </w:rPr>
            </w:pPr>
            <w:r>
              <w:rPr>
                <w:sz w:val="20"/>
                <w:szCs w:val="20"/>
              </w:rPr>
              <w:t>4 renk</w:t>
            </w:r>
          </w:p>
          <w:p w:rsidR="00007419" w:rsidRPr="00EF2B9B" w:rsidRDefault="00007419" w:rsidP="001D3628">
            <w:pPr>
              <w:pStyle w:val="ListeParagraf"/>
              <w:numPr>
                <w:ilvl w:val="0"/>
                <w:numId w:val="45"/>
              </w:numPr>
              <w:spacing w:line="259" w:lineRule="auto"/>
              <w:rPr>
                <w:sz w:val="20"/>
                <w:szCs w:val="20"/>
              </w:rPr>
            </w:pPr>
            <w:r>
              <w:rPr>
                <w:sz w:val="20"/>
                <w:szCs w:val="20"/>
              </w:rPr>
              <w:t>Logolu</w:t>
            </w:r>
          </w:p>
          <w:p w:rsidR="00007419" w:rsidRPr="00EF2B9B" w:rsidRDefault="00007419" w:rsidP="00743072">
            <w:pPr>
              <w:spacing w:after="94" w:line="259" w:lineRule="auto"/>
              <w:rPr>
                <w:sz w:val="20"/>
                <w:szCs w:val="20"/>
              </w:rPr>
            </w:pPr>
          </w:p>
          <w:p w:rsidR="00EF2B9B" w:rsidRPr="00EF2B9B" w:rsidRDefault="00EF2B9B" w:rsidP="00743072">
            <w:pPr>
              <w:spacing w:line="259" w:lineRule="auto"/>
              <w:rPr>
                <w:sz w:val="20"/>
                <w:szCs w:val="20"/>
                <w:u w:val="single" w:color="00000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940 ADET</w:t>
            </w:r>
          </w:p>
        </w:tc>
      </w:tr>
      <w:tr w:rsidR="00EF2B9B" w:rsidTr="00EF2B9B">
        <w:trPr>
          <w:trHeight w:val="1703"/>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lastRenderedPageBreak/>
              <w:t>9</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r w:rsidRPr="00EF2B9B">
              <w:rPr>
                <w:sz w:val="20"/>
                <w:szCs w:val="20"/>
                <w:u w:val="single" w:color="000000"/>
              </w:rPr>
              <w:t>Bilgilendirme Kitapçığı</w:t>
            </w:r>
          </w:p>
          <w:p w:rsidR="00EF2B9B" w:rsidRPr="00EF2B9B" w:rsidRDefault="00EF2B9B" w:rsidP="001D3628">
            <w:pPr>
              <w:numPr>
                <w:ilvl w:val="0"/>
                <w:numId w:val="40"/>
              </w:numPr>
              <w:spacing w:line="259" w:lineRule="auto"/>
              <w:ind w:hanging="360"/>
              <w:rPr>
                <w:sz w:val="20"/>
                <w:szCs w:val="20"/>
              </w:rPr>
            </w:pPr>
            <w:r w:rsidRPr="00EF2B9B">
              <w:rPr>
                <w:sz w:val="20"/>
                <w:szCs w:val="20"/>
              </w:rPr>
              <w:t>İstenilen Özellikler</w:t>
            </w:r>
          </w:p>
          <w:p w:rsidR="00EF2B9B" w:rsidRPr="00EF2B9B" w:rsidRDefault="00EF2B9B" w:rsidP="001D3628">
            <w:pPr>
              <w:pStyle w:val="ListeParagraf"/>
              <w:numPr>
                <w:ilvl w:val="0"/>
                <w:numId w:val="45"/>
              </w:numPr>
              <w:jc w:val="both"/>
              <w:rPr>
                <w:color w:val="222222"/>
                <w:sz w:val="20"/>
                <w:szCs w:val="20"/>
              </w:rPr>
            </w:pPr>
            <w:r w:rsidRPr="00EF2B9B">
              <w:rPr>
                <w:color w:val="222222"/>
                <w:sz w:val="20"/>
                <w:szCs w:val="20"/>
              </w:rPr>
              <w:t>A4 (tek kırımlı kapalı hali A5)</w:t>
            </w:r>
          </w:p>
          <w:p w:rsidR="00EF2B9B" w:rsidRPr="00EF2B9B" w:rsidRDefault="00EF2B9B" w:rsidP="001D3628">
            <w:pPr>
              <w:pStyle w:val="ListeParagraf"/>
              <w:numPr>
                <w:ilvl w:val="0"/>
                <w:numId w:val="45"/>
              </w:numPr>
              <w:jc w:val="both"/>
              <w:rPr>
                <w:color w:val="222222"/>
                <w:sz w:val="20"/>
                <w:szCs w:val="20"/>
              </w:rPr>
            </w:pPr>
            <w:r w:rsidRPr="00EF2B9B">
              <w:rPr>
                <w:color w:val="222222"/>
                <w:sz w:val="20"/>
                <w:szCs w:val="20"/>
              </w:rPr>
              <w:t xml:space="preserve">250 gr mat </w:t>
            </w:r>
            <w:proofErr w:type="spellStart"/>
            <w:proofErr w:type="gramStart"/>
            <w:r w:rsidRPr="00EF2B9B">
              <w:rPr>
                <w:color w:val="222222"/>
                <w:sz w:val="20"/>
                <w:szCs w:val="20"/>
              </w:rPr>
              <w:t>kuşe,dispersiyon</w:t>
            </w:r>
            <w:proofErr w:type="spellEnd"/>
            <w:proofErr w:type="gramEnd"/>
            <w:r w:rsidRPr="00EF2B9B">
              <w:rPr>
                <w:color w:val="222222"/>
                <w:sz w:val="20"/>
                <w:szCs w:val="20"/>
              </w:rPr>
              <w:t xml:space="preserve"> </w:t>
            </w:r>
            <w:proofErr w:type="spellStart"/>
            <w:r w:rsidRPr="00EF2B9B">
              <w:rPr>
                <w:color w:val="222222"/>
                <w:sz w:val="20"/>
                <w:szCs w:val="20"/>
              </w:rPr>
              <w:t>laklı</w:t>
            </w:r>
            <w:proofErr w:type="spellEnd"/>
          </w:p>
          <w:p w:rsidR="00EF2B9B" w:rsidRPr="00EF2B9B" w:rsidRDefault="00EF2B9B" w:rsidP="001D3628">
            <w:pPr>
              <w:pStyle w:val="ListeParagraf"/>
              <w:numPr>
                <w:ilvl w:val="0"/>
                <w:numId w:val="45"/>
              </w:numPr>
              <w:jc w:val="both"/>
              <w:rPr>
                <w:color w:val="222222"/>
                <w:sz w:val="20"/>
                <w:szCs w:val="20"/>
              </w:rPr>
            </w:pPr>
            <w:r w:rsidRPr="00EF2B9B">
              <w:rPr>
                <w:color w:val="222222"/>
                <w:sz w:val="20"/>
                <w:szCs w:val="20"/>
              </w:rPr>
              <w:t>Arkalı önlü</w:t>
            </w:r>
          </w:p>
          <w:p w:rsidR="00EF2B9B" w:rsidRPr="00EF2B9B" w:rsidRDefault="00EF2B9B" w:rsidP="001D3628">
            <w:pPr>
              <w:pStyle w:val="ListeParagraf"/>
              <w:numPr>
                <w:ilvl w:val="0"/>
                <w:numId w:val="45"/>
              </w:numPr>
              <w:jc w:val="both"/>
              <w:rPr>
                <w:color w:val="222222"/>
                <w:sz w:val="20"/>
                <w:szCs w:val="20"/>
              </w:rPr>
            </w:pPr>
            <w:r w:rsidRPr="00EF2B9B">
              <w:rPr>
                <w:color w:val="222222"/>
                <w:sz w:val="20"/>
                <w:szCs w:val="20"/>
              </w:rPr>
              <w:t>4 renk</w:t>
            </w:r>
          </w:p>
          <w:p w:rsidR="00EF2B9B" w:rsidRPr="00EF2B9B" w:rsidRDefault="00EF2B9B" w:rsidP="00743072">
            <w:pPr>
              <w:pStyle w:val="ListeParagraf"/>
              <w:spacing w:line="259" w:lineRule="auto"/>
              <w:ind w:left="1440"/>
              <w:rPr>
                <w:sz w:val="20"/>
                <w:szCs w:val="20"/>
              </w:rPr>
            </w:pPr>
          </w:p>
          <w:p w:rsidR="00EF2B9B" w:rsidRPr="00EF2B9B" w:rsidRDefault="00EF2B9B" w:rsidP="00743072">
            <w:pPr>
              <w:spacing w:line="259" w:lineRule="auto"/>
              <w:rPr>
                <w:sz w:val="20"/>
                <w:szCs w:val="20"/>
                <w:u w:val="single" w:color="00000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240 ADET</w:t>
            </w:r>
          </w:p>
        </w:tc>
      </w:tr>
      <w:tr w:rsidR="00EF2B9B" w:rsidTr="00EF2B9B">
        <w:trPr>
          <w:trHeight w:val="1324"/>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10</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r w:rsidRPr="00EF2B9B">
              <w:rPr>
                <w:sz w:val="20"/>
                <w:szCs w:val="20"/>
                <w:u w:val="single" w:color="000000"/>
              </w:rPr>
              <w:t>Not Defteri</w:t>
            </w:r>
          </w:p>
          <w:p w:rsidR="00EF2B9B" w:rsidRPr="00EF2B9B" w:rsidRDefault="00EF2B9B" w:rsidP="001D3628">
            <w:pPr>
              <w:numPr>
                <w:ilvl w:val="0"/>
                <w:numId w:val="40"/>
              </w:numPr>
              <w:spacing w:line="259" w:lineRule="auto"/>
              <w:ind w:hanging="360"/>
              <w:rPr>
                <w:sz w:val="20"/>
                <w:szCs w:val="20"/>
              </w:rPr>
            </w:pPr>
            <w:r w:rsidRPr="00EF2B9B">
              <w:rPr>
                <w:sz w:val="20"/>
                <w:szCs w:val="20"/>
              </w:rPr>
              <w:t>İstenilen Özellikler</w:t>
            </w:r>
          </w:p>
          <w:p w:rsidR="00EF2B9B" w:rsidRPr="00EF2B9B" w:rsidRDefault="00EF2B9B" w:rsidP="001D3628">
            <w:pPr>
              <w:pStyle w:val="ListeParagraf"/>
              <w:numPr>
                <w:ilvl w:val="0"/>
                <w:numId w:val="46"/>
              </w:numPr>
              <w:spacing w:after="132" w:line="268" w:lineRule="auto"/>
              <w:jc w:val="both"/>
              <w:rPr>
                <w:sz w:val="20"/>
                <w:szCs w:val="20"/>
              </w:rPr>
            </w:pPr>
            <w:r w:rsidRPr="00EF2B9B">
              <w:rPr>
                <w:sz w:val="20"/>
                <w:szCs w:val="20"/>
              </w:rPr>
              <w:t xml:space="preserve">A5 </w:t>
            </w:r>
            <w:proofErr w:type="spellStart"/>
            <w:r w:rsidRPr="00EF2B9B">
              <w:rPr>
                <w:sz w:val="20"/>
                <w:szCs w:val="20"/>
              </w:rPr>
              <w:t>Bloknote</w:t>
            </w:r>
            <w:proofErr w:type="spellEnd"/>
          </w:p>
          <w:p w:rsidR="00EF2B9B" w:rsidRPr="00EF2B9B" w:rsidRDefault="00EF2B9B" w:rsidP="001D3628">
            <w:pPr>
              <w:pStyle w:val="ListeParagraf"/>
              <w:numPr>
                <w:ilvl w:val="0"/>
                <w:numId w:val="46"/>
              </w:numPr>
              <w:spacing w:after="132" w:line="268" w:lineRule="auto"/>
              <w:jc w:val="both"/>
              <w:rPr>
                <w:sz w:val="20"/>
                <w:szCs w:val="20"/>
              </w:rPr>
            </w:pPr>
            <w:r w:rsidRPr="00EF2B9B">
              <w:rPr>
                <w:sz w:val="20"/>
                <w:szCs w:val="20"/>
              </w:rPr>
              <w:t>Spiralli</w:t>
            </w:r>
          </w:p>
          <w:p w:rsidR="00EF2B9B" w:rsidRPr="00EF2B9B" w:rsidRDefault="00EF2B9B" w:rsidP="00743072">
            <w:pPr>
              <w:pStyle w:val="ListeParagraf"/>
              <w:spacing w:line="259" w:lineRule="auto"/>
              <w:ind w:left="1440"/>
              <w:rPr>
                <w:sz w:val="20"/>
                <w:szCs w:val="20"/>
              </w:rPr>
            </w:pPr>
          </w:p>
          <w:p w:rsidR="00EF2B9B" w:rsidRPr="00EF2B9B" w:rsidRDefault="00EF2B9B" w:rsidP="00743072">
            <w:pPr>
              <w:spacing w:line="259" w:lineRule="auto"/>
              <w:rPr>
                <w:sz w:val="20"/>
                <w:szCs w:val="20"/>
                <w:u w:val="single" w:color="00000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940 ADET</w:t>
            </w:r>
          </w:p>
        </w:tc>
      </w:tr>
      <w:tr w:rsidR="00EF2B9B" w:rsidTr="00EF2B9B">
        <w:trPr>
          <w:trHeight w:val="1675"/>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11</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r w:rsidRPr="00EF2B9B">
              <w:rPr>
                <w:sz w:val="20"/>
                <w:szCs w:val="20"/>
                <w:u w:val="single" w:color="000000"/>
              </w:rPr>
              <w:t>Kalem</w:t>
            </w:r>
          </w:p>
          <w:p w:rsidR="00EF2B9B" w:rsidRPr="00EF2B9B" w:rsidRDefault="00EF2B9B" w:rsidP="001D3628">
            <w:pPr>
              <w:numPr>
                <w:ilvl w:val="0"/>
                <w:numId w:val="40"/>
              </w:numPr>
              <w:spacing w:line="259" w:lineRule="auto"/>
              <w:ind w:hanging="360"/>
              <w:rPr>
                <w:sz w:val="20"/>
                <w:szCs w:val="20"/>
              </w:rPr>
            </w:pPr>
            <w:r w:rsidRPr="00EF2B9B">
              <w:rPr>
                <w:sz w:val="20"/>
                <w:szCs w:val="20"/>
              </w:rPr>
              <w:t>İstenilen Özellikler</w:t>
            </w:r>
          </w:p>
          <w:p w:rsidR="00EF2B9B" w:rsidRPr="00EF2B9B" w:rsidRDefault="00EF2B9B" w:rsidP="001D3628">
            <w:pPr>
              <w:pStyle w:val="ListeParagraf"/>
              <w:numPr>
                <w:ilvl w:val="0"/>
                <w:numId w:val="47"/>
              </w:numPr>
              <w:spacing w:after="132" w:line="268" w:lineRule="auto"/>
              <w:jc w:val="both"/>
              <w:rPr>
                <w:sz w:val="20"/>
                <w:szCs w:val="20"/>
              </w:rPr>
            </w:pPr>
            <w:r w:rsidRPr="00EF2B9B">
              <w:rPr>
                <w:sz w:val="20"/>
                <w:szCs w:val="20"/>
              </w:rPr>
              <w:t>Tek renk</w:t>
            </w:r>
          </w:p>
          <w:p w:rsidR="00EF2B9B" w:rsidRPr="00EF2B9B" w:rsidRDefault="005733A6" w:rsidP="001D3628">
            <w:pPr>
              <w:pStyle w:val="ListeParagraf"/>
              <w:numPr>
                <w:ilvl w:val="0"/>
                <w:numId w:val="47"/>
              </w:numPr>
              <w:spacing w:after="132" w:line="268" w:lineRule="auto"/>
              <w:jc w:val="both"/>
              <w:rPr>
                <w:sz w:val="20"/>
                <w:szCs w:val="20"/>
              </w:rPr>
            </w:pPr>
            <w:r w:rsidRPr="00EF2B9B">
              <w:rPr>
                <w:sz w:val="20"/>
                <w:szCs w:val="20"/>
              </w:rPr>
              <w:t>Tükenmez</w:t>
            </w:r>
            <w:r w:rsidR="00EF2B9B" w:rsidRPr="00EF2B9B">
              <w:rPr>
                <w:sz w:val="20"/>
                <w:szCs w:val="20"/>
              </w:rPr>
              <w:t xml:space="preserve"> kalem</w:t>
            </w:r>
          </w:p>
          <w:p w:rsidR="00EF2B9B" w:rsidRPr="00EF2B9B" w:rsidRDefault="00EF2B9B" w:rsidP="00743072">
            <w:pPr>
              <w:pStyle w:val="ListeParagraf"/>
              <w:spacing w:line="259" w:lineRule="auto"/>
              <w:ind w:left="1440"/>
              <w:rPr>
                <w:sz w:val="20"/>
                <w:szCs w:val="20"/>
              </w:rPr>
            </w:pPr>
          </w:p>
          <w:p w:rsidR="00EF2B9B" w:rsidRPr="00EF2B9B" w:rsidRDefault="00EF2B9B" w:rsidP="00743072">
            <w:pPr>
              <w:spacing w:line="259" w:lineRule="auto"/>
              <w:rPr>
                <w:sz w:val="20"/>
                <w:szCs w:val="20"/>
                <w:u w:val="single" w:color="00000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940 ADET</w:t>
            </w:r>
          </w:p>
        </w:tc>
      </w:tr>
      <w:tr w:rsidR="00EF2B9B" w:rsidTr="00EF2B9B">
        <w:trPr>
          <w:trHeight w:val="1006"/>
        </w:trPr>
        <w:tc>
          <w:tcPr>
            <w:tcW w:w="1362" w:type="dxa"/>
            <w:tcBorders>
              <w:top w:val="single" w:sz="4" w:space="0" w:color="000000"/>
              <w:left w:val="single" w:sz="4" w:space="0" w:color="000000"/>
              <w:bottom w:val="single" w:sz="4" w:space="0" w:color="000000"/>
              <w:right w:val="single" w:sz="4" w:space="0" w:color="000000"/>
            </w:tcBorders>
          </w:tcPr>
          <w:p w:rsidR="00EF2B9B" w:rsidRPr="00EF2B9B" w:rsidRDefault="00EF2B9B" w:rsidP="00743072">
            <w:pPr>
              <w:spacing w:line="259" w:lineRule="auto"/>
              <w:ind w:right="47"/>
              <w:jc w:val="center"/>
              <w:rPr>
                <w:b/>
                <w:sz w:val="20"/>
                <w:szCs w:val="20"/>
              </w:rPr>
            </w:pPr>
            <w:r w:rsidRPr="00EF2B9B">
              <w:rPr>
                <w:b/>
                <w:sz w:val="20"/>
                <w:szCs w:val="20"/>
              </w:rPr>
              <w:t>12</w:t>
            </w:r>
          </w:p>
        </w:tc>
        <w:tc>
          <w:tcPr>
            <w:tcW w:w="6496"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after="94" w:line="259" w:lineRule="auto"/>
              <w:rPr>
                <w:sz w:val="20"/>
                <w:szCs w:val="20"/>
              </w:rPr>
            </w:pPr>
            <w:r w:rsidRPr="00EF2B9B">
              <w:rPr>
                <w:sz w:val="20"/>
                <w:szCs w:val="20"/>
                <w:u w:val="single" w:color="000000"/>
              </w:rPr>
              <w:t>CD</w:t>
            </w:r>
          </w:p>
          <w:p w:rsidR="00EF2B9B" w:rsidRPr="00EF2B9B" w:rsidRDefault="00EF2B9B" w:rsidP="00743072">
            <w:pPr>
              <w:pStyle w:val="ListeParagraf"/>
              <w:spacing w:line="259" w:lineRule="auto"/>
              <w:ind w:left="1440"/>
              <w:rPr>
                <w:sz w:val="20"/>
                <w:szCs w:val="20"/>
              </w:rPr>
            </w:pPr>
          </w:p>
          <w:p w:rsidR="00EF2B9B" w:rsidRPr="00EF2B9B" w:rsidRDefault="00EF2B9B" w:rsidP="00743072">
            <w:pPr>
              <w:spacing w:line="259" w:lineRule="auto"/>
              <w:rPr>
                <w:sz w:val="20"/>
                <w:szCs w:val="20"/>
                <w:u w:val="single" w:color="000000"/>
              </w:rPr>
            </w:pPr>
            <w:r w:rsidRPr="00EF2B9B">
              <w:rPr>
                <w:sz w:val="20"/>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EF2B9B" w:rsidRPr="00EF2B9B" w:rsidRDefault="00EF2B9B" w:rsidP="00743072">
            <w:pPr>
              <w:spacing w:line="259" w:lineRule="auto"/>
              <w:ind w:right="41"/>
              <w:jc w:val="center"/>
              <w:rPr>
                <w:sz w:val="20"/>
                <w:szCs w:val="20"/>
              </w:rPr>
            </w:pPr>
            <w:r w:rsidRPr="00EF2B9B">
              <w:rPr>
                <w:sz w:val="20"/>
                <w:szCs w:val="20"/>
              </w:rPr>
              <w:t>240 ADET</w:t>
            </w:r>
          </w:p>
        </w:tc>
      </w:tr>
    </w:tbl>
    <w:p w:rsidR="000C64CF" w:rsidRPr="00D811E0" w:rsidRDefault="000C64CF" w:rsidP="00A2463B">
      <w:pPr>
        <w:spacing w:before="120" w:after="120"/>
        <w:ind w:firstLine="708"/>
        <w:jc w:val="both"/>
        <w:rPr>
          <w:position w:val="-2"/>
          <w:sz w:val="20"/>
          <w:szCs w:val="20"/>
        </w:rPr>
      </w:pPr>
    </w:p>
    <w:p w:rsidR="004F727A" w:rsidRDefault="004F727A" w:rsidP="00A2463B">
      <w:pPr>
        <w:spacing w:before="120" w:after="120"/>
        <w:ind w:firstLine="708"/>
        <w:jc w:val="both"/>
        <w:rPr>
          <w:position w:val="-2"/>
          <w:sz w:val="20"/>
          <w:szCs w:val="20"/>
        </w:rPr>
      </w:pPr>
    </w:p>
    <w:p w:rsidR="00A2463B" w:rsidRDefault="002C410A" w:rsidP="00A2463B">
      <w:pPr>
        <w:spacing w:before="120" w:after="120"/>
        <w:jc w:val="both"/>
        <w:rPr>
          <w:position w:val="-2"/>
          <w:sz w:val="20"/>
          <w:szCs w:val="20"/>
        </w:rPr>
      </w:pPr>
      <w:r>
        <w:rPr>
          <w:position w:val="-2"/>
          <w:sz w:val="20"/>
          <w:szCs w:val="20"/>
        </w:rPr>
        <w:t>3.3</w:t>
      </w:r>
      <w:r w:rsidR="00A2463B" w:rsidRPr="007C40DC">
        <w:rPr>
          <w:position w:val="-2"/>
          <w:sz w:val="20"/>
          <w:szCs w:val="20"/>
        </w:rPr>
        <w:tab/>
        <w:t>Sonuçlar</w:t>
      </w:r>
    </w:p>
    <w:p w:rsidR="00C51B25" w:rsidRDefault="00A2463B" w:rsidP="00A2463B">
      <w:pPr>
        <w:spacing w:before="120" w:after="120"/>
        <w:jc w:val="both"/>
        <w:rPr>
          <w:position w:val="-2"/>
          <w:sz w:val="20"/>
          <w:szCs w:val="20"/>
        </w:rPr>
      </w:pPr>
      <w:r>
        <w:rPr>
          <w:position w:val="-2"/>
          <w:sz w:val="20"/>
          <w:szCs w:val="20"/>
        </w:rPr>
        <w:t xml:space="preserve">Sonuç olarak, proje süresince yapılacak </w:t>
      </w:r>
      <w:r w:rsidR="00C51B25">
        <w:rPr>
          <w:position w:val="-2"/>
          <w:sz w:val="20"/>
          <w:szCs w:val="20"/>
        </w:rPr>
        <w:t>işler projenin</w:t>
      </w:r>
      <w:r>
        <w:rPr>
          <w:position w:val="-2"/>
          <w:sz w:val="20"/>
          <w:szCs w:val="20"/>
        </w:rPr>
        <w:t xml:space="preserve"> bilinilirliği arttırılacak, hedef kitlenin dikkati çekilecek</w:t>
      </w:r>
      <w:r w:rsidR="00C51B25">
        <w:rPr>
          <w:position w:val="-2"/>
          <w:sz w:val="20"/>
          <w:szCs w:val="20"/>
        </w:rPr>
        <w:t>tir.</w:t>
      </w:r>
    </w:p>
    <w:p w:rsidR="00A2463B" w:rsidRPr="007C40DC" w:rsidRDefault="00A2463B" w:rsidP="00A2463B">
      <w:pPr>
        <w:spacing w:before="120" w:after="120"/>
        <w:jc w:val="both"/>
        <w:rPr>
          <w:b/>
          <w:position w:val="-2"/>
          <w:sz w:val="20"/>
          <w:szCs w:val="20"/>
        </w:rPr>
      </w:pPr>
      <w:r w:rsidRPr="007C40DC">
        <w:rPr>
          <w:b/>
          <w:position w:val="-2"/>
          <w:sz w:val="20"/>
          <w:szCs w:val="20"/>
        </w:rPr>
        <w:t>4.</w:t>
      </w:r>
      <w:r w:rsidRPr="007C40DC">
        <w:rPr>
          <w:b/>
          <w:position w:val="-2"/>
          <w:sz w:val="20"/>
          <w:szCs w:val="20"/>
        </w:rPr>
        <w:tab/>
        <w:t>LOJİSTİK VE ZAMANLAMA</w:t>
      </w:r>
    </w:p>
    <w:p w:rsidR="00227773" w:rsidRDefault="00A2463B" w:rsidP="00A2463B">
      <w:pPr>
        <w:spacing w:before="120" w:after="120"/>
        <w:jc w:val="both"/>
        <w:rPr>
          <w:position w:val="-2"/>
          <w:sz w:val="20"/>
          <w:szCs w:val="20"/>
        </w:rPr>
      </w:pPr>
      <w:r w:rsidRPr="007C40DC">
        <w:rPr>
          <w:position w:val="-2"/>
          <w:sz w:val="20"/>
          <w:szCs w:val="20"/>
        </w:rPr>
        <w:t>4.1.</w:t>
      </w:r>
      <w:r w:rsidRPr="007C40DC">
        <w:rPr>
          <w:position w:val="-2"/>
          <w:sz w:val="20"/>
          <w:szCs w:val="20"/>
        </w:rPr>
        <w:tab/>
      </w:r>
      <w:r w:rsidRPr="003E2E2A">
        <w:rPr>
          <w:position w:val="-2"/>
          <w:sz w:val="20"/>
          <w:szCs w:val="20"/>
        </w:rPr>
        <w:t>Hizmetin sağlanaca</w:t>
      </w:r>
      <w:r w:rsidRPr="007C40DC">
        <w:rPr>
          <w:position w:val="-2"/>
          <w:sz w:val="20"/>
          <w:szCs w:val="20"/>
        </w:rPr>
        <w:t>ğı yer:</w:t>
      </w:r>
      <w:r>
        <w:rPr>
          <w:position w:val="-2"/>
          <w:sz w:val="20"/>
          <w:szCs w:val="20"/>
        </w:rPr>
        <w:t xml:space="preserve"> İstanbul </w:t>
      </w:r>
    </w:p>
    <w:p w:rsidR="00A2463B" w:rsidRPr="007C40DC" w:rsidRDefault="00DE02C3" w:rsidP="00A2463B">
      <w:pPr>
        <w:spacing w:before="120" w:after="120"/>
        <w:jc w:val="both"/>
        <w:rPr>
          <w:position w:val="-2"/>
          <w:sz w:val="20"/>
          <w:szCs w:val="20"/>
        </w:rPr>
      </w:pPr>
      <w:r>
        <w:rPr>
          <w:position w:val="-2"/>
          <w:sz w:val="20"/>
          <w:szCs w:val="20"/>
        </w:rPr>
        <w:t>4.2.</w:t>
      </w:r>
      <w:r>
        <w:rPr>
          <w:position w:val="-2"/>
          <w:sz w:val="20"/>
          <w:szCs w:val="20"/>
        </w:rPr>
        <w:tab/>
        <w:t xml:space="preserve">Başlama </w:t>
      </w:r>
      <w:proofErr w:type="gramStart"/>
      <w:r>
        <w:rPr>
          <w:position w:val="-2"/>
          <w:sz w:val="20"/>
          <w:szCs w:val="20"/>
        </w:rPr>
        <w:t>tarihi :</w:t>
      </w:r>
      <w:proofErr w:type="gramEnd"/>
      <w:r>
        <w:rPr>
          <w:position w:val="-2"/>
          <w:sz w:val="20"/>
          <w:szCs w:val="20"/>
        </w:rPr>
        <w:t xml:space="preserve"> Uygulamaya başlama tarihi sözleşmenin her iki tarafça imzalandığı tarih şeklindedir.</w:t>
      </w:r>
    </w:p>
    <w:p w:rsidR="00A2463B" w:rsidRPr="007C40DC" w:rsidRDefault="00A2463B" w:rsidP="00A2463B">
      <w:pPr>
        <w:spacing w:before="120" w:after="120"/>
        <w:ind w:left="720"/>
        <w:jc w:val="both"/>
        <w:rPr>
          <w:position w:val="-2"/>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5.</w:t>
      </w:r>
      <w:r w:rsidRPr="007C40DC">
        <w:rPr>
          <w:b/>
          <w:position w:val="-2"/>
          <w:sz w:val="20"/>
          <w:szCs w:val="20"/>
        </w:rPr>
        <w:tab/>
        <w:t>GEREKLİLİKLER</w:t>
      </w:r>
    </w:p>
    <w:p w:rsidR="00A2463B" w:rsidRDefault="00A2463B" w:rsidP="00A2463B">
      <w:pPr>
        <w:spacing w:before="120" w:after="120"/>
        <w:jc w:val="both"/>
        <w:rPr>
          <w:position w:val="-2"/>
          <w:sz w:val="20"/>
          <w:szCs w:val="20"/>
        </w:rPr>
      </w:pPr>
      <w:r w:rsidRPr="007C40DC">
        <w:rPr>
          <w:position w:val="-2"/>
          <w:sz w:val="20"/>
          <w:szCs w:val="20"/>
        </w:rPr>
        <w:t>5.1.</w:t>
      </w:r>
      <w:r w:rsidRPr="007C40DC">
        <w:rPr>
          <w:position w:val="-2"/>
          <w:sz w:val="20"/>
          <w:szCs w:val="20"/>
        </w:rPr>
        <w:tab/>
      </w:r>
      <w:r w:rsidRPr="00663C08">
        <w:rPr>
          <w:position w:val="-2"/>
          <w:sz w:val="20"/>
          <w:szCs w:val="20"/>
        </w:rPr>
        <w:t>Personel</w:t>
      </w:r>
    </w:p>
    <w:p w:rsidR="00A2463B" w:rsidRDefault="00A2463B" w:rsidP="00A2463B">
      <w:pPr>
        <w:spacing w:before="120" w:after="120"/>
        <w:jc w:val="both"/>
        <w:rPr>
          <w:position w:val="-2"/>
          <w:sz w:val="20"/>
          <w:szCs w:val="20"/>
        </w:rPr>
      </w:pPr>
      <w:r>
        <w:rPr>
          <w:position w:val="-2"/>
          <w:sz w:val="20"/>
          <w:szCs w:val="20"/>
        </w:rPr>
        <w:tab/>
        <w:t xml:space="preserve">- </w:t>
      </w:r>
      <w:r w:rsidR="00C51B25">
        <w:rPr>
          <w:position w:val="-2"/>
          <w:sz w:val="20"/>
          <w:szCs w:val="20"/>
        </w:rPr>
        <w:t>E</w:t>
      </w:r>
      <w:r w:rsidR="007D09DE">
        <w:rPr>
          <w:position w:val="-2"/>
          <w:sz w:val="20"/>
          <w:szCs w:val="20"/>
        </w:rPr>
        <w:t>n az</w:t>
      </w:r>
      <w:r>
        <w:rPr>
          <w:position w:val="-2"/>
          <w:sz w:val="20"/>
          <w:szCs w:val="20"/>
        </w:rPr>
        <w:t xml:space="preserve"> </w:t>
      </w:r>
      <w:r w:rsidR="007D09DE">
        <w:rPr>
          <w:position w:val="-2"/>
          <w:sz w:val="20"/>
          <w:szCs w:val="20"/>
        </w:rPr>
        <w:t>1</w:t>
      </w:r>
      <w:r w:rsidR="00DE02C3">
        <w:rPr>
          <w:position w:val="-2"/>
          <w:sz w:val="20"/>
          <w:szCs w:val="20"/>
        </w:rPr>
        <w:t xml:space="preserve"> yıllık </w:t>
      </w:r>
      <w:r w:rsidR="007D09DE">
        <w:rPr>
          <w:position w:val="-2"/>
          <w:sz w:val="20"/>
          <w:szCs w:val="20"/>
        </w:rPr>
        <w:t>iş deneyimi gerekliliği,</w:t>
      </w:r>
    </w:p>
    <w:p w:rsidR="00DB42B8" w:rsidRDefault="00C16E2A" w:rsidP="00A2463B">
      <w:pPr>
        <w:spacing w:before="120" w:after="120"/>
        <w:jc w:val="both"/>
        <w:rPr>
          <w:position w:val="-2"/>
          <w:sz w:val="20"/>
          <w:szCs w:val="20"/>
        </w:rPr>
      </w:pPr>
      <w:r>
        <w:rPr>
          <w:position w:val="-2"/>
          <w:sz w:val="20"/>
          <w:szCs w:val="20"/>
        </w:rPr>
        <w:tab/>
        <w:t xml:space="preserve">- </w:t>
      </w:r>
      <w:r w:rsidR="007D09DE">
        <w:rPr>
          <w:position w:val="-2"/>
          <w:sz w:val="20"/>
          <w:szCs w:val="20"/>
        </w:rPr>
        <w:t>Firmanın</w:t>
      </w:r>
      <w:r>
        <w:rPr>
          <w:position w:val="-2"/>
          <w:sz w:val="20"/>
          <w:szCs w:val="20"/>
        </w:rPr>
        <w:t xml:space="preserve"> sektörde en az </w:t>
      </w:r>
      <w:r w:rsidR="00DC1531">
        <w:rPr>
          <w:position w:val="-2"/>
          <w:sz w:val="20"/>
          <w:szCs w:val="20"/>
        </w:rPr>
        <w:t>7</w:t>
      </w:r>
      <w:r w:rsidR="007D09DE">
        <w:rPr>
          <w:position w:val="-2"/>
          <w:sz w:val="20"/>
          <w:szCs w:val="20"/>
        </w:rPr>
        <w:t xml:space="preserve"> </w:t>
      </w:r>
      <w:r>
        <w:rPr>
          <w:position w:val="-2"/>
          <w:sz w:val="20"/>
          <w:szCs w:val="20"/>
        </w:rPr>
        <w:t>yıl</w:t>
      </w:r>
      <w:r w:rsidR="007D09DE">
        <w:rPr>
          <w:position w:val="-2"/>
          <w:sz w:val="20"/>
          <w:szCs w:val="20"/>
        </w:rPr>
        <w:t xml:space="preserve">lık tecrübe gerekliliği ve bu sürede en az </w:t>
      </w:r>
      <w:r w:rsidR="00DC1531">
        <w:rPr>
          <w:position w:val="-2"/>
          <w:sz w:val="20"/>
          <w:szCs w:val="20"/>
        </w:rPr>
        <w:t>30 (otuz)</w:t>
      </w:r>
      <w:r w:rsidR="007D09DE">
        <w:rPr>
          <w:position w:val="-2"/>
          <w:sz w:val="20"/>
          <w:szCs w:val="20"/>
        </w:rPr>
        <w:t xml:space="preserve"> sayıda iş bitirmiş olması gerekliliği</w:t>
      </w:r>
      <w:bookmarkStart w:id="17" w:name="_GoBack"/>
      <w:bookmarkEnd w:id="17"/>
    </w:p>
    <w:p w:rsidR="00690351" w:rsidRPr="00690351" w:rsidRDefault="00690351" w:rsidP="00A2463B">
      <w:pPr>
        <w:spacing w:before="120" w:after="120"/>
        <w:jc w:val="both"/>
        <w:rPr>
          <w:b/>
          <w:position w:val="-2"/>
          <w:sz w:val="20"/>
          <w:szCs w:val="20"/>
        </w:rPr>
      </w:pPr>
      <w:r>
        <w:rPr>
          <w:position w:val="-2"/>
          <w:sz w:val="20"/>
          <w:szCs w:val="20"/>
        </w:rPr>
        <w:tab/>
      </w:r>
      <w:r w:rsidRPr="00690351">
        <w:rPr>
          <w:b/>
          <w:position w:val="-2"/>
          <w:sz w:val="20"/>
          <w:szCs w:val="20"/>
        </w:rPr>
        <w:t>- Tasarlanan tüm tanıtım malzemelerinde İSTKA görünürlük kuralları uygulanacaktır.</w:t>
      </w:r>
    </w:p>
    <w:p w:rsidR="00A2463B" w:rsidRPr="007C40DC" w:rsidRDefault="00A2463B" w:rsidP="00A2463B">
      <w:pPr>
        <w:spacing w:before="120" w:after="120"/>
        <w:jc w:val="both"/>
        <w:rPr>
          <w:i/>
          <w:position w:val="-2"/>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6.</w:t>
      </w:r>
      <w:r w:rsidRPr="007C40DC">
        <w:rPr>
          <w:b/>
          <w:position w:val="-2"/>
          <w:sz w:val="20"/>
          <w:szCs w:val="20"/>
        </w:rPr>
        <w:tab/>
        <w:t>YÖNETİM / KONTROL VE NİHAİ ONAY</w:t>
      </w:r>
    </w:p>
    <w:p w:rsidR="00A2463B" w:rsidRPr="006B59D4" w:rsidRDefault="00A2463B" w:rsidP="00A2463B">
      <w:pPr>
        <w:spacing w:before="120" w:after="120"/>
        <w:jc w:val="both"/>
        <w:rPr>
          <w:position w:val="-2"/>
          <w:sz w:val="20"/>
          <w:szCs w:val="20"/>
        </w:rPr>
      </w:pPr>
      <w:r w:rsidRPr="007C40DC">
        <w:rPr>
          <w:position w:val="-2"/>
          <w:sz w:val="20"/>
          <w:szCs w:val="20"/>
        </w:rPr>
        <w:t>6.1.</w:t>
      </w:r>
      <w:r w:rsidRPr="007C40DC">
        <w:rPr>
          <w:position w:val="-2"/>
          <w:sz w:val="20"/>
          <w:szCs w:val="20"/>
        </w:rPr>
        <w:tab/>
        <w:t>Denetleyici</w:t>
      </w:r>
      <w:r w:rsidR="00C51B25">
        <w:rPr>
          <w:position w:val="-2"/>
          <w:sz w:val="20"/>
          <w:szCs w:val="20"/>
        </w:rPr>
        <w:t>; Proje Direktörü</w:t>
      </w:r>
    </w:p>
    <w:p w:rsidR="00A2463B" w:rsidRDefault="00A2463B" w:rsidP="00A2463B">
      <w:pPr>
        <w:spacing w:before="120" w:after="120"/>
        <w:jc w:val="both"/>
        <w:rPr>
          <w:position w:val="-2"/>
          <w:sz w:val="20"/>
          <w:szCs w:val="20"/>
        </w:rPr>
      </w:pPr>
      <w:r w:rsidRPr="007C40DC">
        <w:rPr>
          <w:position w:val="-2"/>
          <w:sz w:val="20"/>
          <w:szCs w:val="20"/>
        </w:rPr>
        <w:t>6.2.</w:t>
      </w:r>
      <w:r w:rsidRPr="007C40DC">
        <w:rPr>
          <w:position w:val="-2"/>
          <w:sz w:val="20"/>
          <w:szCs w:val="20"/>
        </w:rPr>
        <w:tab/>
        <w:t>Performans göstergelerinin tanımı</w:t>
      </w:r>
      <w:r>
        <w:rPr>
          <w:position w:val="-2"/>
          <w:sz w:val="20"/>
          <w:szCs w:val="20"/>
        </w:rPr>
        <w:t>;</w:t>
      </w:r>
    </w:p>
    <w:p w:rsidR="00A2463B" w:rsidRDefault="00A2463B" w:rsidP="00A2463B">
      <w:pPr>
        <w:spacing w:before="120" w:after="120"/>
        <w:jc w:val="both"/>
        <w:rPr>
          <w:position w:val="-2"/>
          <w:sz w:val="20"/>
          <w:szCs w:val="20"/>
        </w:rPr>
      </w:pPr>
      <w:r>
        <w:rPr>
          <w:position w:val="-2"/>
          <w:sz w:val="20"/>
          <w:szCs w:val="20"/>
        </w:rPr>
        <w:tab/>
        <w:t xml:space="preserve">- Alt yüklenicinin tüm tasarımlarda </w:t>
      </w:r>
      <w:proofErr w:type="spellStart"/>
      <w:r>
        <w:rPr>
          <w:position w:val="-2"/>
          <w:sz w:val="20"/>
          <w:szCs w:val="20"/>
        </w:rPr>
        <w:t>inovatif</w:t>
      </w:r>
      <w:proofErr w:type="spellEnd"/>
      <w:r>
        <w:rPr>
          <w:position w:val="-2"/>
          <w:sz w:val="20"/>
          <w:szCs w:val="20"/>
        </w:rPr>
        <w:t xml:space="preserve"> ve kreatif yaklaşımları gösterip göstermediği, </w:t>
      </w:r>
    </w:p>
    <w:p w:rsidR="00A2463B" w:rsidRDefault="00A2463B" w:rsidP="00A2463B">
      <w:pPr>
        <w:spacing w:before="120" w:after="120"/>
        <w:jc w:val="both"/>
        <w:rPr>
          <w:position w:val="-2"/>
          <w:sz w:val="20"/>
          <w:szCs w:val="20"/>
        </w:rPr>
      </w:pPr>
      <w:r>
        <w:rPr>
          <w:position w:val="-2"/>
          <w:sz w:val="20"/>
          <w:szCs w:val="20"/>
        </w:rPr>
        <w:tab/>
        <w:t>- malzemelerinin dünya standartlarında, elit ve hedef kitlenin beğenilerine uygun olup olmadığı,</w:t>
      </w:r>
    </w:p>
    <w:p w:rsidR="00A2463B" w:rsidRDefault="00A2463B" w:rsidP="00A2463B">
      <w:pPr>
        <w:spacing w:before="120" w:after="120"/>
        <w:jc w:val="both"/>
        <w:rPr>
          <w:position w:val="-2"/>
          <w:sz w:val="20"/>
          <w:szCs w:val="20"/>
        </w:rPr>
      </w:pPr>
      <w:r>
        <w:rPr>
          <w:position w:val="-2"/>
          <w:sz w:val="20"/>
          <w:szCs w:val="20"/>
        </w:rPr>
        <w:tab/>
        <w:t xml:space="preserve">- Alt yükleniciden beklenen işlerin ham dosyaları </w:t>
      </w:r>
      <w:proofErr w:type="gramStart"/>
      <w:r>
        <w:rPr>
          <w:position w:val="-2"/>
          <w:sz w:val="20"/>
          <w:szCs w:val="20"/>
        </w:rPr>
        <w:t>ile  daha</w:t>
      </w:r>
      <w:proofErr w:type="gramEnd"/>
      <w:r>
        <w:rPr>
          <w:position w:val="-2"/>
          <w:sz w:val="20"/>
          <w:szCs w:val="20"/>
        </w:rPr>
        <w:t xml:space="preserve"> önceden anlaşılmış son tarihlerde teslim edilip edilmediği,</w:t>
      </w:r>
    </w:p>
    <w:p w:rsidR="00A2463B" w:rsidRDefault="00A2463B" w:rsidP="00A2463B">
      <w:pPr>
        <w:spacing w:before="120" w:after="120"/>
        <w:jc w:val="both"/>
        <w:rPr>
          <w:position w:val="-2"/>
          <w:sz w:val="20"/>
          <w:szCs w:val="20"/>
        </w:rPr>
      </w:pPr>
      <w:r>
        <w:rPr>
          <w:position w:val="-2"/>
          <w:sz w:val="20"/>
          <w:szCs w:val="20"/>
        </w:rPr>
        <w:lastRenderedPageBreak/>
        <w:tab/>
        <w:t xml:space="preserve">- Tüm çalışmaların emek yoğun ve </w:t>
      </w:r>
      <w:proofErr w:type="gramStart"/>
      <w:r w:rsidR="00C51B25">
        <w:rPr>
          <w:position w:val="-2"/>
          <w:sz w:val="20"/>
          <w:szCs w:val="20"/>
        </w:rPr>
        <w:t xml:space="preserve">TONV </w:t>
      </w:r>
      <w:r>
        <w:rPr>
          <w:position w:val="-2"/>
          <w:sz w:val="20"/>
          <w:szCs w:val="20"/>
        </w:rPr>
        <w:t xml:space="preserve"> ve</w:t>
      </w:r>
      <w:proofErr w:type="gramEnd"/>
      <w:r>
        <w:rPr>
          <w:position w:val="-2"/>
          <w:sz w:val="20"/>
          <w:szCs w:val="20"/>
        </w:rPr>
        <w:t xml:space="preserve"> </w:t>
      </w:r>
      <w:r w:rsidR="00C51B25">
        <w:rPr>
          <w:position w:val="-2"/>
          <w:sz w:val="20"/>
          <w:szCs w:val="20"/>
        </w:rPr>
        <w:t>Uluslararası Organ Nakli Ağı Merkezi projesine</w:t>
      </w:r>
      <w:r>
        <w:rPr>
          <w:position w:val="-2"/>
          <w:sz w:val="20"/>
          <w:szCs w:val="20"/>
        </w:rPr>
        <w:t xml:space="preserve"> yakışır titizlikte yapılıp yapılmadığı gibi kriterler bu alt yükleniciden beklenilen performans göstergeleridir. Ayrıca her işin içerik, kreatiflik ve uygunluk açısından yeterli olup olmadığına </w:t>
      </w:r>
      <w:r w:rsidR="00C51B25">
        <w:rPr>
          <w:position w:val="-2"/>
          <w:sz w:val="20"/>
          <w:szCs w:val="20"/>
        </w:rPr>
        <w:t>TONV (Türkiye Organ Nakli Vakfı)</w:t>
      </w:r>
      <w:r>
        <w:rPr>
          <w:position w:val="-2"/>
          <w:sz w:val="20"/>
          <w:szCs w:val="20"/>
        </w:rPr>
        <w:t xml:space="preserve"> karar verecektir. </w:t>
      </w:r>
      <w:r w:rsidR="00C51B25">
        <w:rPr>
          <w:position w:val="-2"/>
          <w:sz w:val="20"/>
          <w:szCs w:val="20"/>
        </w:rPr>
        <w:t>TONV</w:t>
      </w:r>
      <w:r>
        <w:rPr>
          <w:position w:val="-2"/>
          <w:sz w:val="20"/>
          <w:szCs w:val="20"/>
        </w:rPr>
        <w:t xml:space="preserve"> uygun bulana kadar revize verme hakkını saklı tutar.</w:t>
      </w:r>
    </w:p>
    <w:p w:rsidR="00A2463B" w:rsidRPr="007C40DC" w:rsidRDefault="00A2463B" w:rsidP="00A2463B">
      <w:pPr>
        <w:spacing w:before="120" w:after="120"/>
        <w:jc w:val="both"/>
        <w:rPr>
          <w:position w:val="-2"/>
          <w:sz w:val="20"/>
          <w:szCs w:val="20"/>
        </w:rPr>
      </w:pPr>
    </w:p>
    <w:p w:rsidR="00A2463B" w:rsidRPr="007C40DC" w:rsidRDefault="00A2463B" w:rsidP="00A2463B">
      <w:pPr>
        <w:spacing w:before="120" w:after="120"/>
        <w:jc w:val="both"/>
        <w:rPr>
          <w:position w:val="-2"/>
          <w:sz w:val="20"/>
          <w:szCs w:val="20"/>
        </w:rPr>
      </w:pPr>
      <w:r w:rsidRPr="007C40DC">
        <w:rPr>
          <w:position w:val="-2"/>
          <w:sz w:val="20"/>
          <w:szCs w:val="20"/>
        </w:rPr>
        <w:t>6.3.</w:t>
      </w:r>
      <w:r w:rsidRPr="007C40DC">
        <w:rPr>
          <w:position w:val="-2"/>
          <w:sz w:val="20"/>
          <w:szCs w:val="20"/>
        </w:rPr>
        <w:tab/>
        <w:t>Özel gereksinimler ve şartlar</w:t>
      </w:r>
    </w:p>
    <w:p w:rsidR="00C51B25" w:rsidRPr="00F94545" w:rsidRDefault="00C51B25" w:rsidP="00C51B25">
      <w:pPr>
        <w:spacing w:before="120" w:after="120"/>
        <w:ind w:left="708" w:firstLine="12"/>
        <w:jc w:val="both"/>
        <w:rPr>
          <w:sz w:val="20"/>
          <w:szCs w:val="20"/>
        </w:rPr>
      </w:pPr>
      <w:r w:rsidRPr="00F94545">
        <w:rPr>
          <w:sz w:val="20"/>
          <w:szCs w:val="20"/>
        </w:rPr>
        <w:t>Satın alma bedeli söz konusu işin tesliminin tamamlanmasının ardından istekliye tek seferde ödenecektir. Gerçekleştirilecek hizmet alımı KDV dışında istekliye herhangi vergi ödemesi yapılmayacaktır.</w:t>
      </w:r>
    </w:p>
    <w:p w:rsidR="00C51B25" w:rsidRDefault="00C51B25" w:rsidP="00C51B25">
      <w:pPr>
        <w:spacing w:before="120" w:after="120"/>
        <w:ind w:left="708" w:firstLine="12"/>
        <w:jc w:val="both"/>
        <w:rPr>
          <w:sz w:val="20"/>
          <w:szCs w:val="20"/>
        </w:rPr>
      </w:pPr>
      <w:r w:rsidRPr="00F94545">
        <w:rPr>
          <w:sz w:val="20"/>
          <w:szCs w:val="20"/>
        </w:rPr>
        <w:t xml:space="preserve">Öngörülen teslim süresi işin onayının istekliye bildirilmesinden itibaren </w:t>
      </w:r>
      <w:r>
        <w:rPr>
          <w:sz w:val="20"/>
          <w:szCs w:val="20"/>
        </w:rPr>
        <w:t>1</w:t>
      </w:r>
      <w:r w:rsidRPr="00F94545">
        <w:rPr>
          <w:sz w:val="20"/>
          <w:szCs w:val="20"/>
        </w:rPr>
        <w:t xml:space="preserve">,5 ay olacaktır. </w:t>
      </w:r>
    </w:p>
    <w:p w:rsidR="00A2463B" w:rsidRDefault="00A2463B" w:rsidP="00A2463B">
      <w:pPr>
        <w:jc w:val="both"/>
      </w:pPr>
      <w:r>
        <w:t xml:space="preserve"> </w:t>
      </w:r>
    </w:p>
    <w:p w:rsidR="00A2463B" w:rsidRDefault="00A2463B" w:rsidP="00A2463B">
      <w:pPr>
        <w:jc w:val="both"/>
      </w:pPr>
    </w:p>
    <w:p w:rsidR="00A2463B" w:rsidRDefault="00A2463B" w:rsidP="00A2463B">
      <w:pPr>
        <w:jc w:val="both"/>
      </w:pPr>
    </w:p>
    <w:p w:rsidR="00A2463B" w:rsidRDefault="00A2463B" w:rsidP="00A2463B">
      <w:pPr>
        <w:jc w:val="both"/>
      </w:pPr>
    </w:p>
    <w:p w:rsidR="00A2463B" w:rsidRDefault="00A2463B" w:rsidP="00A2463B">
      <w:pPr>
        <w:jc w:val="both"/>
      </w:pPr>
    </w:p>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E35D3D">
      <w:pPr>
        <w:rPr>
          <w:b/>
        </w:rPr>
      </w:pPr>
    </w:p>
    <w:p w:rsidR="005D7BAF" w:rsidRDefault="005D7BAF" w:rsidP="00E35D3D">
      <w:pPr>
        <w:rPr>
          <w:b/>
        </w:rPr>
      </w:pPr>
    </w:p>
    <w:p w:rsidR="000771B3" w:rsidRDefault="000771B3" w:rsidP="00E35D3D">
      <w:pPr>
        <w:rPr>
          <w:b/>
        </w:rPr>
      </w:pPr>
    </w:p>
    <w:p w:rsidR="000771B3" w:rsidRDefault="000771B3" w:rsidP="00E35D3D">
      <w:pPr>
        <w:rPr>
          <w:b/>
        </w:rPr>
      </w:pPr>
    </w:p>
    <w:p w:rsidR="000771B3" w:rsidRDefault="000771B3" w:rsidP="000771B3">
      <w:pPr>
        <w:rPr>
          <w:b/>
        </w:rPr>
      </w:pPr>
      <w:bookmarkStart w:id="18" w:name="_Toc233021556"/>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pStyle w:val="Balk1"/>
        <w:spacing w:before="0"/>
        <w:rPr>
          <w:rStyle w:val="Balk1Char"/>
          <w:szCs w:val="28"/>
        </w:rPr>
      </w:pPr>
      <w:bookmarkStart w:id="19" w:name="_Toc188240402"/>
    </w:p>
    <w:p w:rsidR="00E35D3D" w:rsidRPr="001D4F4E" w:rsidRDefault="00E35D3D" w:rsidP="00E35D3D">
      <w:pPr>
        <w:overflowPunct w:val="0"/>
        <w:autoSpaceDE w:val="0"/>
        <w:autoSpaceDN w:val="0"/>
        <w:adjustRightInd w:val="0"/>
        <w:spacing w:after="120"/>
        <w:jc w:val="center"/>
        <w:textAlignment w:val="baseline"/>
        <w:rPr>
          <w:rStyle w:val="Balk1Char"/>
          <w:b/>
        </w:rPr>
      </w:pPr>
      <w:r>
        <w:rPr>
          <w:rStyle w:val="Balk1Char"/>
        </w:rPr>
        <w:br w:type="page"/>
      </w:r>
      <w:bookmarkStart w:id="20" w:name="_Toc232234026"/>
      <w:r w:rsidRPr="001D4F4E">
        <w:rPr>
          <w:b/>
          <w:bCs/>
        </w:rPr>
        <w:lastRenderedPageBreak/>
        <w:t>TEKNİK TEKLİF (Hizmet Alımı ihaleleri için)</w:t>
      </w:r>
      <w:r w:rsidRPr="001D4F4E">
        <w:rPr>
          <w:b/>
          <w:bCs/>
        </w:rPr>
        <w:tab/>
        <w:t xml:space="preserve">   </w:t>
      </w:r>
      <w:proofErr w:type="gramStart"/>
      <w:r w:rsidRPr="001D4F4E">
        <w:rPr>
          <w:b/>
          <w:bCs/>
        </w:rPr>
        <w:t xml:space="preserve">   (</w:t>
      </w:r>
      <w:proofErr w:type="gramEnd"/>
      <w:r w:rsidRPr="001D4F4E">
        <w:rPr>
          <w:b/>
          <w:bCs/>
        </w:rPr>
        <w:t>Söz.</w:t>
      </w:r>
      <w:r>
        <w:rPr>
          <w:b/>
          <w:bCs/>
        </w:rPr>
        <w:t xml:space="preserve"> </w:t>
      </w:r>
      <w:r w:rsidRPr="001D4F4E">
        <w:rPr>
          <w:b/>
          <w:bCs/>
        </w:rPr>
        <w:t>EK:</w:t>
      </w:r>
      <w:bookmarkEnd w:id="19"/>
      <w:r w:rsidRPr="001D4F4E">
        <w:rPr>
          <w:b/>
          <w:bCs/>
        </w:rPr>
        <w:t xml:space="preserve"> </w:t>
      </w:r>
      <w:proofErr w:type="gramStart"/>
      <w:r w:rsidRPr="001D4F4E">
        <w:rPr>
          <w:b/>
          <w:bCs/>
        </w:rPr>
        <w:t>3a</w:t>
      </w:r>
      <w:proofErr w:type="gramEnd"/>
      <w:r w:rsidRPr="001D4F4E">
        <w:rPr>
          <w:b/>
          <w:bCs/>
        </w:rPr>
        <w:t>)</w:t>
      </w:r>
      <w:bookmarkEnd w:id="20"/>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 xml:space="preserve">Serbest formatta aşağıdaki bilgileri içeren ve İş </w:t>
      </w:r>
      <w:proofErr w:type="gramStart"/>
      <w:r w:rsidRPr="006B75AE">
        <w:rPr>
          <w:i/>
          <w:sz w:val="20"/>
          <w:szCs w:val="20"/>
          <w:highlight w:val="lightGray"/>
        </w:rPr>
        <w:t>Tanımı  (</w:t>
      </w:r>
      <w:proofErr w:type="gramEnd"/>
      <w:r w:rsidRPr="006B75AE">
        <w:rPr>
          <w:i/>
          <w:sz w:val="20"/>
          <w:szCs w:val="20"/>
          <w:highlight w:val="lightGray"/>
        </w:rPr>
        <w:t>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1D3628">
      <w:pPr>
        <w:numPr>
          <w:ilvl w:val="0"/>
          <w:numId w:val="25"/>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1D3628">
      <w:pPr>
        <w:numPr>
          <w:ilvl w:val="0"/>
          <w:numId w:val="25"/>
        </w:numPr>
        <w:spacing w:line="360" w:lineRule="auto"/>
        <w:rPr>
          <w:sz w:val="20"/>
          <w:szCs w:val="20"/>
        </w:rPr>
      </w:pPr>
      <w:r w:rsidRPr="006B75AE">
        <w:rPr>
          <w:sz w:val="20"/>
          <w:szCs w:val="20"/>
        </w:rPr>
        <w:t>Hazırlık safhası da dahil faaliyet planı</w:t>
      </w:r>
    </w:p>
    <w:p w:rsidR="00E35D3D" w:rsidRPr="006B75AE" w:rsidRDefault="00E35D3D" w:rsidP="001D3628">
      <w:pPr>
        <w:numPr>
          <w:ilvl w:val="0"/>
          <w:numId w:val="25"/>
        </w:numPr>
        <w:spacing w:line="360" w:lineRule="auto"/>
        <w:rPr>
          <w:sz w:val="20"/>
          <w:szCs w:val="20"/>
        </w:rPr>
      </w:pPr>
      <w:r w:rsidRPr="006B75AE">
        <w:rPr>
          <w:sz w:val="20"/>
          <w:szCs w:val="20"/>
        </w:rPr>
        <w:t>Faaliyetlerin zamanlaması</w:t>
      </w:r>
    </w:p>
    <w:p w:rsidR="00E35D3D" w:rsidRPr="006B75AE" w:rsidRDefault="00E35D3D" w:rsidP="001D3628">
      <w:pPr>
        <w:numPr>
          <w:ilvl w:val="0"/>
          <w:numId w:val="25"/>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1D3628">
      <w:pPr>
        <w:numPr>
          <w:ilvl w:val="0"/>
          <w:numId w:val="25"/>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w:t>
      </w:r>
      <w:proofErr w:type="gramStart"/>
      <w:r w:rsidRPr="007C40DC">
        <w:rPr>
          <w:rFonts w:ascii="Times New Roman" w:hAnsi="Times New Roman"/>
          <w:b/>
          <w:sz w:val="24"/>
          <w:szCs w:val="24"/>
          <w:lang w:val="tr-TR"/>
        </w:rPr>
        <w:t>4a</w:t>
      </w:r>
      <w:proofErr w:type="gramEnd"/>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w:t>
      </w:r>
      <w:proofErr w:type="gramStart"/>
      <w:r w:rsidRPr="007C40DC">
        <w:rPr>
          <w:rFonts w:cs="Arial"/>
          <w:b/>
          <w:color w:val="000000"/>
          <w:sz w:val="20"/>
          <w:lang w:eastAsia="en-GB"/>
        </w:rPr>
        <w:t>günleri ”</w:t>
      </w:r>
      <w:proofErr w:type="gramEnd"/>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proofErr w:type="gramStart"/>
      <w:r>
        <w:rPr>
          <w:b/>
        </w:rPr>
        <w:t xml:space="preserve">  </w:t>
      </w:r>
      <w:r w:rsidRPr="005026FB">
        <w:rPr>
          <w:b/>
        </w:rPr>
        <w:t xml:space="preserve"> (</w:t>
      </w:r>
      <w:proofErr w:type="gramEnd"/>
      <w:r w:rsidRPr="005026FB">
        <w:rPr>
          <w:b/>
        </w:rPr>
        <w:t>Söz</w:t>
      </w:r>
      <w:r>
        <w:rPr>
          <w:b/>
        </w:rPr>
        <w:t xml:space="preserve">. </w:t>
      </w:r>
      <w:r w:rsidRPr="005026FB">
        <w:rPr>
          <w:b/>
        </w:rPr>
        <w:t xml:space="preserve">EK: </w:t>
      </w:r>
      <w:proofErr w:type="gramStart"/>
      <w:r w:rsidRPr="005026FB">
        <w:rPr>
          <w:b/>
        </w:rPr>
        <w:t>5a</w:t>
      </w:r>
      <w:proofErr w:type="gramEnd"/>
      <w:r w:rsidRPr="005026FB">
        <w:rPr>
          <w:b/>
        </w:rPr>
        <w:t>)</w:t>
      </w:r>
      <w:bookmarkEnd w:id="26"/>
      <w:bookmarkEnd w:id="27"/>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 xml:space="preserve">TÜZEL KİMLİK FORMU                                             </w:t>
      </w:r>
      <w:proofErr w:type="gramStart"/>
      <w:r w:rsidRPr="005026FB">
        <w:rPr>
          <w:b/>
        </w:rPr>
        <w:t xml:space="preserve">   (</w:t>
      </w:r>
      <w:proofErr w:type="gramEnd"/>
      <w:r w:rsidRPr="005026FB">
        <w:rPr>
          <w:b/>
        </w:rPr>
        <w:t>Söz</w:t>
      </w:r>
      <w:r>
        <w:rPr>
          <w:b/>
        </w:rPr>
        <w:t xml:space="preserve">. </w:t>
      </w:r>
      <w:r w:rsidRPr="005026FB">
        <w:rPr>
          <w:b/>
        </w:rPr>
        <w:t>EK: 5b)</w:t>
      </w:r>
      <w:bookmarkEnd w:id="28"/>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proofErr w:type="gramStart"/>
            <w:r>
              <w:rPr>
                <w:rFonts w:ascii="Arial Narrow" w:hAnsi="Arial Narrow" w:cs="Arial"/>
                <w:b/>
              </w:rPr>
              <w:t xml:space="preserve">   </w:t>
            </w:r>
            <w:r w:rsidRPr="005026FB">
              <w:rPr>
                <w:b/>
              </w:rPr>
              <w:t>(</w:t>
            </w:r>
            <w:proofErr w:type="gramEnd"/>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1D3628">
            <w:pPr>
              <w:numPr>
                <w:ilvl w:val="0"/>
                <w:numId w:val="28"/>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E35D3D" w:rsidRDefault="00E35D3D" w:rsidP="001D3628">
            <w:pPr>
              <w:numPr>
                <w:ilvl w:val="0"/>
                <w:numId w:val="28"/>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proofErr w:type="gramStart"/>
            <w:r>
              <w:rPr>
                <w:rFonts w:ascii="Arial Narrow" w:hAnsi="Arial Narrow" w:cs="Arial"/>
                <w:b/>
              </w:rPr>
              <w:t xml:space="preserve">   </w:t>
            </w:r>
            <w:r w:rsidRPr="005026FB">
              <w:rPr>
                <w:b/>
              </w:rPr>
              <w:t>(</w:t>
            </w:r>
            <w:proofErr w:type="gramEnd"/>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1D3628">
            <w:pPr>
              <w:numPr>
                <w:ilvl w:val="0"/>
                <w:numId w:val="2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1D3628">
            <w:pPr>
              <w:numPr>
                <w:ilvl w:val="0"/>
                <w:numId w:val="2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w:t>
            </w:r>
            <w:proofErr w:type="gramStart"/>
            <w:r w:rsidRPr="007C40DC">
              <w:rPr>
                <w:rFonts w:cs="Arial"/>
                <w:i/>
                <w:color w:val="000000"/>
                <w:sz w:val="20"/>
                <w:szCs w:val="20"/>
              </w:rPr>
              <w:t>ay</w:t>
            </w:r>
            <w:proofErr w:type="gramEnd"/>
            <w:r w:rsidRPr="007C40DC">
              <w:rPr>
                <w:rFonts w:cs="Arial"/>
                <w:i/>
                <w:color w:val="000000"/>
                <w:sz w:val="20"/>
                <w:szCs w:val="20"/>
              </w:rPr>
              <w:t>/yıl) tarihinden</w:t>
            </w:r>
          </w:p>
          <w:p w:rsidR="00E35D3D" w:rsidRPr="007C40DC" w:rsidRDefault="00E35D3D" w:rsidP="00E35D3D">
            <w:pPr>
              <w:rPr>
                <w:rFonts w:cs="Arial"/>
                <w:i/>
                <w:color w:val="000000"/>
                <w:sz w:val="20"/>
                <w:szCs w:val="20"/>
              </w:rPr>
            </w:pPr>
            <w:r w:rsidRPr="007C40DC">
              <w:rPr>
                <w:rFonts w:cs="Arial"/>
                <w:i/>
                <w:color w:val="000000"/>
                <w:sz w:val="20"/>
                <w:szCs w:val="20"/>
              </w:rPr>
              <w:t>(</w:t>
            </w:r>
            <w:proofErr w:type="gramStart"/>
            <w:r w:rsidRPr="007C40DC">
              <w:rPr>
                <w:rFonts w:cs="Arial"/>
                <w:i/>
                <w:color w:val="000000"/>
                <w:sz w:val="20"/>
                <w:szCs w:val="20"/>
              </w:rPr>
              <w:t>ay</w:t>
            </w:r>
            <w:proofErr w:type="gramEnd"/>
            <w:r w:rsidRPr="007C40DC">
              <w:rPr>
                <w:rFonts w:cs="Arial"/>
                <w:i/>
                <w:color w:val="000000"/>
                <w:sz w:val="20"/>
                <w:szCs w:val="20"/>
              </w:rPr>
              <w:t>/yıl)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proofErr w:type="gramStart"/>
      <w:r w:rsidRPr="007C40DC">
        <w:rPr>
          <w:color w:val="000000"/>
          <w:sz w:val="20"/>
          <w:szCs w:val="20"/>
        </w:rPr>
        <w:t>15a</w:t>
      </w:r>
      <w:proofErr w:type="gramEnd"/>
      <w:r w:rsidRPr="007C40DC">
        <w:rPr>
          <w:color w:val="000000"/>
          <w:sz w:val="20"/>
          <w:szCs w:val="20"/>
        </w:rPr>
        <w:t>.</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proofErr w:type="gramStart"/>
      <w:r w:rsidRPr="007C40DC">
        <w:rPr>
          <w:rFonts w:ascii="Times New Roman" w:hAnsi="Times New Roman"/>
          <w:i/>
          <w:sz w:val="20"/>
          <w:lang w:val="tr-TR"/>
        </w:rPr>
        <w:t>istekli</w:t>
      </w:r>
      <w:proofErr w:type="gramEnd"/>
      <w:r w:rsidRPr="007C40DC">
        <w:rPr>
          <w:rFonts w:ascii="Times New Roman" w:hAnsi="Times New Roman"/>
          <w:i/>
          <w:sz w:val="20"/>
          <w:lang w:val="tr-TR"/>
        </w:rPr>
        <w:t xml:space="preserve">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Tarih ............................................</w:t>
      </w:r>
      <w:bookmarkEnd w:id="31"/>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Ek-</w:t>
      </w:r>
      <w:proofErr w:type="gramStart"/>
      <w:r w:rsidRPr="007C40DC">
        <w:rPr>
          <w:b/>
          <w:bCs/>
        </w:rPr>
        <w:t>5e</w:t>
      </w:r>
      <w:proofErr w:type="gramEnd"/>
      <w:r w:rsidRPr="007C40DC">
        <w:rPr>
          <w:b/>
          <w:bCs/>
        </w:rPr>
        <w:t xml:space="preserv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w:t>
            </w:r>
            <w:proofErr w:type="gramStart"/>
            <w:r w:rsidRPr="007C40DC">
              <w:rPr>
                <w:rFonts w:ascii="Times New Roman" w:hAnsi="Times New Roman" w:cs="Times New Roman"/>
                <w:sz w:val="18"/>
                <w:szCs w:val="18"/>
                <w:lang w:val="tr-TR"/>
              </w:rPr>
              <w:t xml:space="preserve"> ....</w:t>
            </w:r>
            <w:proofErr w:type="gramEnd"/>
            <w:r w:rsidRPr="007C40DC">
              <w:rPr>
                <w:rFonts w:ascii="Times New Roman" w:hAnsi="Times New Roman" w:cs="Times New Roman"/>
                <w:sz w:val="18"/>
                <w:szCs w:val="18"/>
                <w:lang w:val="tr-TR"/>
              </w:rPr>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w:t>
      </w:r>
      <w:proofErr w:type="gramStart"/>
      <w:r w:rsidRPr="007C40DC">
        <w:rPr>
          <w:rFonts w:ascii="Times New Roman" w:hAnsi="Times New Roman"/>
          <w:i/>
          <w:sz w:val="20"/>
          <w:lang w:val="tr-TR"/>
        </w:rPr>
        <w:t>istekli</w:t>
      </w:r>
      <w:proofErr w:type="gramEnd"/>
      <w:r w:rsidRPr="007C40DC">
        <w:rPr>
          <w:rFonts w:ascii="Times New Roman" w:hAnsi="Times New Roman"/>
          <w:i/>
          <w:sz w:val="20"/>
          <w:lang w:val="tr-TR"/>
        </w:rPr>
        <w:t xml:space="preserve">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4" w:name="_Toc186884884"/>
    </w:p>
    <w:p w:rsidR="000771B3" w:rsidRDefault="000771B3" w:rsidP="000771B3">
      <w:pPr>
        <w:rPr>
          <w:bCs/>
        </w:rPr>
      </w:pPr>
      <w:bookmarkStart w:id="35"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4"/>
      <w:bookmarkEnd w:id="35"/>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66583" w:rsidRPr="00F038A0" w:rsidRDefault="00B6658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B66583" w:rsidRPr="00F038A0" w:rsidRDefault="00B6658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proofErr w:type="gramStart"/>
      <w:r w:rsidRPr="007C40DC">
        <w:rPr>
          <w:b w:val="0"/>
          <w:color w:val="000000"/>
          <w:sz w:val="20"/>
          <w:lang w:val="tr-TR"/>
        </w:rPr>
        <w:t xml:space="preserve">&lt; </w:t>
      </w:r>
      <w:r w:rsidRPr="007C40DC">
        <w:rPr>
          <w:b w:val="0"/>
          <w:color w:val="000000"/>
          <w:sz w:val="20"/>
          <w:highlight w:val="lightGray"/>
          <w:lang w:val="tr-TR"/>
        </w:rPr>
        <w:t>İsteklinin</w:t>
      </w:r>
      <w:proofErr w:type="gramEnd"/>
      <w:r w:rsidRPr="007C40DC">
        <w:rPr>
          <w:b w:val="0"/>
          <w:color w:val="000000"/>
          <w:sz w:val="20"/>
          <w:highlight w:val="lightGray"/>
          <w:lang w:val="tr-TR"/>
        </w:rPr>
        <w:t xml:space="preserve">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proofErr w:type="gramStart"/>
      <w:r w:rsidRPr="007C40DC">
        <w:rPr>
          <w:b w:val="0"/>
          <w:color w:val="000000"/>
          <w:sz w:val="20"/>
          <w:lang w:val="tr-TR"/>
        </w:rPr>
        <w:t>&lt; her</w:t>
      </w:r>
      <w:proofErr w:type="gramEnd"/>
      <w:r w:rsidRPr="007C40DC">
        <w:rPr>
          <w:b w:val="0"/>
          <w:color w:val="000000"/>
          <w:sz w:val="20"/>
          <w:lang w:val="tr-TR"/>
        </w:rPr>
        <w:t xml:space="preserve">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proofErr w:type="gramStart"/>
      <w:r w:rsidRPr="007C40DC">
        <w:rPr>
          <w:b w:val="0"/>
          <w:color w:val="000000"/>
          <w:sz w:val="20"/>
          <w:lang w:val="tr-TR"/>
        </w:rPr>
        <w:t>&lt; Sözleşme</w:t>
      </w:r>
      <w:proofErr w:type="gramEnd"/>
      <w:r w:rsidRPr="007C40DC">
        <w:rPr>
          <w:b w:val="0"/>
          <w:color w:val="000000"/>
          <w:sz w:val="20"/>
          <w:lang w:val="tr-TR"/>
        </w:rPr>
        <w:t xml:space="preserv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 xml:space="preserve">Tüzel kişiliğin </w:t>
            </w:r>
            <w:proofErr w:type="gramStart"/>
            <w:r w:rsidRPr="007C40DC">
              <w:rPr>
                <w:b/>
                <w:color w:val="000000"/>
                <w:sz w:val="20"/>
              </w:rPr>
              <w:t>ad(</w:t>
            </w:r>
            <w:proofErr w:type="spellStart"/>
            <w:proofErr w:type="gramEnd"/>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proofErr w:type="gramStart"/>
            <w:r w:rsidRPr="007C40DC">
              <w:rPr>
                <w:b/>
                <w:color w:val="000000"/>
                <w:sz w:val="20"/>
              </w:rPr>
              <w:t>e-mail</w:t>
            </w:r>
            <w:proofErr w:type="gramEnd"/>
          </w:p>
        </w:tc>
        <w:tc>
          <w:tcPr>
            <w:tcW w:w="4387" w:type="dxa"/>
          </w:tcPr>
          <w:p w:rsidR="000771B3" w:rsidRPr="007C40DC" w:rsidRDefault="000771B3" w:rsidP="005D7BAF">
            <w:pPr>
              <w:spacing w:after="120"/>
              <w:rPr>
                <w:color w:val="000000"/>
                <w:sz w:val="20"/>
              </w:rPr>
            </w:pPr>
          </w:p>
        </w:tc>
      </w:tr>
    </w:tbl>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1D3628">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1D3628">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proofErr w:type="gramStart"/>
      <w:r w:rsidRPr="00BB0825">
        <w:rPr>
          <w:sz w:val="20"/>
          <w:szCs w:val="20"/>
          <w:highlight w:val="lightGray"/>
        </w:rPr>
        <w:t>&lt; Davet</w:t>
      </w:r>
      <w:proofErr w:type="gramEnd"/>
      <w:r w:rsidRPr="00BB0825">
        <w:rPr>
          <w:sz w:val="20"/>
          <w:szCs w:val="20"/>
          <w:highlight w:val="lightGray"/>
        </w:rPr>
        <w:t xml:space="preserve">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w:t>
      </w:r>
      <w:proofErr w:type="gramStart"/>
      <w:r w:rsidRPr="007C40DC">
        <w:rPr>
          <w:color w:val="000000"/>
          <w:sz w:val="20"/>
        </w:rPr>
        <w:t>atfen,  biz</w:t>
      </w:r>
      <w:proofErr w:type="gramEnd"/>
      <w:r w:rsidRPr="007C40DC">
        <w:rPr>
          <w:color w:val="000000"/>
          <w:sz w:val="20"/>
        </w:rPr>
        <w:t xml:space="preserve">,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1D3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1D3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1D362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1D3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1D3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1D3628">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w:t>
      </w:r>
      <w:proofErr w:type="gramStart"/>
      <w:r w:rsidRPr="007C40DC">
        <w:rPr>
          <w:color w:val="000000"/>
          <w:sz w:val="20"/>
        </w:rPr>
        <w:t>teknik -</w:t>
      </w:r>
      <w:proofErr w:type="gramEnd"/>
      <w:r w:rsidRPr="007C40DC">
        <w:rPr>
          <w:color w:val="000000"/>
          <w:sz w:val="20"/>
        </w:rPr>
        <w:t xml:space="preserve">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proofErr w:type="gramStart"/>
      <w:r w:rsidRPr="007C40DC">
        <w:rPr>
          <w:color w:val="000000"/>
          <w:sz w:val="20"/>
          <w:highlight w:val="lightGray"/>
        </w:rPr>
        <w:t>ünvanı</w:t>
      </w:r>
      <w:proofErr w:type="spellEnd"/>
      <w:r w:rsidRPr="007C40DC">
        <w:rPr>
          <w:color w:val="000000"/>
          <w:sz w:val="20"/>
          <w:highlight w:val="lightGray"/>
        </w:rPr>
        <w:t xml:space="preserve"> &gt;</w:t>
      </w:r>
      <w:proofErr w:type="gramEnd"/>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1" w:name="_HİZMET_ALIMI_İHALELERİNDE_KİLİT_UZM"/>
      <w:bookmarkEnd w:id="41"/>
      <w:r>
        <w:rPr>
          <w:rStyle w:val="CharCha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 xml:space="preserve">ünhasırlık ve </w:t>
      </w:r>
      <w:proofErr w:type="spellStart"/>
      <w:r>
        <w:t>Müsaitlik</w:t>
      </w:r>
      <w:proofErr w:type="spellEnd"/>
      <w:r>
        <w:t xml:space="preserve"> Taahhüdü</w:t>
      </w:r>
      <w:bookmarkEnd w:id="42"/>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 xml:space="preserve">YAyın </w:t>
      </w:r>
      <w:proofErr w:type="gramStart"/>
      <w:r w:rsidRPr="007C40DC">
        <w:t>referansı:_</w:t>
      </w:r>
      <w:proofErr w:type="gramEnd"/>
      <w:r w:rsidRPr="007C40DC">
        <w:t>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1.</w:t>
            </w:r>
            <w:proofErr w:type="gramEnd"/>
            <w:r w:rsidRPr="007C40DC">
              <w:rPr>
                <w:color w:val="000000"/>
                <w:sz w:val="20"/>
              </w:rPr>
              <w:t>sürecin başlangıcı &gt;</w:t>
            </w:r>
          </w:p>
        </w:tc>
        <w:tc>
          <w:tcPr>
            <w:tcW w:w="2001" w:type="dxa"/>
          </w:tcPr>
          <w:p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1.</w:t>
            </w:r>
            <w:proofErr w:type="gramEnd"/>
            <w:r w:rsidRPr="007C40DC">
              <w:rPr>
                <w:color w:val="000000"/>
                <w:sz w:val="20"/>
              </w:rPr>
              <w:t xml:space="preserve">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2.</w:t>
            </w:r>
            <w:proofErr w:type="gramEnd"/>
            <w:r w:rsidRPr="007C40DC">
              <w:rPr>
                <w:color w:val="000000"/>
                <w:sz w:val="20"/>
              </w:rPr>
              <w:t>sürecin başlangıcı &gt;</w:t>
            </w:r>
          </w:p>
        </w:tc>
        <w:tc>
          <w:tcPr>
            <w:tcW w:w="2001" w:type="dxa"/>
          </w:tcPr>
          <w:p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2.</w:t>
            </w:r>
            <w:proofErr w:type="gramEnd"/>
            <w:r w:rsidRPr="007C40DC">
              <w:rPr>
                <w:color w:val="000000"/>
                <w:sz w:val="20"/>
              </w:rPr>
              <w:t xml:space="preserve">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vb.</w:t>
            </w:r>
            <w:proofErr w:type="gramEnd"/>
            <w:r w:rsidRPr="007C40DC">
              <w:rPr>
                <w:color w:val="000000"/>
                <w:sz w:val="20"/>
              </w:rPr>
              <w:t xml:space="preserve">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628" w:rsidRDefault="001D3628" w:rsidP="00307760">
      <w:r>
        <w:separator/>
      </w:r>
    </w:p>
  </w:endnote>
  <w:endnote w:type="continuationSeparator" w:id="0">
    <w:p w:rsidR="001D3628" w:rsidRDefault="001D3628"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628" w:rsidRDefault="001D3628" w:rsidP="00307760">
      <w:r>
        <w:separator/>
      </w:r>
    </w:p>
  </w:footnote>
  <w:footnote w:type="continuationSeparator" w:id="0">
    <w:p w:rsidR="001D3628" w:rsidRDefault="001D3628" w:rsidP="00307760">
      <w:r>
        <w:continuationSeparator/>
      </w:r>
    </w:p>
  </w:footnote>
  <w:footnote w:id="1">
    <w:p w:rsidR="00B66583" w:rsidRDefault="00B66583"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B66583" w:rsidRDefault="00B66583"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B66583" w:rsidRDefault="00B66583" w:rsidP="00B66583">
      <w:pPr>
        <w:pStyle w:val="footnotedescription"/>
      </w:pPr>
      <w:r>
        <w:rPr>
          <w:rStyle w:val="footnotemark"/>
        </w:rPr>
        <w:footnoteRef/>
      </w:r>
      <w:r>
        <w:t xml:space="preserve"> Yüklenici olan taraf şahıs olduğu durumlarda. </w:t>
      </w:r>
    </w:p>
  </w:footnote>
  <w:footnote w:id="4">
    <w:p w:rsidR="00B66583" w:rsidRDefault="00B66583" w:rsidP="00B66583">
      <w:pPr>
        <w:pStyle w:val="footnotedescription"/>
      </w:pPr>
      <w:r>
        <w:rPr>
          <w:rStyle w:val="footnotemark"/>
        </w:rPr>
        <w:footnoteRef/>
      </w:r>
      <w:r>
        <w:t xml:space="preserve"> Geçerli olan hallerde. Şahıslar için, kimlik numarası, pasaport ya da eşdeğer diğer belge numarasını belirtiniz.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A7D5548"/>
    <w:multiLevelType w:val="hybridMultilevel"/>
    <w:tmpl w:val="F704E0B6"/>
    <w:lvl w:ilvl="0" w:tplc="39B4132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B0EBD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3235C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28F12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08723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4E47C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825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EAF44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0B65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32C0711"/>
    <w:multiLevelType w:val="hybridMultilevel"/>
    <w:tmpl w:val="9DB0D6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3BC11F6"/>
    <w:multiLevelType w:val="hybridMultilevel"/>
    <w:tmpl w:val="8A02E596"/>
    <w:lvl w:ilvl="0" w:tplc="68748124">
      <w:start w:val="1"/>
      <w:numFmt w:val="lowerLetter"/>
      <w:lvlText w:val="%1)"/>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0884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8529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8492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63C7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0F96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A42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AEE7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6660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A3251D"/>
    <w:multiLevelType w:val="hybridMultilevel"/>
    <w:tmpl w:val="5F3A96A6"/>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4" w15:restartNumberingAfterBreak="0">
    <w:nsid w:val="296F4AB9"/>
    <w:multiLevelType w:val="hybridMultilevel"/>
    <w:tmpl w:val="19B478E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01956"/>
    <w:multiLevelType w:val="hybridMultilevel"/>
    <w:tmpl w:val="4D3C786E"/>
    <w:lvl w:ilvl="0" w:tplc="99D60E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E758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3262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AC0D6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2ED19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323B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386F5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90555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90813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0C2922"/>
    <w:multiLevelType w:val="hybridMultilevel"/>
    <w:tmpl w:val="C8CCED6C"/>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1F7790"/>
    <w:multiLevelType w:val="hybridMultilevel"/>
    <w:tmpl w:val="A2F29762"/>
    <w:lvl w:ilvl="0" w:tplc="6A408C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94316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C6ECD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2EA9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7222A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20FE7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58416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5209A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9E11A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E95008C"/>
    <w:multiLevelType w:val="hybridMultilevel"/>
    <w:tmpl w:val="9D4E2AEA"/>
    <w:lvl w:ilvl="0" w:tplc="041F0001">
      <w:start w:val="1"/>
      <w:numFmt w:val="bullet"/>
      <w:lvlText w:val=""/>
      <w:lvlJc w:val="left"/>
      <w:pPr>
        <w:ind w:left="1410" w:hanging="360"/>
      </w:pPr>
      <w:rPr>
        <w:rFonts w:ascii="Symbol" w:hAnsi="Symbol"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31" w15:restartNumberingAfterBreak="0">
    <w:nsid w:val="54174DD6"/>
    <w:multiLevelType w:val="hybridMultilevel"/>
    <w:tmpl w:val="B598F688"/>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abstractNum w:abstractNumId="32" w15:restartNumberingAfterBreak="0">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721F6769"/>
    <w:multiLevelType w:val="hybridMultilevel"/>
    <w:tmpl w:val="7862B952"/>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44"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74390625"/>
    <w:multiLevelType w:val="hybridMultilevel"/>
    <w:tmpl w:val="E5B6FE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10"/>
  </w:num>
  <w:num w:numId="3">
    <w:abstractNumId w:val="26"/>
  </w:num>
  <w:num w:numId="4">
    <w:abstractNumId w:val="28"/>
  </w:num>
  <w:num w:numId="5">
    <w:abstractNumId w:val="2"/>
  </w:num>
  <w:num w:numId="6">
    <w:abstractNumId w:val="33"/>
  </w:num>
  <w:num w:numId="7">
    <w:abstractNumId w:val="9"/>
  </w:num>
  <w:num w:numId="8">
    <w:abstractNumId w:val="21"/>
  </w:num>
  <w:num w:numId="9">
    <w:abstractNumId w:val="42"/>
  </w:num>
  <w:num w:numId="10">
    <w:abstractNumId w:val="47"/>
  </w:num>
  <w:num w:numId="11">
    <w:abstractNumId w:val="3"/>
  </w:num>
  <w:num w:numId="12">
    <w:abstractNumId w:val="7"/>
  </w:num>
  <w:num w:numId="13">
    <w:abstractNumId w:val="16"/>
  </w:num>
  <w:num w:numId="14">
    <w:abstractNumId w:val="15"/>
  </w:num>
  <w:num w:numId="15">
    <w:abstractNumId w:val="1"/>
  </w:num>
  <w:num w:numId="16">
    <w:abstractNumId w:val="4"/>
  </w:num>
  <w:num w:numId="17">
    <w:abstractNumId w:val="37"/>
  </w:num>
  <w:num w:numId="18">
    <w:abstractNumId w:val="5"/>
  </w:num>
  <w:num w:numId="19">
    <w:abstractNumId w:val="24"/>
  </w:num>
  <w:num w:numId="20">
    <w:abstractNumId w:val="27"/>
  </w:num>
  <w:num w:numId="21">
    <w:abstractNumId w:val="19"/>
  </w:num>
  <w:num w:numId="22">
    <w:abstractNumId w:val="36"/>
  </w:num>
  <w:num w:numId="23">
    <w:abstractNumId w:val="41"/>
  </w:num>
  <w:num w:numId="24">
    <w:abstractNumId w:val="44"/>
  </w:num>
  <w:num w:numId="25">
    <w:abstractNumId w:val="17"/>
  </w:num>
  <w:num w:numId="26">
    <w:abstractNumId w:val="8"/>
  </w:num>
  <w:num w:numId="27">
    <w:abstractNumId w:val="46"/>
  </w:num>
  <w:num w:numId="28">
    <w:abstractNumId w:val="40"/>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9"/>
  </w:num>
  <w:num w:numId="31">
    <w:abstractNumId w:val="23"/>
  </w:num>
  <w:num w:numId="32">
    <w:abstractNumId w:val="25"/>
  </w:num>
  <w:num w:numId="33">
    <w:abstractNumId w:val="38"/>
  </w:num>
  <w:num w:numId="34">
    <w:abstractNumId w:val="32"/>
  </w:num>
  <w:num w:numId="35">
    <w:abstractNumId w:val="12"/>
  </w:num>
  <w:num w:numId="36">
    <w:abstractNumId w:val="39"/>
  </w:num>
  <w:num w:numId="37">
    <w:abstractNumId w:val="34"/>
  </w:num>
  <w:num w:numId="38">
    <w:abstractNumId w:val="18"/>
  </w:num>
  <w:num w:numId="39">
    <w:abstractNumId w:val="6"/>
  </w:num>
  <w:num w:numId="40">
    <w:abstractNumId w:val="22"/>
  </w:num>
  <w:num w:numId="41">
    <w:abstractNumId w:val="30"/>
  </w:num>
  <w:num w:numId="42">
    <w:abstractNumId w:val="31"/>
  </w:num>
  <w:num w:numId="43">
    <w:abstractNumId w:val="13"/>
  </w:num>
  <w:num w:numId="44">
    <w:abstractNumId w:val="14"/>
  </w:num>
  <w:num w:numId="45">
    <w:abstractNumId w:val="45"/>
  </w:num>
  <w:num w:numId="46">
    <w:abstractNumId w:val="43"/>
  </w:num>
  <w:num w:numId="47">
    <w:abstractNumId w:val="20"/>
  </w:num>
  <w:num w:numId="4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8C"/>
    <w:rsid w:val="00007419"/>
    <w:rsid w:val="00036AFC"/>
    <w:rsid w:val="00066CD4"/>
    <w:rsid w:val="000750B7"/>
    <w:rsid w:val="000771B3"/>
    <w:rsid w:val="000B2CBC"/>
    <w:rsid w:val="000C64CF"/>
    <w:rsid w:val="001D3628"/>
    <w:rsid w:val="00200F5E"/>
    <w:rsid w:val="00227773"/>
    <w:rsid w:val="00243D4A"/>
    <w:rsid w:val="00245F2E"/>
    <w:rsid w:val="00265EFC"/>
    <w:rsid w:val="002C410A"/>
    <w:rsid w:val="002D4F2F"/>
    <w:rsid w:val="00307760"/>
    <w:rsid w:val="003407BE"/>
    <w:rsid w:val="003902F2"/>
    <w:rsid w:val="003D59E2"/>
    <w:rsid w:val="003E2E2A"/>
    <w:rsid w:val="003F7773"/>
    <w:rsid w:val="0043324A"/>
    <w:rsid w:val="00491CC1"/>
    <w:rsid w:val="004E4513"/>
    <w:rsid w:val="004F727A"/>
    <w:rsid w:val="0052226A"/>
    <w:rsid w:val="005733A6"/>
    <w:rsid w:val="00582B2F"/>
    <w:rsid w:val="005B7E82"/>
    <w:rsid w:val="005D7BAF"/>
    <w:rsid w:val="005E4F6E"/>
    <w:rsid w:val="00690351"/>
    <w:rsid w:val="006A2E9D"/>
    <w:rsid w:val="006B0B2F"/>
    <w:rsid w:val="006B1D5C"/>
    <w:rsid w:val="007819CB"/>
    <w:rsid w:val="007A2D39"/>
    <w:rsid w:val="007A3ECD"/>
    <w:rsid w:val="007B419E"/>
    <w:rsid w:val="007D09DE"/>
    <w:rsid w:val="007D79E8"/>
    <w:rsid w:val="008023B1"/>
    <w:rsid w:val="00883A13"/>
    <w:rsid w:val="00885DB5"/>
    <w:rsid w:val="008A2296"/>
    <w:rsid w:val="008A32C1"/>
    <w:rsid w:val="00950028"/>
    <w:rsid w:val="00967D9D"/>
    <w:rsid w:val="00A139EE"/>
    <w:rsid w:val="00A2463B"/>
    <w:rsid w:val="00A34B0A"/>
    <w:rsid w:val="00A47907"/>
    <w:rsid w:val="00AE58CA"/>
    <w:rsid w:val="00B23CB6"/>
    <w:rsid w:val="00B66583"/>
    <w:rsid w:val="00BA2FD2"/>
    <w:rsid w:val="00BD6F2E"/>
    <w:rsid w:val="00BE3EA3"/>
    <w:rsid w:val="00BE62D4"/>
    <w:rsid w:val="00C16E2A"/>
    <w:rsid w:val="00C33F37"/>
    <w:rsid w:val="00C34DE7"/>
    <w:rsid w:val="00C43A99"/>
    <w:rsid w:val="00C51B25"/>
    <w:rsid w:val="00D1579B"/>
    <w:rsid w:val="00D2039C"/>
    <w:rsid w:val="00D3126B"/>
    <w:rsid w:val="00D438DB"/>
    <w:rsid w:val="00D811E0"/>
    <w:rsid w:val="00D83D93"/>
    <w:rsid w:val="00DB42B8"/>
    <w:rsid w:val="00DC1531"/>
    <w:rsid w:val="00DD2725"/>
    <w:rsid w:val="00DE02C3"/>
    <w:rsid w:val="00DE6912"/>
    <w:rsid w:val="00DF7C22"/>
    <w:rsid w:val="00E30F6F"/>
    <w:rsid w:val="00E35D3D"/>
    <w:rsid w:val="00E9579E"/>
    <w:rsid w:val="00EF2B9B"/>
    <w:rsid w:val="00F02078"/>
    <w:rsid w:val="00F05EE9"/>
    <w:rsid w:val="00F82C18"/>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F784"/>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27"/>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6"/>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table" w:customStyle="1" w:styleId="TableGrid">
    <w:name w:val="TableGrid"/>
    <w:rsid w:val="00B6658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B66583"/>
    <w:pPr>
      <w:spacing w:after="0"/>
      <w:ind w:left="30"/>
    </w:pPr>
    <w:rPr>
      <w:rFonts w:ascii="Times New Roman" w:eastAsia="Times New Roman" w:hAnsi="Times New Roman" w:cs="Times New Roman"/>
      <w:color w:val="000000"/>
      <w:sz w:val="16"/>
      <w:lang w:eastAsia="tr-TR"/>
    </w:rPr>
  </w:style>
  <w:style w:type="character" w:customStyle="1" w:styleId="footnotedescriptionChar">
    <w:name w:val="footnote description Char"/>
    <w:link w:val="footnotedescription"/>
    <w:rsid w:val="00B66583"/>
    <w:rPr>
      <w:rFonts w:ascii="Times New Roman" w:eastAsia="Times New Roman" w:hAnsi="Times New Roman" w:cs="Times New Roman"/>
      <w:color w:val="000000"/>
      <w:sz w:val="16"/>
      <w:lang w:eastAsia="tr-TR"/>
    </w:rPr>
  </w:style>
  <w:style w:type="character" w:customStyle="1" w:styleId="footnotemark">
    <w:name w:val="footnote mark"/>
    <w:hidden/>
    <w:rsid w:val="00B66583"/>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tm.istanbu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nv.org.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btm.istanbu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26BC-84C9-4CCF-9592-742436BE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19780</Words>
  <Characters>112746</Characters>
  <Application>Microsoft Office Word</Application>
  <DocSecurity>0</DocSecurity>
  <Lines>939</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burak arhannnn</cp:lastModifiedBy>
  <cp:revision>5</cp:revision>
  <dcterms:created xsi:type="dcterms:W3CDTF">2017-12-26T10:32:00Z</dcterms:created>
  <dcterms:modified xsi:type="dcterms:W3CDTF">2017-12-26T10:34:00Z</dcterms:modified>
</cp:coreProperties>
</file>