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D4" w:rsidRPr="00051297" w:rsidRDefault="005913D4" w:rsidP="005913D4">
      <w:pPr>
        <w:spacing w:before="0"/>
        <w:rPr>
          <w:b/>
          <w:lang w:val="tr-TR"/>
        </w:rPr>
      </w:pPr>
      <w:bookmarkStart w:id="0" w:name="_Toc233021550"/>
      <w:bookmarkStart w:id="1" w:name="_Toc232234018"/>
      <w:bookmarkStart w:id="2" w:name="_Toc188240390"/>
      <w:r w:rsidRPr="00051297">
        <w:rPr>
          <w:b/>
          <w:lang w:val="tr-TR"/>
        </w:rPr>
        <w:t>SR EK 1: İLANLI USUL İÇİN STANDART GAZETE İLANI FORMU</w:t>
      </w:r>
    </w:p>
    <w:p w:rsidR="005913D4" w:rsidRDefault="005913D4" w:rsidP="005913D4">
      <w:pPr>
        <w:spacing w:before="0"/>
        <w:rPr>
          <w:b/>
          <w:lang w:val="tr-TR"/>
        </w:rPr>
      </w:pPr>
    </w:p>
    <w:p w:rsidR="005913D4" w:rsidRDefault="005913D4" w:rsidP="005913D4">
      <w:pPr>
        <w:spacing w:before="0"/>
        <w:rPr>
          <w:b/>
          <w:lang w:val="tr-TR"/>
        </w:rPr>
      </w:pPr>
    </w:p>
    <w:p w:rsidR="005913D4"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b/>
          <w:sz w:val="20"/>
          <w:szCs w:val="20"/>
          <w:lang w:val="tr-TR"/>
        </w:rPr>
      </w:pPr>
      <w:bookmarkStart w:id="3" w:name="_Hlk26274043"/>
      <w:r>
        <w:rPr>
          <w:noProof/>
          <w:lang w:val="tr-TR" w:eastAsia="tr-TR" w:bidi="ar-SA"/>
        </w:rPr>
        <w:drawing>
          <wp:inline distT="0" distB="0" distL="0" distR="0" wp14:anchorId="5264BFB9" wp14:editId="7E1BF06C">
            <wp:extent cx="1879600" cy="1168400"/>
            <wp:effectExtent l="0" t="0" r="6350" b="0"/>
            <wp:docPr id="10" name="Resim 10"/>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9600" cy="1168400"/>
                    </a:xfrm>
                    <a:prstGeom prst="rect">
                      <a:avLst/>
                    </a:prstGeom>
                    <a:noFill/>
                    <a:ln>
                      <a:noFill/>
                    </a:ln>
                  </pic:spPr>
                </pic:pic>
              </a:graphicData>
            </a:graphic>
          </wp:inline>
        </w:drawing>
      </w:r>
      <w:r>
        <w:rPr>
          <w:noProof/>
        </w:rPr>
        <w:t xml:space="preserve">                                                           </w:t>
      </w:r>
      <w:r>
        <w:rPr>
          <w:noProof/>
          <w:lang w:val="tr-TR" w:eastAsia="tr-TR" w:bidi="ar-SA"/>
        </w:rPr>
        <w:drawing>
          <wp:inline distT="0" distB="0" distL="0" distR="0" wp14:anchorId="10E365BC" wp14:editId="7EC29291">
            <wp:extent cx="1352550" cy="1231900"/>
            <wp:effectExtent l="0" t="0" r="0" b="635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577" cy="1249230"/>
                    </a:xfrm>
                    <a:prstGeom prst="rect">
                      <a:avLst/>
                    </a:prstGeom>
                  </pic:spPr>
                </pic:pic>
              </a:graphicData>
            </a:graphic>
          </wp:inline>
        </w:drawing>
      </w:r>
    </w:p>
    <w:p w:rsidR="005913D4" w:rsidRDefault="005913D4" w:rsidP="005913D4">
      <w:pPr>
        <w:pBdr>
          <w:top w:val="single" w:sz="4" w:space="1" w:color="auto" w:shadow="1"/>
          <w:left w:val="single" w:sz="4" w:space="0" w:color="auto" w:shadow="1"/>
          <w:bottom w:val="single" w:sz="4" w:space="31" w:color="auto" w:shadow="1"/>
          <w:right w:val="single" w:sz="4" w:space="4" w:color="auto" w:shadow="1"/>
        </w:pBdr>
        <w:rPr>
          <w:b/>
          <w:sz w:val="20"/>
          <w:szCs w:val="20"/>
          <w:lang w:val="tr-TR"/>
        </w:rPr>
      </w:pPr>
    </w:p>
    <w:p w:rsidR="005913D4" w:rsidRDefault="005913D4" w:rsidP="005913D4">
      <w:pPr>
        <w:pBdr>
          <w:top w:val="single" w:sz="4" w:space="1" w:color="auto" w:shadow="1"/>
          <w:left w:val="single" w:sz="4" w:space="0" w:color="auto" w:shadow="1"/>
          <w:bottom w:val="single" w:sz="4" w:space="31" w:color="auto" w:shadow="1"/>
          <w:right w:val="single" w:sz="4" w:space="4" w:color="auto" w:shadow="1"/>
        </w:pBdr>
        <w:jc w:val="center"/>
        <w:rPr>
          <w:b/>
          <w:sz w:val="20"/>
          <w:szCs w:val="20"/>
          <w:lang w:val="tr-TR"/>
        </w:rPr>
      </w:pPr>
      <w:r w:rsidRPr="0049406F">
        <w:rPr>
          <w:b/>
          <w:sz w:val="20"/>
          <w:szCs w:val="20"/>
          <w:lang w:val="tr-TR"/>
        </w:rPr>
        <w:t>Mal Alımı</w:t>
      </w:r>
      <w:r>
        <w:rPr>
          <w:b/>
          <w:sz w:val="20"/>
          <w:szCs w:val="20"/>
          <w:lang w:val="tr-TR"/>
        </w:rPr>
        <w:t xml:space="preserve"> İşi İçin İhale İlanı </w:t>
      </w:r>
    </w:p>
    <w:p w:rsidR="005913D4" w:rsidRDefault="005913D4" w:rsidP="005913D4">
      <w:pPr>
        <w:pBdr>
          <w:top w:val="single" w:sz="4" w:space="1" w:color="auto" w:shadow="1"/>
          <w:left w:val="single" w:sz="4" w:space="0" w:color="auto" w:shadow="1"/>
          <w:bottom w:val="single" w:sz="4" w:space="31" w:color="auto" w:shadow="1"/>
          <w:right w:val="single" w:sz="4" w:space="4" w:color="auto" w:shadow="1"/>
        </w:pBdr>
        <w:jc w:val="center"/>
        <w:rPr>
          <w:b/>
          <w:sz w:val="20"/>
          <w:szCs w:val="20"/>
          <w:lang w:val="tr-TR"/>
        </w:rPr>
      </w:pPr>
    </w:p>
    <w:p w:rsidR="005913D4" w:rsidRDefault="005913D4" w:rsidP="005913D4">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İstanbul Medipol Üniversitesi, İstanbul Kalkınma Ajansı Girişimcilik Mali Destek Programı kapsamında sağlanan mali destek ile İstanbul Medipol Üniversitesi </w:t>
      </w:r>
      <w:r w:rsidRPr="004274C3">
        <w:rPr>
          <w:sz w:val="20"/>
          <w:szCs w:val="20"/>
          <w:lang w:val="tr-TR"/>
        </w:rPr>
        <w:t>TR10/18/GMP/0019 referans numaralı “</w:t>
      </w:r>
      <w:r>
        <w:rPr>
          <w:sz w:val="20"/>
          <w:szCs w:val="20"/>
          <w:lang w:val="tr-TR"/>
        </w:rPr>
        <w:t xml:space="preserve">İstanbul Medipol Üniversitesi Enderun Girişimcilik Merkezi” projesi için 7 lot halinde </w:t>
      </w:r>
    </w:p>
    <w:p w:rsidR="005913D4" w:rsidRPr="00BA523C"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b/>
          <w:sz w:val="20"/>
          <w:szCs w:val="20"/>
          <w:lang w:val="tr-TR"/>
        </w:rPr>
      </w:pPr>
      <w:r w:rsidRPr="00BA523C">
        <w:rPr>
          <w:b/>
          <w:sz w:val="20"/>
          <w:szCs w:val="20"/>
          <w:lang w:val="tr-TR"/>
        </w:rPr>
        <w:t xml:space="preserve">LOT 1: Üç Boyutlu Yazıcı Parkı, </w:t>
      </w:r>
    </w:p>
    <w:p w:rsidR="005913D4" w:rsidRPr="00BA523C"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b/>
          <w:sz w:val="20"/>
          <w:szCs w:val="20"/>
          <w:lang w:val="tr-TR"/>
        </w:rPr>
      </w:pPr>
      <w:r w:rsidRPr="00BA523C">
        <w:rPr>
          <w:b/>
          <w:sz w:val="20"/>
          <w:szCs w:val="20"/>
          <w:lang w:val="tr-TR"/>
        </w:rPr>
        <w:t>LOT 2: Bilgisayar ve İş İstasyonu Parkı,</w:t>
      </w:r>
    </w:p>
    <w:p w:rsidR="005913D4" w:rsidRPr="00BA523C"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b/>
          <w:sz w:val="20"/>
          <w:szCs w:val="20"/>
          <w:lang w:val="tr-TR"/>
        </w:rPr>
      </w:pPr>
      <w:r w:rsidRPr="00BA523C">
        <w:rPr>
          <w:b/>
          <w:sz w:val="20"/>
          <w:szCs w:val="20"/>
          <w:lang w:val="tr-TR"/>
        </w:rPr>
        <w:t xml:space="preserve">LOT 3: </w:t>
      </w:r>
      <w:r>
        <w:rPr>
          <w:rFonts w:cs="Times New Roman"/>
          <w:b/>
          <w:sz w:val="20"/>
          <w:szCs w:val="20"/>
          <w:lang w:val="tr-TR"/>
        </w:rPr>
        <w:t>CFD Hesaplamalı Akışkanlar Mekaniği Yazılımı Akademik Lisansı</w:t>
      </w:r>
      <w:r w:rsidRPr="00BA523C">
        <w:rPr>
          <w:b/>
          <w:sz w:val="20"/>
          <w:szCs w:val="20"/>
          <w:lang w:val="tr-TR"/>
        </w:rPr>
        <w:t>,</w:t>
      </w:r>
    </w:p>
    <w:p w:rsidR="005913D4" w:rsidRPr="00BA523C"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b/>
          <w:sz w:val="20"/>
          <w:szCs w:val="20"/>
          <w:lang w:val="tr-TR"/>
        </w:rPr>
      </w:pPr>
      <w:r w:rsidRPr="00BA523C">
        <w:rPr>
          <w:b/>
          <w:sz w:val="20"/>
          <w:szCs w:val="20"/>
          <w:lang w:val="tr-TR"/>
        </w:rPr>
        <w:t xml:space="preserve">LOT 4: </w:t>
      </w:r>
      <w:r w:rsidRPr="00291009">
        <w:rPr>
          <w:b/>
          <w:sz w:val="20"/>
          <w:szCs w:val="20"/>
          <w:lang w:val="tr-TR"/>
        </w:rPr>
        <w:t>3 Boyutlu Medikal Görüntüleme Yazılımı Akademik Lisansı</w:t>
      </w:r>
      <w:r>
        <w:rPr>
          <w:b/>
          <w:sz w:val="20"/>
          <w:szCs w:val="20"/>
          <w:lang w:val="tr-TR"/>
        </w:rPr>
        <w:t>,</w:t>
      </w:r>
    </w:p>
    <w:p w:rsidR="005913D4" w:rsidRPr="00BA523C"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b/>
          <w:sz w:val="20"/>
          <w:szCs w:val="20"/>
          <w:lang w:val="tr-TR"/>
        </w:rPr>
      </w:pPr>
      <w:r w:rsidRPr="00BA523C">
        <w:rPr>
          <w:b/>
          <w:sz w:val="20"/>
          <w:szCs w:val="20"/>
          <w:lang w:val="tr-TR"/>
        </w:rPr>
        <w:t xml:space="preserve">LOT 5: </w:t>
      </w:r>
      <w:r>
        <w:rPr>
          <w:rFonts w:cs="Times New Roman"/>
          <w:b/>
          <w:sz w:val="20"/>
          <w:szCs w:val="20"/>
          <w:lang w:val="tr-TR"/>
        </w:rPr>
        <w:t>Üç Boyutlu Tasarım Programı Yazılımı Akademik Araştırma Lisansı,</w:t>
      </w:r>
    </w:p>
    <w:p w:rsidR="005913D4" w:rsidRPr="00BA523C"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rFonts w:cs="Times New Roman"/>
          <w:b/>
          <w:color w:val="000000"/>
          <w:sz w:val="20"/>
          <w:szCs w:val="20"/>
          <w:lang w:val="tr-TR" w:bidi="ar-SA"/>
        </w:rPr>
      </w:pPr>
      <w:r w:rsidRPr="00BA523C">
        <w:rPr>
          <w:b/>
          <w:sz w:val="20"/>
          <w:szCs w:val="20"/>
          <w:lang w:val="tr-TR"/>
        </w:rPr>
        <w:t xml:space="preserve">LOT 6: </w:t>
      </w:r>
      <w:r w:rsidRPr="006F5DA7">
        <w:rPr>
          <w:rFonts w:cs="Times New Roman"/>
          <w:b/>
          <w:sz w:val="20"/>
          <w:szCs w:val="20"/>
          <w:lang w:val="tr-TR"/>
        </w:rPr>
        <w:t>Tersine Mühendislik Yazılım Programı Akademik Lisansı</w:t>
      </w:r>
    </w:p>
    <w:p w:rsidR="005913D4"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sz w:val="20"/>
          <w:szCs w:val="20"/>
          <w:lang w:val="tr-TR"/>
        </w:rPr>
      </w:pPr>
      <w:r w:rsidRPr="00E54A6C">
        <w:rPr>
          <w:rFonts w:cs="Times New Roman"/>
          <w:b/>
          <w:sz w:val="20"/>
          <w:szCs w:val="20"/>
          <w:lang w:val="tr-TR"/>
        </w:rPr>
        <w:t xml:space="preserve">LOT </w:t>
      </w:r>
      <w:r>
        <w:rPr>
          <w:rFonts w:cs="Times New Roman"/>
          <w:b/>
          <w:sz w:val="20"/>
          <w:szCs w:val="20"/>
          <w:lang w:val="tr-TR"/>
        </w:rPr>
        <w:t>7</w:t>
      </w:r>
      <w:r w:rsidRPr="00E54A6C">
        <w:rPr>
          <w:rFonts w:cs="Times New Roman"/>
          <w:b/>
          <w:sz w:val="20"/>
          <w:szCs w:val="20"/>
          <w:lang w:val="tr-TR"/>
        </w:rPr>
        <w:t>: Elektronik Devre Yaz</w:t>
      </w:r>
      <w:r>
        <w:rPr>
          <w:rFonts w:cs="Times New Roman"/>
          <w:b/>
          <w:sz w:val="20"/>
          <w:szCs w:val="20"/>
          <w:lang w:val="tr-TR"/>
        </w:rPr>
        <w:t>ı</w:t>
      </w:r>
      <w:r w:rsidRPr="00E54A6C">
        <w:rPr>
          <w:rFonts w:cs="Times New Roman"/>
          <w:b/>
          <w:sz w:val="20"/>
          <w:szCs w:val="20"/>
          <w:lang w:val="tr-TR"/>
        </w:rPr>
        <w:t>cısı</w:t>
      </w:r>
      <w:r>
        <w:rPr>
          <w:rFonts w:cs="Times New Roman"/>
          <w:b/>
          <w:sz w:val="20"/>
          <w:szCs w:val="20"/>
          <w:lang w:val="tr-TR"/>
        </w:rPr>
        <w:t xml:space="preserve"> </w:t>
      </w:r>
      <w:r w:rsidRPr="00E54A6C">
        <w:rPr>
          <w:rFonts w:cs="Times New Roman"/>
          <w:sz w:val="20"/>
          <w:szCs w:val="20"/>
          <w:lang w:val="tr-TR"/>
        </w:rPr>
        <w:t>için</w:t>
      </w:r>
      <w:r>
        <w:rPr>
          <w:sz w:val="20"/>
          <w:szCs w:val="20"/>
          <w:lang w:val="tr-TR"/>
        </w:rPr>
        <w:t xml:space="preserve"> mal alım işi ihalesi sonuçlandırmayı planlamaktadır.</w:t>
      </w:r>
    </w:p>
    <w:p w:rsidR="005913D4" w:rsidRDefault="005913D4" w:rsidP="005913D4">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İhaleye katılım koşulları, isteklilerde aranacak teknik ve mali bilgileri de içeren İhale Dosyası </w:t>
      </w:r>
      <w:r w:rsidRPr="00BA523C">
        <w:rPr>
          <w:b/>
          <w:sz w:val="20"/>
          <w:szCs w:val="20"/>
        </w:rPr>
        <w:t xml:space="preserve">Medipol </w:t>
      </w:r>
      <w:r w:rsidRPr="00BA523C">
        <w:rPr>
          <w:b/>
          <w:sz w:val="20"/>
          <w:szCs w:val="20"/>
          <w:lang w:val="tr-TR"/>
        </w:rPr>
        <w:t xml:space="preserve">Üniversitesi Güney Kampüs, </w:t>
      </w:r>
      <w:proofErr w:type="spellStart"/>
      <w:r w:rsidRPr="00BA523C">
        <w:rPr>
          <w:b/>
          <w:sz w:val="20"/>
          <w:szCs w:val="20"/>
          <w:lang w:val="tr-TR"/>
        </w:rPr>
        <w:t>Kavacık</w:t>
      </w:r>
      <w:proofErr w:type="spellEnd"/>
      <w:r w:rsidRPr="00BA523C">
        <w:rPr>
          <w:b/>
          <w:sz w:val="20"/>
          <w:szCs w:val="20"/>
          <w:lang w:val="tr-TR"/>
        </w:rPr>
        <w:t xml:space="preserve"> Yerleşkesi, Göztepe Mah. Atatürk Cad. No.40, Beykoz</w:t>
      </w:r>
      <w:r w:rsidRPr="00BA523C">
        <w:rPr>
          <w:b/>
          <w:sz w:val="20"/>
          <w:szCs w:val="20"/>
        </w:rPr>
        <w:t xml:space="preserve"> – İstanbul</w:t>
      </w:r>
      <w:r w:rsidRPr="00BA523C">
        <w:rPr>
          <w:b/>
          <w:sz w:val="20"/>
          <w:szCs w:val="20"/>
          <w:lang w:val="tr-TR"/>
        </w:rPr>
        <w:t xml:space="preserve"> adresinden </w:t>
      </w:r>
      <w:r>
        <w:rPr>
          <w:sz w:val="20"/>
          <w:szCs w:val="20"/>
          <w:lang w:val="tr-TR"/>
        </w:rPr>
        <w:t xml:space="preserve">alınması teklif verebilmek için zorunludur. İhale dosyaları  </w:t>
      </w:r>
      <w:hyperlink r:id="rId11" w:history="1">
        <w:r w:rsidRPr="002D05EF">
          <w:rPr>
            <w:rStyle w:val="Kpr"/>
            <w:sz w:val="20"/>
            <w:szCs w:val="20"/>
            <w:lang w:val="tr-TR"/>
          </w:rPr>
          <w:t>http://www.medipol.edu.tr</w:t>
        </w:r>
      </w:hyperlink>
      <w:r>
        <w:rPr>
          <w:sz w:val="20"/>
          <w:szCs w:val="20"/>
          <w:lang w:val="tr-TR"/>
        </w:rPr>
        <w:t xml:space="preserve">   ve </w:t>
      </w:r>
      <w:hyperlink r:id="rId12" w:history="1">
        <w:r w:rsidRPr="002D05EF">
          <w:rPr>
            <w:rStyle w:val="Kpr"/>
            <w:sz w:val="20"/>
            <w:szCs w:val="20"/>
            <w:lang w:val="tr-TR"/>
          </w:rPr>
          <w:t>https://www.istka.org.tr</w:t>
        </w:r>
      </w:hyperlink>
      <w:r>
        <w:rPr>
          <w:sz w:val="20"/>
          <w:szCs w:val="20"/>
          <w:lang w:val="tr-TR"/>
        </w:rPr>
        <w:t xml:space="preserve"> internet adreslerinden temin edilebilir.  </w:t>
      </w:r>
    </w:p>
    <w:p w:rsidR="005913D4" w:rsidRDefault="005913D4" w:rsidP="005913D4">
      <w:pPr>
        <w:pBdr>
          <w:top w:val="single" w:sz="4" w:space="1" w:color="auto" w:shadow="1"/>
          <w:left w:val="single" w:sz="4" w:space="0" w:color="auto" w:shadow="1"/>
          <w:bottom w:val="single" w:sz="4" w:space="31" w:color="auto" w:shadow="1"/>
          <w:right w:val="single" w:sz="4" w:space="4" w:color="auto" w:shadow="1"/>
        </w:pBdr>
        <w:rPr>
          <w:sz w:val="20"/>
          <w:szCs w:val="20"/>
          <w:lang w:val="tr-TR"/>
        </w:rPr>
      </w:pPr>
    </w:p>
    <w:p w:rsidR="005913D4" w:rsidRPr="00BA523C" w:rsidRDefault="005913D4" w:rsidP="005913D4">
      <w:pPr>
        <w:pBdr>
          <w:top w:val="single" w:sz="4" w:space="1" w:color="auto" w:shadow="1"/>
          <w:left w:val="single" w:sz="4" w:space="0" w:color="auto" w:shadow="1"/>
          <w:bottom w:val="single" w:sz="4" w:space="31" w:color="auto" w:shadow="1"/>
          <w:right w:val="single" w:sz="4" w:space="4" w:color="auto" w:shadow="1"/>
        </w:pBdr>
        <w:rPr>
          <w:b/>
          <w:sz w:val="20"/>
          <w:szCs w:val="20"/>
          <w:lang w:val="tr-TR"/>
        </w:rPr>
      </w:pPr>
      <w:r w:rsidRPr="00BA523C">
        <w:rPr>
          <w:b/>
          <w:sz w:val="20"/>
          <w:szCs w:val="20"/>
          <w:lang w:val="tr-TR"/>
        </w:rPr>
        <w:t xml:space="preserve">İhale kapsamında istekliler, </w:t>
      </w:r>
      <w:r w:rsidR="001D4EDB" w:rsidRPr="001D4EDB">
        <w:rPr>
          <w:b/>
          <w:color w:val="FF0000"/>
          <w:sz w:val="20"/>
          <w:szCs w:val="20"/>
          <w:lang w:val="tr-TR"/>
        </w:rPr>
        <w:t xml:space="preserve">her lot için </w:t>
      </w:r>
      <w:r w:rsidRPr="00BA523C">
        <w:rPr>
          <w:b/>
          <w:sz w:val="20"/>
          <w:szCs w:val="20"/>
          <w:lang w:val="tr-TR"/>
        </w:rPr>
        <w:t>teklif ettikleri bedelin, %3’ünden az olmamak üzere, kendi belirleyecekleri tutarda geçici teminat vereceklerdir.</w:t>
      </w:r>
    </w:p>
    <w:p w:rsidR="005913D4" w:rsidRDefault="005913D4" w:rsidP="005913D4">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Teklif teslimi için son tarih ve saati: </w:t>
      </w:r>
      <w:r w:rsidR="007C1C31" w:rsidRPr="001754D6">
        <w:rPr>
          <w:sz w:val="20"/>
          <w:szCs w:val="20"/>
          <w:lang w:val="tr-TR"/>
        </w:rPr>
        <w:t xml:space="preserve">30.12.2019- </w:t>
      </w:r>
      <w:r w:rsidR="001754D6" w:rsidRPr="001754D6">
        <w:rPr>
          <w:sz w:val="20"/>
          <w:szCs w:val="20"/>
          <w:lang w:val="tr-TR"/>
        </w:rPr>
        <w:t>13:</w:t>
      </w:r>
      <w:r w:rsidR="007C1C31" w:rsidRPr="001754D6">
        <w:rPr>
          <w:sz w:val="20"/>
          <w:szCs w:val="20"/>
          <w:lang w:val="tr-TR"/>
        </w:rPr>
        <w:t>00</w:t>
      </w:r>
    </w:p>
    <w:p w:rsidR="005913D4" w:rsidRDefault="005913D4" w:rsidP="005913D4">
      <w:pPr>
        <w:pBdr>
          <w:top w:val="single" w:sz="4" w:space="1" w:color="auto" w:shadow="1"/>
          <w:left w:val="single" w:sz="4" w:space="0" w:color="auto" w:shadow="1"/>
          <w:bottom w:val="single" w:sz="4" w:space="31" w:color="auto" w:shadow="1"/>
          <w:right w:val="single" w:sz="4" w:space="4" w:color="auto" w:shadow="1"/>
        </w:pBdr>
        <w:rPr>
          <w:sz w:val="20"/>
          <w:szCs w:val="20"/>
          <w:lang w:val="tr-TR"/>
        </w:rPr>
      </w:pPr>
    </w:p>
    <w:p w:rsidR="005913D4" w:rsidRDefault="005913D4" w:rsidP="005913D4">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Pr>
          <w:sz w:val="20"/>
          <w:szCs w:val="20"/>
          <w:lang w:val="tr-TR"/>
        </w:rPr>
        <w:t xml:space="preserve">Gerekli ek bilgi ya da açıklamalar </w:t>
      </w:r>
      <w:hyperlink r:id="rId13" w:history="1">
        <w:r w:rsidRPr="002D05EF">
          <w:rPr>
            <w:rStyle w:val="Kpr"/>
            <w:sz w:val="20"/>
            <w:szCs w:val="20"/>
            <w:lang w:val="tr-TR"/>
          </w:rPr>
          <w:t>http://www.medipol.edu.tr</w:t>
        </w:r>
      </w:hyperlink>
      <w:r>
        <w:rPr>
          <w:sz w:val="20"/>
          <w:szCs w:val="20"/>
          <w:lang w:val="tr-TR"/>
        </w:rPr>
        <w:t xml:space="preserve">   ve </w:t>
      </w:r>
      <w:hyperlink r:id="rId14" w:history="1">
        <w:r w:rsidRPr="002D05EF">
          <w:rPr>
            <w:rStyle w:val="Kpr"/>
            <w:sz w:val="20"/>
            <w:szCs w:val="20"/>
            <w:lang w:val="tr-TR"/>
          </w:rPr>
          <w:t>https://www.istka.org.tr</w:t>
        </w:r>
      </w:hyperlink>
      <w:r>
        <w:rPr>
          <w:sz w:val="20"/>
          <w:szCs w:val="20"/>
          <w:lang w:val="tr-TR"/>
        </w:rPr>
        <w:t xml:space="preserve"> adresindeki internet sitelerinde yayımlanacaktır. </w:t>
      </w:r>
    </w:p>
    <w:p w:rsidR="005913D4" w:rsidRDefault="005913D4" w:rsidP="005913D4">
      <w:pPr>
        <w:pBdr>
          <w:top w:val="single" w:sz="4" w:space="1" w:color="auto" w:shadow="1"/>
          <w:left w:val="single" w:sz="4" w:space="0" w:color="auto" w:shadow="1"/>
          <w:bottom w:val="single" w:sz="4" w:space="31" w:color="auto" w:shadow="1"/>
          <w:right w:val="single" w:sz="4" w:space="4" w:color="auto" w:shadow="1"/>
        </w:pBdr>
        <w:rPr>
          <w:sz w:val="20"/>
          <w:szCs w:val="20"/>
          <w:highlight w:val="yellow"/>
          <w:lang w:val="tr-TR"/>
        </w:rPr>
      </w:pPr>
    </w:p>
    <w:p w:rsidR="005913D4" w:rsidRDefault="005913D4" w:rsidP="005913D4">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sidRPr="001754D6">
        <w:rPr>
          <w:sz w:val="20"/>
          <w:szCs w:val="20"/>
          <w:lang w:val="tr-TR"/>
        </w:rPr>
        <w:t xml:space="preserve">Teklifler, </w:t>
      </w:r>
      <w:r w:rsidR="001754D6" w:rsidRPr="001754D6">
        <w:rPr>
          <w:sz w:val="20"/>
          <w:szCs w:val="20"/>
          <w:lang w:val="tr-TR"/>
        </w:rPr>
        <w:t>30.12.2019</w:t>
      </w:r>
      <w:r w:rsidRPr="001754D6">
        <w:rPr>
          <w:sz w:val="20"/>
          <w:szCs w:val="20"/>
          <w:lang w:val="tr-TR"/>
        </w:rPr>
        <w:t xml:space="preserve"> tarihinde, saat</w:t>
      </w:r>
      <w:r w:rsidR="001754D6" w:rsidRPr="001754D6">
        <w:rPr>
          <w:sz w:val="20"/>
          <w:szCs w:val="20"/>
          <w:lang w:val="tr-TR"/>
        </w:rPr>
        <w:t xml:space="preserve"> 14:00</w:t>
      </w:r>
      <w:r w:rsidRPr="001754D6">
        <w:rPr>
          <w:sz w:val="20"/>
          <w:szCs w:val="20"/>
          <w:lang w:val="tr-TR"/>
        </w:rPr>
        <w:t xml:space="preserve">’da ve </w:t>
      </w:r>
      <w:r w:rsidR="001754D6" w:rsidRPr="001754D6">
        <w:rPr>
          <w:sz w:val="20"/>
          <w:szCs w:val="20"/>
          <w:lang w:val="tr-TR"/>
        </w:rPr>
        <w:t xml:space="preserve">İstanbul Medipol Üniversitesi Kuzey Kampüs, </w:t>
      </w:r>
      <w:proofErr w:type="spellStart"/>
      <w:r w:rsidR="001754D6" w:rsidRPr="001754D6">
        <w:rPr>
          <w:sz w:val="20"/>
          <w:szCs w:val="20"/>
          <w:lang w:val="tr-TR"/>
        </w:rPr>
        <w:t>Kavacık</w:t>
      </w:r>
      <w:proofErr w:type="spellEnd"/>
      <w:r w:rsidR="001754D6" w:rsidRPr="001754D6">
        <w:rPr>
          <w:sz w:val="20"/>
          <w:szCs w:val="20"/>
          <w:lang w:val="tr-TR"/>
        </w:rPr>
        <w:t xml:space="preserve"> Yerleşkesi, </w:t>
      </w:r>
      <w:proofErr w:type="spellStart"/>
      <w:r w:rsidR="001754D6" w:rsidRPr="001754D6">
        <w:rPr>
          <w:sz w:val="20"/>
          <w:szCs w:val="20"/>
          <w:lang w:val="tr-TR"/>
        </w:rPr>
        <w:t>Kavacık</w:t>
      </w:r>
      <w:proofErr w:type="spellEnd"/>
      <w:r w:rsidR="001754D6" w:rsidRPr="001754D6">
        <w:rPr>
          <w:sz w:val="20"/>
          <w:szCs w:val="20"/>
          <w:lang w:val="tr-TR"/>
        </w:rPr>
        <w:t xml:space="preserve"> Mah. Ekinciler Cad. No.19, Beykoz/İSTANBUL adresinde yapılacak oturumda açılacaktır.</w:t>
      </w:r>
    </w:p>
    <w:bookmarkEnd w:id="3"/>
    <w:p w:rsidR="005913D4" w:rsidRPr="00051297" w:rsidRDefault="005913D4" w:rsidP="005913D4">
      <w:pPr>
        <w:spacing w:before="0"/>
        <w:rPr>
          <w:b/>
          <w:lang w:val="tr-TR"/>
        </w:rPr>
      </w:pPr>
    </w:p>
    <w:p w:rsidR="005913D4" w:rsidRDefault="005913D4" w:rsidP="005913D4">
      <w:pPr>
        <w:rPr>
          <w:rFonts w:cs="Times New Roman"/>
          <w:szCs w:val="24"/>
          <w:lang w:val="tr-TR"/>
        </w:rPr>
      </w:pPr>
    </w:p>
    <w:p w:rsidR="005913D4" w:rsidRDefault="005913D4" w:rsidP="005913D4">
      <w:pPr>
        <w:rPr>
          <w:rFonts w:cs="Times New Roman"/>
          <w:szCs w:val="24"/>
          <w:lang w:val="tr-TR"/>
        </w:rPr>
        <w:sectPr w:rsidR="005913D4">
          <w:headerReference w:type="default" r:id="rId15"/>
          <w:pgSz w:w="11906" w:h="16838"/>
          <w:pgMar w:top="1417" w:right="1417" w:bottom="1417" w:left="1417" w:header="708" w:footer="708" w:gutter="0"/>
          <w:cols w:space="708"/>
          <w:docGrid w:linePitch="360"/>
        </w:sectPr>
      </w:pPr>
    </w:p>
    <w:p w:rsidR="005913D4" w:rsidRDefault="005913D4" w:rsidP="005913D4">
      <w:pPr>
        <w:pStyle w:val="Default"/>
        <w:rPr>
          <w:b/>
          <w:bCs/>
          <w:sz w:val="36"/>
          <w:szCs w:val="36"/>
        </w:rPr>
      </w:pPr>
    </w:p>
    <w:p w:rsidR="005913D4" w:rsidRDefault="005913D4" w:rsidP="005913D4">
      <w:pPr>
        <w:pStyle w:val="Default"/>
        <w:rPr>
          <w:b/>
          <w:bCs/>
        </w:rPr>
      </w:pPr>
    </w:p>
    <w:p w:rsidR="005913D4" w:rsidRPr="00EB5D6B" w:rsidRDefault="005913D4" w:rsidP="005913D4">
      <w:pPr>
        <w:pStyle w:val="Default"/>
        <w:jc w:val="center"/>
        <w:rPr>
          <w:b/>
          <w:bCs/>
        </w:rPr>
      </w:pPr>
      <w:r>
        <w:rPr>
          <w:b/>
          <w:bCs/>
        </w:rPr>
        <w:t xml:space="preserve">SR Ek 2: </w:t>
      </w:r>
      <w:r w:rsidRPr="00EB5D6B">
        <w:rPr>
          <w:b/>
          <w:bCs/>
        </w:rPr>
        <w:t>TEKLİF DOSYASI</w:t>
      </w:r>
    </w:p>
    <w:p w:rsidR="005913D4" w:rsidRDefault="005913D4" w:rsidP="005913D4">
      <w:pPr>
        <w:pStyle w:val="Default"/>
        <w:rPr>
          <w:b/>
          <w:bCs/>
          <w:sz w:val="36"/>
          <w:szCs w:val="36"/>
        </w:rPr>
      </w:pPr>
    </w:p>
    <w:p w:rsidR="005913D4" w:rsidRPr="00EB5D6B" w:rsidRDefault="005913D4" w:rsidP="005913D4">
      <w:pPr>
        <w:ind w:firstLine="0"/>
        <w:rPr>
          <w:rFonts w:cs="Times New Roman"/>
          <w:b/>
          <w:szCs w:val="24"/>
          <w:lang w:val="tr-TR"/>
        </w:rPr>
      </w:pPr>
      <w:r w:rsidRPr="00EB5D6B">
        <w:rPr>
          <w:rFonts w:cs="Times New Roman"/>
          <w:b/>
          <w:szCs w:val="24"/>
          <w:lang w:val="tr-TR"/>
        </w:rPr>
        <w:t>Bölüm A: İsteklilere Talimatlar</w:t>
      </w:r>
    </w:p>
    <w:p w:rsidR="005913D4" w:rsidRPr="005C2A4F" w:rsidRDefault="005913D4" w:rsidP="005913D4">
      <w:pPr>
        <w:pStyle w:val="Default"/>
        <w:widowControl w:val="0"/>
        <w:jc w:val="center"/>
        <w:rPr>
          <w:b/>
          <w:bCs/>
          <w:color w:val="auto"/>
          <w:sz w:val="20"/>
          <w:szCs w:val="20"/>
        </w:rPr>
      </w:pPr>
    </w:p>
    <w:p w:rsidR="005913D4" w:rsidRPr="005C2A4F" w:rsidRDefault="005913D4" w:rsidP="005913D4">
      <w:pPr>
        <w:pStyle w:val="Default"/>
        <w:widowControl w:val="0"/>
        <w:rPr>
          <w:b/>
          <w:bCs/>
          <w:color w:val="auto"/>
          <w:sz w:val="20"/>
          <w:szCs w:val="20"/>
        </w:rPr>
      </w:pPr>
      <w:r w:rsidRPr="005C2A4F">
        <w:rPr>
          <w:b/>
          <w:bCs/>
          <w:color w:val="auto"/>
          <w:sz w:val="20"/>
          <w:szCs w:val="20"/>
        </w:rPr>
        <w:t>Kalkınma Ajansları Tarafından Mali Destek Sağlanan Projeler Kapsamındaki İhaleler için</w:t>
      </w:r>
    </w:p>
    <w:p w:rsidR="005913D4" w:rsidRPr="005C2A4F" w:rsidRDefault="005913D4" w:rsidP="005913D4">
      <w:pPr>
        <w:pStyle w:val="Default"/>
        <w:widowControl w:val="0"/>
        <w:rPr>
          <w:color w:val="auto"/>
          <w:sz w:val="20"/>
          <w:szCs w:val="20"/>
        </w:rPr>
      </w:pPr>
    </w:p>
    <w:p w:rsidR="005913D4" w:rsidRPr="005C2A4F" w:rsidRDefault="005913D4" w:rsidP="005913D4">
      <w:pPr>
        <w:pStyle w:val="Default"/>
        <w:widowControl w:val="0"/>
        <w:jc w:val="center"/>
        <w:rPr>
          <w:b/>
          <w:bCs/>
          <w:color w:val="auto"/>
          <w:sz w:val="20"/>
          <w:szCs w:val="20"/>
        </w:rPr>
      </w:pPr>
      <w:r w:rsidRPr="005C2A4F">
        <w:rPr>
          <w:b/>
          <w:bCs/>
          <w:color w:val="auto"/>
          <w:sz w:val="20"/>
          <w:szCs w:val="20"/>
        </w:rPr>
        <w:t>İSTEKLİLERE TALİMATLAR</w:t>
      </w:r>
    </w:p>
    <w:p w:rsidR="005913D4" w:rsidRPr="005C2A4F" w:rsidRDefault="005913D4" w:rsidP="005913D4">
      <w:pPr>
        <w:pStyle w:val="Default"/>
        <w:widowControl w:val="0"/>
        <w:jc w:val="center"/>
        <w:rPr>
          <w:color w:val="auto"/>
          <w:sz w:val="20"/>
          <w:szCs w:val="20"/>
        </w:rPr>
      </w:pPr>
    </w:p>
    <w:p w:rsidR="005913D4" w:rsidRPr="005C2A4F" w:rsidRDefault="005913D4" w:rsidP="005913D4">
      <w:pPr>
        <w:pStyle w:val="Default"/>
        <w:widowControl w:val="0"/>
        <w:jc w:val="both"/>
        <w:rPr>
          <w:color w:val="auto"/>
          <w:sz w:val="20"/>
          <w:szCs w:val="20"/>
        </w:rPr>
      </w:pPr>
      <w:r w:rsidRPr="005C2A4F">
        <w:rPr>
          <w:color w:val="auto"/>
          <w:sz w:val="20"/>
          <w:szCs w:val="20"/>
        </w:rPr>
        <w:t xml:space="preserve"> 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913D4" w:rsidRPr="005C2A4F" w:rsidRDefault="005913D4" w:rsidP="005913D4">
      <w:pPr>
        <w:pStyle w:val="Default"/>
        <w:widowControl w:val="0"/>
        <w:jc w:val="both"/>
        <w:rPr>
          <w:b/>
          <w:bCs/>
          <w:color w:val="auto"/>
          <w:sz w:val="20"/>
          <w:szCs w:val="20"/>
        </w:rPr>
      </w:pPr>
    </w:p>
    <w:p w:rsidR="005913D4" w:rsidRPr="00D239EE" w:rsidRDefault="005913D4" w:rsidP="005913D4">
      <w:pPr>
        <w:keepNext/>
        <w:tabs>
          <w:tab w:val="left" w:pos="0"/>
        </w:tabs>
        <w:jc w:val="left"/>
        <w:rPr>
          <w:b/>
          <w:sz w:val="20"/>
          <w:szCs w:val="20"/>
          <w:lang w:val="tr-TR"/>
        </w:rPr>
      </w:pPr>
      <w:bookmarkStart w:id="4" w:name="_Hlk26274193"/>
      <w:r w:rsidRPr="00D239EE">
        <w:rPr>
          <w:b/>
          <w:sz w:val="20"/>
          <w:szCs w:val="20"/>
          <w:lang w:val="tr-TR"/>
        </w:rPr>
        <w:t xml:space="preserve">Madde 1- Sözleşme Makamına ilişkin bilgiler </w:t>
      </w:r>
    </w:p>
    <w:p w:rsidR="005913D4" w:rsidRPr="005C2A4F" w:rsidRDefault="005913D4" w:rsidP="005913D4">
      <w:pPr>
        <w:pStyle w:val="Default"/>
        <w:widowControl w:val="0"/>
        <w:rPr>
          <w:color w:val="auto"/>
          <w:sz w:val="20"/>
          <w:szCs w:val="20"/>
        </w:rPr>
      </w:pPr>
      <w:r w:rsidRPr="005C2A4F">
        <w:rPr>
          <w:color w:val="auto"/>
          <w:sz w:val="20"/>
          <w:szCs w:val="20"/>
        </w:rPr>
        <w:t xml:space="preserve">Sözleşme Makamının; </w:t>
      </w:r>
    </w:p>
    <w:p w:rsidR="005913D4" w:rsidRPr="005C2A4F" w:rsidRDefault="005913D4" w:rsidP="005913D4">
      <w:pPr>
        <w:pStyle w:val="Default"/>
        <w:widowControl w:val="0"/>
        <w:rPr>
          <w:color w:val="auto"/>
          <w:sz w:val="20"/>
          <w:szCs w:val="20"/>
        </w:rPr>
      </w:pPr>
      <w:r w:rsidRPr="005C2A4F">
        <w:rPr>
          <w:color w:val="auto"/>
          <w:sz w:val="20"/>
          <w:szCs w:val="20"/>
        </w:rPr>
        <w:t>a) Adı/</w:t>
      </w:r>
      <w:proofErr w:type="gramStart"/>
      <w:r w:rsidRPr="005C2A4F">
        <w:rPr>
          <w:color w:val="auto"/>
          <w:sz w:val="20"/>
          <w:szCs w:val="20"/>
        </w:rPr>
        <w:t xml:space="preserve">Unvanı : </w:t>
      </w:r>
      <w:r w:rsidRPr="00FD4CE2">
        <w:rPr>
          <w:b/>
          <w:color w:val="auto"/>
          <w:sz w:val="20"/>
          <w:szCs w:val="20"/>
        </w:rPr>
        <w:t>İstanbul</w:t>
      </w:r>
      <w:proofErr w:type="gramEnd"/>
      <w:r w:rsidRPr="00FD4CE2">
        <w:rPr>
          <w:b/>
          <w:color w:val="auto"/>
          <w:sz w:val="20"/>
          <w:szCs w:val="20"/>
        </w:rPr>
        <w:t xml:space="preserve"> Medipol Üniversitesi Rektörlüğü</w:t>
      </w:r>
      <w:r w:rsidRPr="005C2A4F">
        <w:rPr>
          <w:color w:val="auto"/>
          <w:sz w:val="20"/>
          <w:szCs w:val="20"/>
        </w:rPr>
        <w:t xml:space="preserve"> </w:t>
      </w:r>
    </w:p>
    <w:p w:rsidR="005913D4" w:rsidRPr="00FD4CE2" w:rsidRDefault="005913D4" w:rsidP="005913D4">
      <w:pPr>
        <w:pStyle w:val="Default"/>
        <w:widowControl w:val="0"/>
        <w:rPr>
          <w:b/>
          <w:color w:val="auto"/>
          <w:sz w:val="20"/>
          <w:szCs w:val="20"/>
        </w:rPr>
      </w:pPr>
      <w:r w:rsidRPr="005C2A4F">
        <w:rPr>
          <w:color w:val="auto"/>
          <w:sz w:val="20"/>
          <w:szCs w:val="20"/>
        </w:rPr>
        <w:t xml:space="preserve">b) Adresi: </w:t>
      </w:r>
      <w:r w:rsidRPr="00FD4CE2">
        <w:rPr>
          <w:b/>
          <w:color w:val="auto"/>
          <w:sz w:val="20"/>
          <w:szCs w:val="20"/>
        </w:rPr>
        <w:t>Medipol Üniversitesi </w:t>
      </w:r>
      <w:r>
        <w:rPr>
          <w:b/>
          <w:color w:val="auto"/>
          <w:sz w:val="20"/>
          <w:szCs w:val="20"/>
        </w:rPr>
        <w:t>Kuzey</w:t>
      </w:r>
      <w:r w:rsidRPr="00FD4CE2">
        <w:rPr>
          <w:b/>
          <w:color w:val="auto"/>
          <w:sz w:val="20"/>
          <w:szCs w:val="20"/>
        </w:rPr>
        <w:t xml:space="preserve"> Kampüs, </w:t>
      </w:r>
      <w:proofErr w:type="spellStart"/>
      <w:r w:rsidRPr="00FD4CE2">
        <w:rPr>
          <w:b/>
          <w:color w:val="auto"/>
          <w:sz w:val="20"/>
          <w:szCs w:val="20"/>
        </w:rPr>
        <w:t>Kavacık</w:t>
      </w:r>
      <w:proofErr w:type="spellEnd"/>
      <w:r w:rsidRPr="00FD4CE2">
        <w:rPr>
          <w:b/>
          <w:color w:val="auto"/>
          <w:sz w:val="20"/>
          <w:szCs w:val="20"/>
        </w:rPr>
        <w:t xml:space="preserve"> Yerleşkesi, </w:t>
      </w:r>
      <w:proofErr w:type="spellStart"/>
      <w:r>
        <w:rPr>
          <w:b/>
          <w:color w:val="auto"/>
          <w:sz w:val="20"/>
          <w:szCs w:val="20"/>
        </w:rPr>
        <w:t>Kavacık</w:t>
      </w:r>
      <w:proofErr w:type="spellEnd"/>
      <w:r w:rsidRPr="00FD4CE2">
        <w:rPr>
          <w:b/>
          <w:color w:val="auto"/>
          <w:sz w:val="20"/>
          <w:szCs w:val="20"/>
        </w:rPr>
        <w:t xml:space="preserve"> Mah. </w:t>
      </w:r>
      <w:r>
        <w:rPr>
          <w:b/>
          <w:color w:val="auto"/>
          <w:sz w:val="20"/>
          <w:szCs w:val="20"/>
        </w:rPr>
        <w:t>Ekinciler</w:t>
      </w:r>
      <w:r w:rsidRPr="00FD4CE2">
        <w:rPr>
          <w:b/>
          <w:color w:val="auto"/>
          <w:sz w:val="20"/>
          <w:szCs w:val="20"/>
        </w:rPr>
        <w:t xml:space="preserve"> Cad. No.</w:t>
      </w:r>
      <w:r>
        <w:rPr>
          <w:b/>
          <w:color w:val="auto"/>
          <w:sz w:val="20"/>
          <w:szCs w:val="20"/>
        </w:rPr>
        <w:t>19</w:t>
      </w:r>
      <w:r w:rsidRPr="00FD4CE2">
        <w:rPr>
          <w:b/>
          <w:color w:val="auto"/>
          <w:sz w:val="20"/>
          <w:szCs w:val="20"/>
        </w:rPr>
        <w:t xml:space="preserve">, </w:t>
      </w:r>
      <w:r w:rsidRPr="00FD4CE2">
        <w:rPr>
          <w:b/>
          <w:sz w:val="20"/>
          <w:szCs w:val="20"/>
        </w:rPr>
        <w:t>Beykoz – İstanbul</w:t>
      </w:r>
    </w:p>
    <w:p w:rsidR="005913D4" w:rsidRPr="005C2A4F" w:rsidRDefault="005913D4" w:rsidP="005913D4">
      <w:pPr>
        <w:pStyle w:val="Default"/>
        <w:widowControl w:val="0"/>
        <w:rPr>
          <w:color w:val="auto"/>
          <w:sz w:val="20"/>
          <w:szCs w:val="20"/>
        </w:rPr>
      </w:pPr>
      <w:r w:rsidRPr="005C2A4F">
        <w:rPr>
          <w:color w:val="auto"/>
          <w:sz w:val="20"/>
          <w:szCs w:val="20"/>
        </w:rPr>
        <w:t xml:space="preserve">c) Telefon numarası: </w:t>
      </w:r>
      <w:r w:rsidRPr="00FD4CE2">
        <w:rPr>
          <w:b/>
          <w:color w:val="auto"/>
          <w:sz w:val="20"/>
          <w:szCs w:val="20"/>
        </w:rPr>
        <w:t>0216 681 5300</w:t>
      </w:r>
      <w:r>
        <w:rPr>
          <w:b/>
          <w:color w:val="auto"/>
          <w:sz w:val="20"/>
          <w:szCs w:val="20"/>
        </w:rPr>
        <w:t>-1633</w:t>
      </w:r>
      <w:r w:rsidRPr="005C2A4F">
        <w:rPr>
          <w:color w:val="auto"/>
          <w:sz w:val="20"/>
          <w:szCs w:val="20"/>
        </w:rPr>
        <w:t xml:space="preserve"> </w:t>
      </w:r>
    </w:p>
    <w:p w:rsidR="005913D4" w:rsidRPr="005C2A4F" w:rsidRDefault="005913D4" w:rsidP="005913D4">
      <w:pPr>
        <w:pStyle w:val="Default"/>
        <w:widowControl w:val="0"/>
        <w:rPr>
          <w:color w:val="auto"/>
          <w:sz w:val="20"/>
          <w:szCs w:val="20"/>
          <w:highlight w:val="yellow"/>
        </w:rPr>
      </w:pPr>
      <w:r w:rsidRPr="005C2A4F">
        <w:rPr>
          <w:color w:val="auto"/>
          <w:sz w:val="20"/>
          <w:szCs w:val="20"/>
        </w:rPr>
        <w:t xml:space="preserve">d) Faks numarası: </w:t>
      </w:r>
      <w:r w:rsidRPr="00FD4CE2">
        <w:rPr>
          <w:b/>
          <w:color w:val="auto"/>
          <w:sz w:val="20"/>
          <w:szCs w:val="20"/>
        </w:rPr>
        <w:t>0212 521 23</w:t>
      </w:r>
      <w:r w:rsidRPr="005C2A4F">
        <w:rPr>
          <w:color w:val="auto"/>
          <w:sz w:val="20"/>
          <w:szCs w:val="20"/>
        </w:rPr>
        <w:t xml:space="preserve"> 77</w:t>
      </w:r>
    </w:p>
    <w:p w:rsidR="005913D4" w:rsidRPr="005C2A4F" w:rsidRDefault="005913D4" w:rsidP="005913D4">
      <w:pPr>
        <w:pStyle w:val="Default"/>
        <w:widowControl w:val="0"/>
        <w:rPr>
          <w:color w:val="auto"/>
          <w:sz w:val="20"/>
          <w:szCs w:val="20"/>
        </w:rPr>
      </w:pPr>
      <w:r w:rsidRPr="005C2A4F">
        <w:rPr>
          <w:color w:val="auto"/>
          <w:sz w:val="20"/>
          <w:szCs w:val="20"/>
        </w:rPr>
        <w:t xml:space="preserve">e) Elektronik posta adresi: </w:t>
      </w:r>
      <w:hyperlink r:id="rId16" w:history="1">
        <w:r w:rsidRPr="005C2A4F">
          <w:rPr>
            <w:rStyle w:val="Kpr"/>
            <w:sz w:val="20"/>
            <w:szCs w:val="20"/>
          </w:rPr>
          <w:t>enderungm@medipol.edu.tr</w:t>
        </w:r>
      </w:hyperlink>
      <w:r w:rsidRPr="005C2A4F">
        <w:rPr>
          <w:color w:val="auto"/>
          <w:sz w:val="20"/>
          <w:szCs w:val="20"/>
        </w:rPr>
        <w:t xml:space="preserve">  </w:t>
      </w:r>
    </w:p>
    <w:p w:rsidR="005913D4" w:rsidRPr="005C2A4F" w:rsidRDefault="005913D4" w:rsidP="005913D4">
      <w:pPr>
        <w:pStyle w:val="Default"/>
        <w:widowControl w:val="0"/>
        <w:rPr>
          <w:color w:val="auto"/>
          <w:sz w:val="20"/>
          <w:szCs w:val="20"/>
        </w:rPr>
      </w:pPr>
      <w:r w:rsidRPr="005C2A4F">
        <w:rPr>
          <w:color w:val="auto"/>
          <w:sz w:val="20"/>
          <w:szCs w:val="20"/>
        </w:rPr>
        <w:t xml:space="preserve">f) İlgili personelinin adı-soyadı/unvanı: </w:t>
      </w:r>
      <w:r w:rsidRPr="00FD4CE2">
        <w:rPr>
          <w:b/>
          <w:color w:val="auto"/>
          <w:sz w:val="20"/>
          <w:szCs w:val="20"/>
        </w:rPr>
        <w:t xml:space="preserve">Kübra </w:t>
      </w:r>
      <w:r>
        <w:rPr>
          <w:b/>
          <w:color w:val="auto"/>
          <w:sz w:val="20"/>
          <w:szCs w:val="20"/>
        </w:rPr>
        <w:t xml:space="preserve">AKSOY </w:t>
      </w:r>
      <w:r w:rsidRPr="00FD4CE2">
        <w:rPr>
          <w:b/>
          <w:color w:val="auto"/>
          <w:sz w:val="20"/>
          <w:szCs w:val="20"/>
        </w:rPr>
        <w:t>AYCIL İdari Koordinatör</w:t>
      </w:r>
    </w:p>
    <w:p w:rsidR="005913D4" w:rsidRPr="005C2A4F" w:rsidRDefault="005913D4" w:rsidP="005913D4">
      <w:pPr>
        <w:pStyle w:val="Default"/>
        <w:widowControl w:val="0"/>
        <w:rPr>
          <w:color w:val="auto"/>
          <w:sz w:val="20"/>
          <w:szCs w:val="20"/>
        </w:rPr>
      </w:pPr>
      <w:r w:rsidRPr="005C2A4F">
        <w:rPr>
          <w:color w:val="auto"/>
          <w:sz w:val="20"/>
          <w:szCs w:val="20"/>
        </w:rPr>
        <w:t xml:space="preserve">İstekliler, ihaleye ilişkin bilgileri yukarıdaki adres ve numaralardan, Sözleşme Makamının görevli personeliyle irtibat kurarak temin edebilirler. </w:t>
      </w:r>
    </w:p>
    <w:p w:rsidR="005913D4" w:rsidRPr="005C2A4F" w:rsidRDefault="005913D4" w:rsidP="005913D4">
      <w:pPr>
        <w:pStyle w:val="Default"/>
        <w:widowControl w:val="0"/>
        <w:rPr>
          <w:b/>
          <w:bCs/>
          <w:color w:val="auto"/>
          <w:sz w:val="20"/>
          <w:szCs w:val="20"/>
        </w:rPr>
      </w:pPr>
    </w:p>
    <w:p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2- İhale konusu işe ilişkin bilgiler </w:t>
      </w:r>
    </w:p>
    <w:p w:rsidR="005913D4" w:rsidRPr="005C2A4F" w:rsidRDefault="005913D4" w:rsidP="005913D4">
      <w:pPr>
        <w:pStyle w:val="Default"/>
        <w:widowControl w:val="0"/>
        <w:jc w:val="both"/>
        <w:rPr>
          <w:color w:val="auto"/>
          <w:sz w:val="20"/>
          <w:szCs w:val="20"/>
        </w:rPr>
      </w:pPr>
      <w:r w:rsidRPr="005C2A4F">
        <w:rPr>
          <w:color w:val="auto"/>
          <w:sz w:val="20"/>
          <w:szCs w:val="20"/>
        </w:rPr>
        <w:t xml:space="preserve">İhale konusu işin; </w:t>
      </w:r>
    </w:p>
    <w:p w:rsidR="005913D4" w:rsidRPr="005C2A4F" w:rsidRDefault="005913D4" w:rsidP="005913D4">
      <w:pPr>
        <w:pStyle w:val="Default"/>
        <w:widowControl w:val="0"/>
        <w:jc w:val="both"/>
        <w:rPr>
          <w:color w:val="auto"/>
          <w:sz w:val="20"/>
          <w:szCs w:val="20"/>
        </w:rPr>
      </w:pPr>
      <w:r w:rsidRPr="005C2A4F">
        <w:rPr>
          <w:color w:val="auto"/>
          <w:sz w:val="20"/>
          <w:szCs w:val="20"/>
        </w:rPr>
        <w:t xml:space="preserve">a) Projenin Adı: </w:t>
      </w:r>
      <w:r w:rsidRPr="00FD4CE2">
        <w:rPr>
          <w:b/>
          <w:color w:val="auto"/>
          <w:sz w:val="20"/>
          <w:szCs w:val="20"/>
        </w:rPr>
        <w:t xml:space="preserve">Enderun Girişimcilik Merkezi </w:t>
      </w:r>
    </w:p>
    <w:p w:rsidR="005913D4" w:rsidRPr="005C2A4F" w:rsidRDefault="005913D4" w:rsidP="005913D4">
      <w:pPr>
        <w:pStyle w:val="Default"/>
        <w:widowControl w:val="0"/>
        <w:jc w:val="both"/>
        <w:rPr>
          <w:color w:val="auto"/>
          <w:sz w:val="20"/>
          <w:szCs w:val="20"/>
        </w:rPr>
      </w:pPr>
      <w:r w:rsidRPr="005C2A4F">
        <w:rPr>
          <w:color w:val="auto"/>
          <w:sz w:val="20"/>
          <w:szCs w:val="20"/>
        </w:rPr>
        <w:t xml:space="preserve">b) Sözleşme kodu: </w:t>
      </w:r>
      <w:r w:rsidRPr="00FD4CE2">
        <w:rPr>
          <w:b/>
          <w:sz w:val="20"/>
          <w:szCs w:val="20"/>
        </w:rPr>
        <w:t xml:space="preserve">TR10/18/GMP/0019 </w:t>
      </w:r>
      <w:r w:rsidRPr="00FD4CE2">
        <w:rPr>
          <w:b/>
          <w:color w:val="auto"/>
          <w:sz w:val="20"/>
          <w:szCs w:val="20"/>
        </w:rPr>
        <w:t xml:space="preserve"> </w:t>
      </w:r>
    </w:p>
    <w:p w:rsidR="005913D4" w:rsidRDefault="005913D4" w:rsidP="005913D4">
      <w:pPr>
        <w:pStyle w:val="Default"/>
        <w:widowControl w:val="0"/>
        <w:jc w:val="both"/>
        <w:rPr>
          <w:color w:val="auto"/>
          <w:sz w:val="20"/>
          <w:szCs w:val="20"/>
        </w:rPr>
      </w:pPr>
      <w:r w:rsidRPr="005C2A4F">
        <w:rPr>
          <w:color w:val="auto"/>
          <w:sz w:val="20"/>
          <w:szCs w:val="20"/>
        </w:rPr>
        <w:t>c) Fiziki Miktarı ve türü: İ</w:t>
      </w:r>
      <w:r w:rsidRPr="00FD4CE2">
        <w:rPr>
          <w:b/>
          <w:color w:val="auto"/>
          <w:sz w:val="20"/>
          <w:szCs w:val="20"/>
        </w:rPr>
        <w:t>hale kapsamında Enderun Girişimcilik Merkezinde bulunan aşağıdaki ürünler için mal alımı yapılacaktır.</w:t>
      </w:r>
    </w:p>
    <w:p w:rsidR="005913D4" w:rsidRDefault="005913D4" w:rsidP="005913D4">
      <w:pPr>
        <w:pStyle w:val="Default"/>
        <w:widowControl w:val="0"/>
        <w:jc w:val="both"/>
        <w:rPr>
          <w:color w:val="auto"/>
          <w:sz w:val="20"/>
          <w:szCs w:val="20"/>
        </w:rPr>
      </w:pPr>
    </w:p>
    <w:p w:rsidR="005913D4" w:rsidRPr="00AB2D86" w:rsidRDefault="005913D4" w:rsidP="005913D4">
      <w:pPr>
        <w:pStyle w:val="Default"/>
        <w:widowControl w:val="0"/>
        <w:rPr>
          <w:b/>
          <w:color w:val="auto"/>
          <w:sz w:val="20"/>
          <w:szCs w:val="20"/>
        </w:rPr>
      </w:pPr>
      <w:r w:rsidRPr="00AB2D86">
        <w:rPr>
          <w:b/>
          <w:color w:val="auto"/>
          <w:sz w:val="20"/>
          <w:szCs w:val="20"/>
        </w:rPr>
        <w:t xml:space="preserve">LOT 1: Üç Boyutlu Yazıcı Parkı, </w:t>
      </w:r>
    </w:p>
    <w:p w:rsidR="005913D4" w:rsidRPr="00AB2D86" w:rsidRDefault="005913D4" w:rsidP="005913D4">
      <w:pPr>
        <w:pStyle w:val="Default"/>
        <w:widowControl w:val="0"/>
        <w:rPr>
          <w:b/>
          <w:color w:val="auto"/>
          <w:sz w:val="20"/>
          <w:szCs w:val="20"/>
        </w:rPr>
      </w:pPr>
      <w:r w:rsidRPr="00AB2D86">
        <w:rPr>
          <w:b/>
          <w:color w:val="auto"/>
          <w:sz w:val="20"/>
          <w:szCs w:val="20"/>
        </w:rPr>
        <w:t>LOT 2: Bilgisayar ve İş İstasyonu Parkı,</w:t>
      </w:r>
    </w:p>
    <w:p w:rsidR="005913D4" w:rsidRPr="00AB2D86" w:rsidRDefault="005913D4" w:rsidP="005913D4">
      <w:pPr>
        <w:pStyle w:val="Default"/>
        <w:widowControl w:val="0"/>
        <w:rPr>
          <w:b/>
          <w:color w:val="auto"/>
          <w:sz w:val="20"/>
          <w:szCs w:val="20"/>
        </w:rPr>
      </w:pPr>
      <w:r w:rsidRPr="00AB2D86">
        <w:rPr>
          <w:b/>
          <w:color w:val="auto"/>
          <w:sz w:val="20"/>
          <w:szCs w:val="20"/>
        </w:rPr>
        <w:t>LOT 3: CFD Hesaplamalı Akışkanlar Mekaniği Yazılımı Akademik Lisansı,</w:t>
      </w:r>
    </w:p>
    <w:p w:rsidR="005913D4" w:rsidRPr="00AB2D86" w:rsidRDefault="005913D4" w:rsidP="005913D4">
      <w:pPr>
        <w:pStyle w:val="Default"/>
        <w:widowControl w:val="0"/>
        <w:rPr>
          <w:b/>
          <w:color w:val="auto"/>
          <w:sz w:val="20"/>
          <w:szCs w:val="20"/>
        </w:rPr>
      </w:pPr>
      <w:r w:rsidRPr="00AB2D86">
        <w:rPr>
          <w:b/>
          <w:color w:val="auto"/>
          <w:sz w:val="20"/>
          <w:szCs w:val="20"/>
        </w:rPr>
        <w:t>LOT 4: 3 Boyutlu Medikal Görüntüleme Yazılımı Akademik Lisansı,</w:t>
      </w:r>
    </w:p>
    <w:p w:rsidR="005913D4" w:rsidRPr="00AB2D86" w:rsidRDefault="005913D4" w:rsidP="005913D4">
      <w:pPr>
        <w:pStyle w:val="Default"/>
        <w:widowControl w:val="0"/>
        <w:rPr>
          <w:b/>
          <w:color w:val="auto"/>
          <w:sz w:val="20"/>
          <w:szCs w:val="20"/>
        </w:rPr>
      </w:pPr>
      <w:r w:rsidRPr="00AB2D86">
        <w:rPr>
          <w:b/>
          <w:color w:val="auto"/>
          <w:sz w:val="20"/>
          <w:szCs w:val="20"/>
        </w:rPr>
        <w:t>LOT 5: Üç Boyutlu Tasarım Programı Yazılımı Akademik Araştırma Lisansı,</w:t>
      </w:r>
    </w:p>
    <w:p w:rsidR="005913D4" w:rsidRPr="00AB2D86" w:rsidRDefault="005913D4" w:rsidP="005913D4">
      <w:pPr>
        <w:pStyle w:val="Default"/>
        <w:widowControl w:val="0"/>
        <w:rPr>
          <w:b/>
          <w:color w:val="auto"/>
          <w:sz w:val="20"/>
          <w:szCs w:val="20"/>
        </w:rPr>
      </w:pPr>
      <w:r w:rsidRPr="00AB2D86">
        <w:rPr>
          <w:b/>
          <w:color w:val="auto"/>
          <w:sz w:val="20"/>
          <w:szCs w:val="20"/>
        </w:rPr>
        <w:t>LOT 6: Tersine Mühendislik Yazılım Programı Akademik Lisansı</w:t>
      </w:r>
    </w:p>
    <w:p w:rsidR="005913D4" w:rsidRPr="00AB2D86" w:rsidRDefault="005913D4" w:rsidP="005913D4">
      <w:pPr>
        <w:pStyle w:val="Default"/>
        <w:widowControl w:val="0"/>
        <w:jc w:val="both"/>
        <w:rPr>
          <w:b/>
          <w:color w:val="auto"/>
          <w:sz w:val="20"/>
          <w:szCs w:val="20"/>
        </w:rPr>
      </w:pPr>
      <w:r w:rsidRPr="00E54A6C">
        <w:rPr>
          <w:b/>
          <w:sz w:val="20"/>
          <w:szCs w:val="20"/>
        </w:rPr>
        <w:t xml:space="preserve">LOT </w:t>
      </w:r>
      <w:r>
        <w:rPr>
          <w:b/>
          <w:sz w:val="20"/>
          <w:szCs w:val="20"/>
        </w:rPr>
        <w:t>7</w:t>
      </w:r>
      <w:r w:rsidRPr="00E54A6C">
        <w:rPr>
          <w:b/>
          <w:sz w:val="20"/>
          <w:szCs w:val="20"/>
        </w:rPr>
        <w:t>: Elektronik Devre Yaz</w:t>
      </w:r>
      <w:r>
        <w:rPr>
          <w:b/>
          <w:sz w:val="20"/>
          <w:szCs w:val="20"/>
        </w:rPr>
        <w:t>ı</w:t>
      </w:r>
      <w:r w:rsidRPr="00E54A6C">
        <w:rPr>
          <w:b/>
          <w:sz w:val="20"/>
          <w:szCs w:val="20"/>
        </w:rPr>
        <w:t>cısı</w:t>
      </w:r>
      <w:r>
        <w:rPr>
          <w:b/>
          <w:sz w:val="20"/>
          <w:szCs w:val="20"/>
        </w:rPr>
        <w:t xml:space="preserve"> </w:t>
      </w:r>
    </w:p>
    <w:p w:rsidR="005913D4" w:rsidRPr="00D239EE" w:rsidRDefault="005913D4" w:rsidP="005913D4">
      <w:pPr>
        <w:pStyle w:val="Default"/>
        <w:widowControl w:val="0"/>
        <w:jc w:val="both"/>
        <w:rPr>
          <w:b/>
          <w:color w:val="auto"/>
          <w:sz w:val="20"/>
          <w:szCs w:val="20"/>
        </w:rPr>
      </w:pPr>
    </w:p>
    <w:p w:rsidR="005913D4" w:rsidRPr="005C2A4F" w:rsidRDefault="005913D4" w:rsidP="005913D4">
      <w:pPr>
        <w:pStyle w:val="Default"/>
        <w:widowControl w:val="0"/>
        <w:rPr>
          <w:color w:val="auto"/>
          <w:sz w:val="20"/>
          <w:szCs w:val="20"/>
        </w:rPr>
      </w:pPr>
      <w:r w:rsidRPr="005C2A4F">
        <w:rPr>
          <w:color w:val="auto"/>
          <w:sz w:val="20"/>
          <w:szCs w:val="20"/>
        </w:rPr>
        <w:t>d) İşin/Teslimin Gerçekleştirileceği yer</w:t>
      </w:r>
      <w:r w:rsidRPr="00FD4CE2">
        <w:rPr>
          <w:b/>
          <w:color w:val="auto"/>
          <w:sz w:val="20"/>
          <w:szCs w:val="20"/>
        </w:rPr>
        <w:t xml:space="preserve">: Enderun Girişimcilik Merkezi Medipol Üniversitesi Kuzey Kampüs, </w:t>
      </w:r>
      <w:proofErr w:type="spellStart"/>
      <w:r w:rsidRPr="00FD4CE2">
        <w:rPr>
          <w:b/>
          <w:color w:val="auto"/>
          <w:sz w:val="20"/>
          <w:szCs w:val="20"/>
        </w:rPr>
        <w:t>Kavacık</w:t>
      </w:r>
      <w:proofErr w:type="spellEnd"/>
      <w:r w:rsidRPr="00FD4CE2">
        <w:rPr>
          <w:b/>
          <w:color w:val="auto"/>
          <w:sz w:val="20"/>
          <w:szCs w:val="20"/>
        </w:rPr>
        <w:t xml:space="preserve"> Yerleşkesi, </w:t>
      </w:r>
      <w:proofErr w:type="spellStart"/>
      <w:r w:rsidRPr="00FD4CE2">
        <w:rPr>
          <w:b/>
          <w:color w:val="auto"/>
          <w:sz w:val="20"/>
          <w:szCs w:val="20"/>
        </w:rPr>
        <w:t>Kavacık</w:t>
      </w:r>
      <w:proofErr w:type="spellEnd"/>
      <w:r w:rsidRPr="00FD4CE2">
        <w:rPr>
          <w:b/>
          <w:color w:val="auto"/>
          <w:sz w:val="20"/>
          <w:szCs w:val="20"/>
        </w:rPr>
        <w:t xml:space="preserve"> Mah. Ekinciler Cad. No.19, </w:t>
      </w:r>
      <w:r w:rsidRPr="00FD4CE2">
        <w:rPr>
          <w:b/>
          <w:sz w:val="20"/>
          <w:szCs w:val="20"/>
        </w:rPr>
        <w:t>Beykoz – İstanbul</w:t>
      </w:r>
    </w:p>
    <w:p w:rsidR="005913D4" w:rsidRDefault="005913D4" w:rsidP="005913D4">
      <w:pPr>
        <w:pStyle w:val="Default"/>
        <w:widowControl w:val="0"/>
        <w:jc w:val="both"/>
        <w:rPr>
          <w:color w:val="auto"/>
          <w:sz w:val="20"/>
          <w:szCs w:val="20"/>
        </w:rPr>
      </w:pPr>
    </w:p>
    <w:p w:rsidR="005913D4" w:rsidRDefault="005913D4" w:rsidP="005913D4">
      <w:pPr>
        <w:pStyle w:val="Default"/>
        <w:widowControl w:val="0"/>
        <w:jc w:val="both"/>
        <w:rPr>
          <w:color w:val="auto"/>
          <w:sz w:val="20"/>
          <w:szCs w:val="20"/>
        </w:rPr>
      </w:pPr>
      <w:r w:rsidRPr="00C52016">
        <w:rPr>
          <w:color w:val="auto"/>
          <w:sz w:val="20"/>
          <w:szCs w:val="20"/>
        </w:rPr>
        <w:t>e) Alıma ait (varsa) diğer maddeler:</w:t>
      </w:r>
    </w:p>
    <w:p w:rsidR="005913D4" w:rsidRPr="00D239EE" w:rsidRDefault="005913D4" w:rsidP="005913D4">
      <w:pPr>
        <w:keepNext/>
        <w:tabs>
          <w:tab w:val="left" w:pos="0"/>
        </w:tabs>
        <w:jc w:val="left"/>
        <w:rPr>
          <w:b/>
          <w:sz w:val="20"/>
          <w:szCs w:val="20"/>
          <w:lang w:val="tr-TR"/>
        </w:rPr>
      </w:pPr>
      <w:r w:rsidRPr="00D239EE">
        <w:rPr>
          <w:b/>
          <w:sz w:val="20"/>
          <w:szCs w:val="20"/>
          <w:lang w:val="tr-TR"/>
        </w:rPr>
        <w:lastRenderedPageBreak/>
        <w:t xml:space="preserve">Madde 3- İhaleye ilişkin bilgiler </w:t>
      </w:r>
    </w:p>
    <w:p w:rsidR="005913D4" w:rsidRPr="005C2A4F" w:rsidRDefault="005913D4" w:rsidP="005913D4">
      <w:pPr>
        <w:pStyle w:val="Default"/>
        <w:jc w:val="both"/>
        <w:rPr>
          <w:color w:val="auto"/>
          <w:sz w:val="20"/>
          <w:szCs w:val="20"/>
        </w:rPr>
      </w:pPr>
      <w:r w:rsidRPr="005C2A4F">
        <w:rPr>
          <w:color w:val="auto"/>
          <w:sz w:val="20"/>
          <w:szCs w:val="20"/>
        </w:rPr>
        <w:t xml:space="preserve">İhaleye ilişkin bilgiler; </w:t>
      </w:r>
    </w:p>
    <w:p w:rsidR="005913D4" w:rsidRPr="005C2A4F" w:rsidRDefault="005913D4" w:rsidP="005913D4">
      <w:pPr>
        <w:pStyle w:val="Default"/>
        <w:jc w:val="both"/>
        <w:rPr>
          <w:color w:val="auto"/>
          <w:sz w:val="20"/>
          <w:szCs w:val="20"/>
        </w:rPr>
      </w:pPr>
      <w:r w:rsidRPr="005C2A4F">
        <w:rPr>
          <w:color w:val="auto"/>
          <w:sz w:val="20"/>
          <w:szCs w:val="20"/>
        </w:rPr>
        <w:t xml:space="preserve">a) İhale usulü: </w:t>
      </w:r>
      <w:r w:rsidRPr="00FD4CE2">
        <w:rPr>
          <w:b/>
          <w:color w:val="auto"/>
          <w:sz w:val="20"/>
          <w:szCs w:val="20"/>
        </w:rPr>
        <w:t>Açık İhale Usulü</w:t>
      </w:r>
      <w:r w:rsidRPr="005C2A4F">
        <w:rPr>
          <w:color w:val="auto"/>
          <w:sz w:val="20"/>
          <w:szCs w:val="20"/>
        </w:rPr>
        <w:t xml:space="preserve"> </w:t>
      </w:r>
    </w:p>
    <w:p w:rsidR="005913D4" w:rsidRPr="00FD4CE2" w:rsidRDefault="005913D4" w:rsidP="005913D4">
      <w:pPr>
        <w:pStyle w:val="Default"/>
        <w:widowControl w:val="0"/>
        <w:rPr>
          <w:b/>
          <w:color w:val="auto"/>
          <w:sz w:val="20"/>
          <w:szCs w:val="20"/>
        </w:rPr>
      </w:pPr>
      <w:r w:rsidRPr="005C2A4F">
        <w:rPr>
          <w:color w:val="auto"/>
          <w:sz w:val="20"/>
          <w:szCs w:val="20"/>
        </w:rPr>
        <w:t>b) İhalenin yapılacağı adres</w:t>
      </w:r>
      <w:r w:rsidRPr="00FD4CE2">
        <w:rPr>
          <w:b/>
          <w:color w:val="auto"/>
          <w:sz w:val="20"/>
          <w:szCs w:val="20"/>
        </w:rPr>
        <w:t xml:space="preserve">: Medipol Üniversitesi Kuzey Kampüs, </w:t>
      </w:r>
      <w:proofErr w:type="spellStart"/>
      <w:r w:rsidRPr="00FD4CE2">
        <w:rPr>
          <w:b/>
          <w:color w:val="auto"/>
          <w:sz w:val="20"/>
          <w:szCs w:val="20"/>
        </w:rPr>
        <w:t>Kavacık</w:t>
      </w:r>
      <w:proofErr w:type="spellEnd"/>
      <w:r w:rsidRPr="00FD4CE2">
        <w:rPr>
          <w:b/>
          <w:color w:val="auto"/>
          <w:sz w:val="20"/>
          <w:szCs w:val="20"/>
        </w:rPr>
        <w:t xml:space="preserve"> Yerleşkesi, </w:t>
      </w:r>
      <w:proofErr w:type="spellStart"/>
      <w:r w:rsidRPr="00FD4CE2">
        <w:rPr>
          <w:b/>
          <w:color w:val="auto"/>
          <w:sz w:val="20"/>
          <w:szCs w:val="20"/>
        </w:rPr>
        <w:t>Kavacık</w:t>
      </w:r>
      <w:proofErr w:type="spellEnd"/>
      <w:r w:rsidRPr="00FD4CE2">
        <w:rPr>
          <w:b/>
          <w:color w:val="auto"/>
          <w:sz w:val="20"/>
          <w:szCs w:val="20"/>
        </w:rPr>
        <w:t xml:space="preserve"> Mah. Ekinciler Cad. No.19, </w:t>
      </w:r>
      <w:r w:rsidRPr="00FD4CE2">
        <w:rPr>
          <w:b/>
          <w:sz w:val="20"/>
          <w:szCs w:val="20"/>
        </w:rPr>
        <w:t>Beykoz – İstanbul</w:t>
      </w:r>
    </w:p>
    <w:bookmarkEnd w:id="4"/>
    <w:p w:rsidR="005913D4" w:rsidRPr="001754D6" w:rsidRDefault="005913D4" w:rsidP="005913D4">
      <w:pPr>
        <w:pStyle w:val="Default"/>
        <w:jc w:val="both"/>
        <w:rPr>
          <w:color w:val="auto"/>
          <w:sz w:val="20"/>
          <w:szCs w:val="20"/>
        </w:rPr>
      </w:pPr>
      <w:r w:rsidRPr="001754D6">
        <w:rPr>
          <w:color w:val="auto"/>
          <w:sz w:val="20"/>
          <w:szCs w:val="20"/>
        </w:rPr>
        <w:t xml:space="preserve">c) İhale tarihi: </w:t>
      </w:r>
      <w:r w:rsidR="001754D6" w:rsidRPr="001754D6">
        <w:rPr>
          <w:color w:val="auto"/>
          <w:sz w:val="20"/>
          <w:szCs w:val="20"/>
        </w:rPr>
        <w:t>30.12.2019</w:t>
      </w:r>
    </w:p>
    <w:p w:rsidR="005913D4" w:rsidRPr="005C2A4F" w:rsidRDefault="005913D4" w:rsidP="005913D4">
      <w:pPr>
        <w:pStyle w:val="Default"/>
        <w:jc w:val="both"/>
        <w:rPr>
          <w:color w:val="auto"/>
          <w:sz w:val="20"/>
          <w:szCs w:val="20"/>
        </w:rPr>
      </w:pPr>
      <w:r w:rsidRPr="001754D6">
        <w:rPr>
          <w:color w:val="auto"/>
          <w:sz w:val="20"/>
          <w:szCs w:val="20"/>
        </w:rPr>
        <w:t xml:space="preserve">d) İhale saati: </w:t>
      </w:r>
      <w:r w:rsidR="001754D6" w:rsidRPr="001754D6">
        <w:rPr>
          <w:color w:val="auto"/>
          <w:sz w:val="20"/>
          <w:szCs w:val="20"/>
        </w:rPr>
        <w:t>14:00</w:t>
      </w:r>
    </w:p>
    <w:p w:rsidR="005913D4" w:rsidRPr="00D239EE" w:rsidRDefault="005913D4" w:rsidP="005913D4">
      <w:pPr>
        <w:keepNext/>
        <w:tabs>
          <w:tab w:val="left" w:pos="0"/>
        </w:tabs>
        <w:jc w:val="left"/>
        <w:rPr>
          <w:b/>
          <w:sz w:val="20"/>
          <w:szCs w:val="20"/>
          <w:lang w:val="tr-TR"/>
        </w:rPr>
      </w:pPr>
      <w:bookmarkStart w:id="5" w:name="_Hlk26274260"/>
      <w:r w:rsidRPr="00D239EE">
        <w:rPr>
          <w:b/>
          <w:sz w:val="20"/>
          <w:szCs w:val="20"/>
          <w:lang w:val="tr-TR"/>
        </w:rPr>
        <w:t xml:space="preserve">Madde 4- İhale dosyasının görülmesi ve temini </w:t>
      </w:r>
    </w:p>
    <w:p w:rsidR="00F830DC" w:rsidRPr="00F830DC" w:rsidRDefault="00F830DC" w:rsidP="00F830DC">
      <w:pPr>
        <w:pStyle w:val="Default"/>
        <w:ind w:firstLine="708"/>
        <w:jc w:val="both"/>
        <w:rPr>
          <w:color w:val="auto"/>
          <w:sz w:val="20"/>
          <w:szCs w:val="20"/>
        </w:rPr>
      </w:pPr>
      <w:r w:rsidRPr="00F830DC">
        <w:rPr>
          <w:color w:val="auto"/>
          <w:sz w:val="20"/>
          <w:szCs w:val="20"/>
        </w:rPr>
        <w:t>İhale dosyası Sözleşme Makamının yukarıda belirtilen adresinde bedelsiz olarak görülebilir. Ancak, ihaleye teklif verecek olanların Sözleşme Makamı tarafından onaylı ihale dosyasını bedelsiz imza karşılığı teslim almak zorunludur.</w:t>
      </w:r>
    </w:p>
    <w:p w:rsidR="00F830DC" w:rsidRPr="00F830DC" w:rsidRDefault="00F830DC" w:rsidP="00F830DC">
      <w:pPr>
        <w:pStyle w:val="Default"/>
        <w:ind w:firstLine="708"/>
        <w:jc w:val="both"/>
        <w:rPr>
          <w:color w:val="auto"/>
          <w:sz w:val="20"/>
          <w:szCs w:val="20"/>
        </w:rPr>
      </w:pPr>
    </w:p>
    <w:p w:rsidR="00F830DC" w:rsidRPr="00F830DC" w:rsidRDefault="00F830DC" w:rsidP="00F830DC">
      <w:pPr>
        <w:pStyle w:val="Default"/>
        <w:ind w:firstLine="708"/>
        <w:jc w:val="both"/>
        <w:rPr>
          <w:color w:val="auto"/>
          <w:sz w:val="20"/>
          <w:szCs w:val="20"/>
        </w:rPr>
      </w:pPr>
      <w:r w:rsidRPr="00F830DC">
        <w:rPr>
          <w:color w:val="auto"/>
          <w:sz w:val="20"/>
          <w:szCs w:val="20"/>
        </w:rPr>
        <w:t>İstekli ihale dosyasını bedelsiz imza karşılığı teslim almakla, ihale dosyasını oluşturan belgelerde yer alan koşul ve kuralları kabul etmiş sayılır.</w:t>
      </w:r>
    </w:p>
    <w:p w:rsidR="00F830DC" w:rsidRPr="00F830DC" w:rsidRDefault="00F830DC" w:rsidP="00F830DC">
      <w:pPr>
        <w:pStyle w:val="Default"/>
        <w:ind w:firstLine="708"/>
        <w:jc w:val="both"/>
        <w:rPr>
          <w:color w:val="auto"/>
          <w:sz w:val="20"/>
          <w:szCs w:val="20"/>
        </w:rPr>
      </w:pPr>
    </w:p>
    <w:p w:rsidR="00F830DC" w:rsidRPr="00F830DC" w:rsidRDefault="00F830DC" w:rsidP="00F830DC">
      <w:pPr>
        <w:pStyle w:val="Default"/>
        <w:ind w:firstLine="708"/>
        <w:jc w:val="both"/>
        <w:rPr>
          <w:color w:val="auto"/>
          <w:sz w:val="20"/>
          <w:szCs w:val="20"/>
        </w:rPr>
      </w:pPr>
      <w:r w:rsidRPr="00F830DC">
        <w:rPr>
          <w:color w:val="auto"/>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5- Tekliflerin sunulacağı yer, son teklif verme tarih ve saati </w:t>
      </w:r>
    </w:p>
    <w:p w:rsidR="005913D4" w:rsidRPr="005C2A4F" w:rsidRDefault="005913D4" w:rsidP="005913D4">
      <w:pPr>
        <w:pStyle w:val="Default"/>
        <w:ind w:firstLine="708"/>
        <w:jc w:val="both"/>
        <w:rPr>
          <w:color w:val="auto"/>
          <w:sz w:val="20"/>
          <w:szCs w:val="20"/>
        </w:rPr>
      </w:pPr>
      <w:r w:rsidRPr="005C2A4F">
        <w:rPr>
          <w:color w:val="auto"/>
          <w:sz w:val="20"/>
          <w:szCs w:val="20"/>
        </w:rPr>
        <w:t xml:space="preserve">Teklifler aşağıda belirtilen adrese elden veya posta yoluyla teslim edilebilir: </w:t>
      </w:r>
    </w:p>
    <w:p w:rsidR="005913D4" w:rsidRPr="00FD4CE2" w:rsidRDefault="005913D4" w:rsidP="005913D4">
      <w:pPr>
        <w:pStyle w:val="Default"/>
        <w:widowControl w:val="0"/>
        <w:rPr>
          <w:b/>
          <w:color w:val="auto"/>
          <w:sz w:val="20"/>
          <w:szCs w:val="20"/>
        </w:rPr>
      </w:pPr>
      <w:r w:rsidRPr="005C2A4F">
        <w:rPr>
          <w:color w:val="auto"/>
          <w:sz w:val="20"/>
          <w:szCs w:val="20"/>
        </w:rPr>
        <w:t xml:space="preserve">a) Tekliflerin sunulacağı yer: </w:t>
      </w:r>
      <w:r w:rsidRPr="00FD4CE2">
        <w:rPr>
          <w:b/>
          <w:color w:val="auto"/>
          <w:sz w:val="20"/>
          <w:szCs w:val="20"/>
        </w:rPr>
        <w:t>Medipol Üniversitesi </w:t>
      </w:r>
      <w:r>
        <w:rPr>
          <w:b/>
          <w:color w:val="auto"/>
          <w:sz w:val="20"/>
          <w:szCs w:val="20"/>
        </w:rPr>
        <w:t>Kuzey</w:t>
      </w:r>
      <w:r w:rsidRPr="00FD4CE2">
        <w:rPr>
          <w:b/>
          <w:color w:val="auto"/>
          <w:sz w:val="20"/>
          <w:szCs w:val="20"/>
        </w:rPr>
        <w:t xml:space="preserve"> Kampüs, </w:t>
      </w:r>
      <w:proofErr w:type="spellStart"/>
      <w:r w:rsidRPr="00FD4CE2">
        <w:rPr>
          <w:b/>
          <w:color w:val="auto"/>
          <w:sz w:val="20"/>
          <w:szCs w:val="20"/>
        </w:rPr>
        <w:t>Kavacık</w:t>
      </w:r>
      <w:proofErr w:type="spellEnd"/>
      <w:r w:rsidRPr="00FD4CE2">
        <w:rPr>
          <w:b/>
          <w:color w:val="auto"/>
          <w:sz w:val="20"/>
          <w:szCs w:val="20"/>
        </w:rPr>
        <w:t xml:space="preserve"> Yerleşkesi, </w:t>
      </w:r>
      <w:proofErr w:type="spellStart"/>
      <w:r>
        <w:rPr>
          <w:b/>
          <w:color w:val="auto"/>
          <w:sz w:val="20"/>
          <w:szCs w:val="20"/>
        </w:rPr>
        <w:t>Kavacık</w:t>
      </w:r>
      <w:proofErr w:type="spellEnd"/>
      <w:r w:rsidRPr="00FD4CE2">
        <w:rPr>
          <w:b/>
          <w:color w:val="auto"/>
          <w:sz w:val="20"/>
          <w:szCs w:val="20"/>
        </w:rPr>
        <w:t xml:space="preserve"> Mah. </w:t>
      </w:r>
      <w:r>
        <w:rPr>
          <w:b/>
          <w:color w:val="auto"/>
          <w:sz w:val="20"/>
          <w:szCs w:val="20"/>
        </w:rPr>
        <w:t>Ekinciler</w:t>
      </w:r>
      <w:r w:rsidRPr="00FD4CE2">
        <w:rPr>
          <w:b/>
          <w:color w:val="auto"/>
          <w:sz w:val="20"/>
          <w:szCs w:val="20"/>
        </w:rPr>
        <w:t xml:space="preserve"> Cad. No.</w:t>
      </w:r>
      <w:r>
        <w:rPr>
          <w:b/>
          <w:color w:val="auto"/>
          <w:sz w:val="20"/>
          <w:szCs w:val="20"/>
        </w:rPr>
        <w:t>19</w:t>
      </w:r>
      <w:r w:rsidRPr="00FD4CE2">
        <w:rPr>
          <w:b/>
          <w:color w:val="auto"/>
          <w:sz w:val="20"/>
          <w:szCs w:val="20"/>
        </w:rPr>
        <w:t xml:space="preserve">, </w:t>
      </w:r>
      <w:r w:rsidRPr="00FD4CE2">
        <w:rPr>
          <w:b/>
          <w:sz w:val="20"/>
          <w:szCs w:val="20"/>
        </w:rPr>
        <w:t>Beykoz – İstanbul</w:t>
      </w:r>
    </w:p>
    <w:p w:rsidR="005913D4" w:rsidRPr="001754D6" w:rsidRDefault="005913D4" w:rsidP="005913D4">
      <w:pPr>
        <w:pStyle w:val="Default"/>
        <w:jc w:val="both"/>
        <w:rPr>
          <w:color w:val="auto"/>
          <w:sz w:val="20"/>
          <w:szCs w:val="20"/>
        </w:rPr>
      </w:pPr>
      <w:r w:rsidRPr="001754D6">
        <w:rPr>
          <w:color w:val="auto"/>
          <w:sz w:val="20"/>
          <w:szCs w:val="20"/>
        </w:rPr>
        <w:t xml:space="preserve">b) Son teklif verme tarihi (İhale tarihi) : </w:t>
      </w:r>
      <w:r w:rsidR="001754D6" w:rsidRPr="001754D6">
        <w:rPr>
          <w:color w:val="auto"/>
          <w:sz w:val="20"/>
          <w:szCs w:val="20"/>
        </w:rPr>
        <w:t>30.12.2019</w:t>
      </w:r>
    </w:p>
    <w:p w:rsidR="005913D4" w:rsidRPr="001754D6" w:rsidRDefault="005913D4" w:rsidP="005913D4">
      <w:pPr>
        <w:pStyle w:val="Default"/>
        <w:jc w:val="both"/>
        <w:rPr>
          <w:color w:val="auto"/>
          <w:sz w:val="20"/>
          <w:szCs w:val="20"/>
        </w:rPr>
      </w:pPr>
      <w:r w:rsidRPr="001754D6">
        <w:rPr>
          <w:color w:val="auto"/>
          <w:sz w:val="20"/>
          <w:szCs w:val="20"/>
        </w:rPr>
        <w:t xml:space="preserve">c) Son teklif verme saati (İhale saati) : </w:t>
      </w:r>
      <w:proofErr w:type="gramStart"/>
      <w:r w:rsidR="001754D6" w:rsidRPr="001754D6">
        <w:rPr>
          <w:color w:val="auto"/>
          <w:sz w:val="20"/>
          <w:szCs w:val="20"/>
        </w:rPr>
        <w:t>13:00</w:t>
      </w:r>
      <w:proofErr w:type="gramEnd"/>
    </w:p>
    <w:p w:rsidR="005913D4" w:rsidRPr="005C2A4F" w:rsidRDefault="005913D4" w:rsidP="005913D4">
      <w:pPr>
        <w:pStyle w:val="Default"/>
        <w:ind w:firstLine="708"/>
        <w:jc w:val="both"/>
        <w:rPr>
          <w:color w:val="auto"/>
          <w:sz w:val="20"/>
          <w:szCs w:val="20"/>
        </w:rPr>
      </w:pPr>
      <w:r w:rsidRPr="001754D6">
        <w:rPr>
          <w:color w:val="auto"/>
          <w:sz w:val="20"/>
          <w:szCs w:val="20"/>
        </w:rPr>
        <w:t>Teklifler ihale (son teklif verme) tarih ve</w:t>
      </w:r>
      <w:r w:rsidRPr="005C2A4F">
        <w:rPr>
          <w:color w:val="auto"/>
          <w:sz w:val="20"/>
          <w:szCs w:val="20"/>
        </w:rPr>
        <w:t xml:space="preser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 </w:t>
      </w:r>
    </w:p>
    <w:p w:rsidR="005913D4" w:rsidRPr="005C2A4F" w:rsidRDefault="005913D4" w:rsidP="005913D4">
      <w:pPr>
        <w:pStyle w:val="Default"/>
        <w:jc w:val="both"/>
        <w:rPr>
          <w:color w:val="auto"/>
          <w:sz w:val="20"/>
          <w:szCs w:val="20"/>
        </w:rPr>
      </w:pPr>
      <w:r w:rsidRPr="005C2A4F">
        <w:rPr>
          <w:color w:val="auto"/>
          <w:sz w:val="20"/>
          <w:szCs w:val="20"/>
        </w:rPr>
        <w:t xml:space="preserve">Sözleşme Makamına verilen veya ulaşan teklifler, zeyilname düzenlenmesi hali hariç, herhangi bir sebeple geri alınamaz. </w:t>
      </w:r>
    </w:p>
    <w:p w:rsidR="005913D4" w:rsidRPr="005C2A4F" w:rsidRDefault="005913D4" w:rsidP="005913D4">
      <w:pPr>
        <w:pStyle w:val="Default"/>
        <w:ind w:firstLine="708"/>
        <w:jc w:val="both"/>
        <w:rPr>
          <w:color w:val="auto"/>
          <w:sz w:val="20"/>
          <w:szCs w:val="20"/>
        </w:rPr>
      </w:pPr>
      <w:r w:rsidRPr="005C2A4F">
        <w:rPr>
          <w:color w:val="auto"/>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5C2A4F">
        <w:rPr>
          <w:color w:val="auto"/>
          <w:sz w:val="20"/>
          <w:szCs w:val="20"/>
        </w:rPr>
        <w:t>nun</w:t>
      </w:r>
      <w:proofErr w:type="spellEnd"/>
      <w:r w:rsidRPr="005C2A4F">
        <w:rPr>
          <w:color w:val="auto"/>
          <w:sz w:val="20"/>
          <w:szCs w:val="20"/>
        </w:rPr>
        <w:t xml:space="preserve"> ulusal saat ayarı esas alınır. </w:t>
      </w:r>
    </w:p>
    <w:p w:rsidR="005913D4" w:rsidRPr="00051297" w:rsidRDefault="005913D4" w:rsidP="005913D4">
      <w:pPr>
        <w:tabs>
          <w:tab w:val="left" w:pos="720"/>
          <w:tab w:val="left" w:pos="900"/>
          <w:tab w:val="left" w:pos="1080"/>
        </w:tabs>
        <w:rPr>
          <w:sz w:val="20"/>
          <w:szCs w:val="20"/>
          <w:lang w:val="tr-TR"/>
        </w:rPr>
      </w:pPr>
      <w:r w:rsidRPr="00051297">
        <w:rPr>
          <w:b/>
          <w:sz w:val="20"/>
          <w:szCs w:val="20"/>
          <w:lang w:val="tr-TR"/>
        </w:rPr>
        <w:t>Madde 6- İhale dosyasının kapsamı</w:t>
      </w:r>
    </w:p>
    <w:p w:rsidR="005913D4" w:rsidRPr="00051297" w:rsidRDefault="005913D4" w:rsidP="005913D4">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5913D4" w:rsidRPr="00051297" w:rsidRDefault="005913D4" w:rsidP="00DD4693">
      <w:pPr>
        <w:numPr>
          <w:ilvl w:val="0"/>
          <w:numId w:val="2"/>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5913D4" w:rsidRPr="00051297" w:rsidRDefault="005913D4" w:rsidP="00DD4693">
      <w:pPr>
        <w:numPr>
          <w:ilvl w:val="0"/>
          <w:numId w:val="2"/>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5913D4" w:rsidRPr="00051297" w:rsidRDefault="005913D4" w:rsidP="005913D4">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913D4" w:rsidRPr="00051297" w:rsidRDefault="005913D4" w:rsidP="005913D4">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913D4" w:rsidRPr="00051297" w:rsidRDefault="005913D4" w:rsidP="005913D4">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5913D4" w:rsidRPr="00051297" w:rsidRDefault="005913D4" w:rsidP="005913D4">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5913D4" w:rsidRPr="00051297" w:rsidRDefault="005913D4" w:rsidP="005913D4">
      <w:pPr>
        <w:tabs>
          <w:tab w:val="left" w:pos="1305"/>
        </w:tabs>
        <w:spacing w:after="60"/>
        <w:rPr>
          <w:sz w:val="20"/>
          <w:szCs w:val="20"/>
          <w:lang w:val="tr-TR"/>
        </w:rPr>
      </w:pPr>
      <w:r w:rsidRPr="00051297">
        <w:rPr>
          <w:sz w:val="20"/>
          <w:szCs w:val="20"/>
          <w:lang w:val="tr-TR"/>
        </w:rPr>
        <w:lastRenderedPageBreak/>
        <w:t>a) Tebligat için adres beyanı ve ayrıca irtibat için telefon ve varsa faks numarası ile elektronik posta adresi,</w:t>
      </w:r>
    </w:p>
    <w:p w:rsidR="005913D4" w:rsidRPr="00051297" w:rsidRDefault="005913D4" w:rsidP="005913D4">
      <w:pPr>
        <w:rPr>
          <w:sz w:val="20"/>
          <w:szCs w:val="20"/>
          <w:lang w:val="tr-TR"/>
        </w:rPr>
      </w:pPr>
      <w:r w:rsidRPr="00051297">
        <w:rPr>
          <w:sz w:val="20"/>
          <w:szCs w:val="20"/>
          <w:lang w:val="tr-TR"/>
        </w:rPr>
        <w:t>b) Mevzuatı gereği kayıtlı olduğu Ticaret ve/veya Sanayi Odası veya Meslek Odası Belgesi;</w:t>
      </w:r>
    </w:p>
    <w:p w:rsidR="005913D4" w:rsidRPr="00051297" w:rsidRDefault="005913D4" w:rsidP="00DD4693">
      <w:pPr>
        <w:numPr>
          <w:ilvl w:val="0"/>
          <w:numId w:val="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5913D4" w:rsidRPr="00051297" w:rsidRDefault="005913D4" w:rsidP="00DD4693">
      <w:pPr>
        <w:numPr>
          <w:ilvl w:val="0"/>
          <w:numId w:val="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913D4" w:rsidRPr="00051297" w:rsidRDefault="005913D4" w:rsidP="005913D4">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5913D4" w:rsidRPr="00051297" w:rsidRDefault="005913D4" w:rsidP="00DD4693">
      <w:pPr>
        <w:numPr>
          <w:ilvl w:val="0"/>
          <w:numId w:val="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5913D4" w:rsidRPr="00051297" w:rsidRDefault="005913D4" w:rsidP="00DD4693">
      <w:pPr>
        <w:numPr>
          <w:ilvl w:val="0"/>
          <w:numId w:val="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913D4" w:rsidRPr="00051297" w:rsidRDefault="005913D4" w:rsidP="005913D4">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5913D4" w:rsidRPr="00051297" w:rsidRDefault="005913D4" w:rsidP="005913D4">
      <w:pPr>
        <w:tabs>
          <w:tab w:val="left" w:pos="1305"/>
        </w:tabs>
        <w:spacing w:after="120"/>
        <w:rPr>
          <w:sz w:val="20"/>
          <w:szCs w:val="20"/>
          <w:lang w:val="tr-TR"/>
        </w:rPr>
      </w:pPr>
      <w:r w:rsidRPr="00051297">
        <w:rPr>
          <w:sz w:val="20"/>
          <w:szCs w:val="20"/>
          <w:lang w:val="tr-TR"/>
        </w:rPr>
        <w:t>e) Şekli ve içeriği bu belgede belirlenen teklif mektubu,</w:t>
      </w:r>
    </w:p>
    <w:p w:rsidR="005913D4" w:rsidRPr="00051297" w:rsidRDefault="005913D4" w:rsidP="005913D4">
      <w:pPr>
        <w:spacing w:after="120"/>
        <w:rPr>
          <w:sz w:val="20"/>
          <w:szCs w:val="20"/>
          <w:lang w:val="tr-TR"/>
        </w:rPr>
      </w:pPr>
      <w:r w:rsidRPr="00051297">
        <w:rPr>
          <w:sz w:val="20"/>
          <w:szCs w:val="20"/>
          <w:lang w:val="tr-TR"/>
        </w:rPr>
        <w:t>f) Bu belgede tanımlanan geçici teminat,</w:t>
      </w:r>
    </w:p>
    <w:p w:rsidR="005913D4" w:rsidRPr="00051297" w:rsidRDefault="005913D4" w:rsidP="005913D4">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5913D4" w:rsidRPr="00051297" w:rsidRDefault="005913D4" w:rsidP="005913D4">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5913D4" w:rsidRPr="00051297" w:rsidRDefault="005913D4" w:rsidP="005913D4">
      <w:pPr>
        <w:pStyle w:val="GvdeMetni3"/>
        <w:rPr>
          <w:sz w:val="20"/>
          <w:szCs w:val="20"/>
          <w:lang w:val="tr-TR"/>
        </w:rPr>
      </w:pPr>
      <w:r w:rsidRPr="00051297">
        <w:rPr>
          <w:sz w:val="20"/>
          <w:szCs w:val="20"/>
          <w:lang w:val="tr-TR"/>
        </w:rPr>
        <w:t>i) İhale dosyasının satın alındığına dair belge,</w:t>
      </w:r>
    </w:p>
    <w:p w:rsidR="005913D4" w:rsidRPr="00051297" w:rsidRDefault="005913D4" w:rsidP="005913D4">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5913D4" w:rsidRPr="00051297" w:rsidRDefault="005913D4" w:rsidP="005913D4">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913D4" w:rsidRPr="00051297" w:rsidRDefault="005913D4" w:rsidP="005913D4">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Mali Müşavir (SM-MM) onaylı son 3 döneme ait bilanço, SM-MM tasdikli rapor, referans mektubu, banka teminat mektubu, mevduat hesap dökümü, pazar payları vb.) belgeler </w:t>
      </w:r>
    </w:p>
    <w:p w:rsidR="005913D4" w:rsidRDefault="005913D4" w:rsidP="005913D4">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r>
        <w:rPr>
          <w:sz w:val="20"/>
          <w:szCs w:val="20"/>
          <w:lang w:val="tr-TR"/>
        </w:rPr>
        <w:t>.</w:t>
      </w:r>
      <w:r w:rsidRPr="00051297">
        <w:rPr>
          <w:sz w:val="20"/>
          <w:szCs w:val="20"/>
          <w:lang w:val="tr-TR"/>
        </w:rPr>
        <w:t>)</w:t>
      </w:r>
    </w:p>
    <w:p w:rsidR="005913D4" w:rsidRPr="00051297" w:rsidRDefault="005913D4" w:rsidP="005913D4">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5913D4" w:rsidRPr="00051297" w:rsidRDefault="005913D4" w:rsidP="005913D4">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913D4" w:rsidRPr="00051297" w:rsidRDefault="005913D4" w:rsidP="005913D4">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Noter onaylı belgelerin aslına uygun olduğunu belirten bir şerh taşıması zorunlu olup, sureti veya fotokopisi görülerek onaylanmış olanlar ile “ibraz edilenin aynıdır” veya bu anlama gelecek bir şerh taşıyanlar geçerli kabul edilmeyecektir.</w:t>
      </w:r>
    </w:p>
    <w:p w:rsidR="005913D4" w:rsidRPr="00051297" w:rsidRDefault="005913D4" w:rsidP="005913D4">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5913D4" w:rsidRPr="00AF086E" w:rsidRDefault="005913D4" w:rsidP="005913D4">
      <w:pPr>
        <w:pStyle w:val="GvdeMetni2"/>
        <w:tabs>
          <w:tab w:val="left" w:pos="540"/>
        </w:tabs>
        <w:spacing w:line="240" w:lineRule="auto"/>
        <w:ind w:right="-142"/>
        <w:rPr>
          <w:rFonts w:ascii="Times New Roman" w:hAnsi="Times New Roman" w:cs="Times New Roman"/>
          <w:b/>
          <w:sz w:val="20"/>
          <w:lang w:val="tr-TR" w:bidi="ar-SA"/>
        </w:rPr>
      </w:pPr>
      <w:r w:rsidRPr="00AF086E">
        <w:rPr>
          <w:rFonts w:ascii="Times New Roman" w:hAnsi="Times New Roman" w:cs="Times New Roman"/>
          <w:b/>
          <w:sz w:val="20"/>
          <w:lang w:val="tr-TR" w:bidi="ar-SA"/>
        </w:rPr>
        <w:t>Madde 8-İhalenin yabancı isteklilere açıklığı</w:t>
      </w:r>
    </w:p>
    <w:p w:rsidR="005913D4" w:rsidRPr="005C2A4F" w:rsidRDefault="005913D4" w:rsidP="005913D4">
      <w:pPr>
        <w:pStyle w:val="GvdeMetni2"/>
        <w:tabs>
          <w:tab w:val="left" w:pos="0"/>
        </w:tabs>
        <w:spacing w:after="0" w:line="240" w:lineRule="auto"/>
        <w:ind w:right="-357"/>
        <w:rPr>
          <w:rFonts w:ascii="Times New Roman" w:hAnsi="Times New Roman" w:cs="Times New Roman"/>
          <w:sz w:val="20"/>
          <w:lang w:val="tr-TR" w:bidi="ar-SA"/>
        </w:rPr>
      </w:pPr>
      <w:r w:rsidRPr="005C2A4F">
        <w:rPr>
          <w:rFonts w:ascii="Times New Roman" w:hAnsi="Times New Roman" w:cs="Times New Roman"/>
          <w:sz w:val="20"/>
          <w:lang w:val="tr-TR" w:bidi="ar-SA"/>
        </w:rPr>
        <w:t>Sözleşme Makamı tarafından gerçekleştirilecek ihaleler yerli yabancı tüm isteklilere açıktır.</w:t>
      </w:r>
    </w:p>
    <w:p w:rsidR="005913D4" w:rsidRPr="00AF086E" w:rsidRDefault="005913D4" w:rsidP="005913D4">
      <w:pPr>
        <w:pStyle w:val="GvdeMetni2"/>
        <w:tabs>
          <w:tab w:val="left" w:pos="540"/>
        </w:tabs>
        <w:spacing w:line="240" w:lineRule="auto"/>
        <w:ind w:right="-142"/>
        <w:rPr>
          <w:rFonts w:ascii="Times New Roman" w:hAnsi="Times New Roman" w:cs="Times New Roman"/>
          <w:b/>
          <w:sz w:val="20"/>
          <w:lang w:val="tr-TR" w:bidi="ar-SA"/>
        </w:rPr>
      </w:pPr>
      <w:r w:rsidRPr="00AF086E">
        <w:rPr>
          <w:rFonts w:ascii="Times New Roman" w:hAnsi="Times New Roman" w:cs="Times New Roman"/>
          <w:b/>
          <w:sz w:val="20"/>
          <w:lang w:val="tr-TR" w:bidi="ar-SA"/>
        </w:rPr>
        <w:t>Madde 9. İhaleye katılamayacak olanlar</w:t>
      </w:r>
    </w:p>
    <w:p w:rsidR="005913D4" w:rsidRPr="005C2A4F" w:rsidRDefault="005913D4" w:rsidP="005913D4">
      <w:pPr>
        <w:pStyle w:val="GvdeMetni2"/>
        <w:tabs>
          <w:tab w:val="left" w:pos="540"/>
        </w:tabs>
        <w:spacing w:line="240" w:lineRule="auto"/>
        <w:ind w:right="-142" w:firstLine="0"/>
        <w:rPr>
          <w:rFonts w:ascii="Times New Roman" w:hAnsi="Times New Roman" w:cs="Times New Roman"/>
          <w:sz w:val="20"/>
          <w:lang w:val="tr-TR" w:bidi="ar-SA"/>
        </w:rPr>
      </w:pPr>
      <w:r w:rsidRPr="005C2A4F">
        <w:rPr>
          <w:rFonts w:ascii="Times New Roman" w:hAnsi="Times New Roman" w:cs="Times New Roman"/>
          <w:sz w:val="20"/>
          <w:lang w:val="tr-TR" w:bidi="ar-SA"/>
        </w:rPr>
        <w:t>Aşağıda sayılanlar doğrudan veya dolaylı veya alt yüklenici olarak, kendileri veya başkaları adına hiçbir şekilde, Kalkınma Ajanslarınca sağlanan mali destekler kapsamında gerçekleştirilen ihalelere katılamazlar;</w:t>
      </w:r>
    </w:p>
    <w:p w:rsidR="005913D4" w:rsidRPr="005C2A4F" w:rsidRDefault="005913D4" w:rsidP="00DD4693">
      <w:pPr>
        <w:numPr>
          <w:ilvl w:val="0"/>
          <w:numId w:val="1"/>
        </w:numPr>
        <w:rPr>
          <w:rFonts w:cs="Times New Roman"/>
          <w:sz w:val="20"/>
          <w:szCs w:val="20"/>
          <w:lang w:val="tr-TR" w:bidi="ar-SA"/>
        </w:rPr>
      </w:pPr>
      <w:r w:rsidRPr="005C2A4F">
        <w:rPr>
          <w:rFonts w:cs="Times New Roman"/>
          <w:sz w:val="20"/>
          <w:szCs w:val="20"/>
          <w:lang w:val="tr-TR" w:bidi="ar-SA"/>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5913D4" w:rsidRPr="005C2A4F" w:rsidRDefault="005913D4" w:rsidP="00DD4693">
      <w:pPr>
        <w:numPr>
          <w:ilvl w:val="0"/>
          <w:numId w:val="1"/>
        </w:numPr>
        <w:rPr>
          <w:rFonts w:cs="Times New Roman"/>
          <w:sz w:val="20"/>
          <w:szCs w:val="20"/>
          <w:lang w:val="tr-TR" w:bidi="ar-SA"/>
        </w:rPr>
      </w:pPr>
      <w:r w:rsidRPr="005C2A4F">
        <w:rPr>
          <w:rFonts w:cs="Times New Roman"/>
          <w:sz w:val="20"/>
          <w:szCs w:val="20"/>
          <w:lang w:val="tr-TR" w:bidi="ar-SA"/>
        </w:rPr>
        <w:t>İlgili mercilerce hileli iflas ettiğine karar verilenler.</w:t>
      </w:r>
    </w:p>
    <w:p w:rsidR="005913D4" w:rsidRPr="005C2A4F" w:rsidRDefault="005913D4" w:rsidP="00DD4693">
      <w:pPr>
        <w:numPr>
          <w:ilvl w:val="0"/>
          <w:numId w:val="1"/>
        </w:numPr>
        <w:rPr>
          <w:rFonts w:cs="Times New Roman"/>
          <w:sz w:val="20"/>
          <w:szCs w:val="20"/>
          <w:lang w:val="tr-TR" w:bidi="ar-SA"/>
        </w:rPr>
      </w:pPr>
      <w:r w:rsidRPr="005C2A4F">
        <w:rPr>
          <w:rFonts w:cs="Times New Roman"/>
          <w:sz w:val="20"/>
          <w:szCs w:val="20"/>
          <w:lang w:val="tr-TR" w:bidi="ar-SA"/>
        </w:rPr>
        <w:t>Sözleşme Makamının ihale yetkilisi kişileri ile bu yetkiye sahip kurullarda görevli kişiler.</w:t>
      </w:r>
    </w:p>
    <w:p w:rsidR="005913D4" w:rsidRPr="005C2A4F" w:rsidRDefault="005913D4" w:rsidP="00DD4693">
      <w:pPr>
        <w:numPr>
          <w:ilvl w:val="0"/>
          <w:numId w:val="1"/>
        </w:numPr>
        <w:rPr>
          <w:rFonts w:cs="Times New Roman"/>
          <w:sz w:val="20"/>
          <w:szCs w:val="20"/>
          <w:lang w:val="tr-TR" w:bidi="ar-SA"/>
        </w:rPr>
      </w:pPr>
      <w:r w:rsidRPr="005C2A4F">
        <w:rPr>
          <w:rFonts w:cs="Times New Roman"/>
          <w:sz w:val="20"/>
          <w:szCs w:val="20"/>
          <w:lang w:val="tr-TR" w:bidi="ar-SA"/>
        </w:rPr>
        <w:t>Sözleşme Makamının ihale konusu işle ilgili her türlü ihale işlemlerini hazırlamak, yürütmek, sonuçlandırmak ve onaylamakla görevli olanlar.</w:t>
      </w:r>
    </w:p>
    <w:p w:rsidR="005913D4" w:rsidRPr="005C2A4F" w:rsidRDefault="005913D4" w:rsidP="00DD4693">
      <w:pPr>
        <w:numPr>
          <w:ilvl w:val="0"/>
          <w:numId w:val="1"/>
        </w:numPr>
        <w:rPr>
          <w:rFonts w:cs="Times New Roman"/>
          <w:sz w:val="20"/>
          <w:szCs w:val="20"/>
          <w:lang w:val="tr-TR" w:bidi="ar-SA"/>
        </w:rPr>
      </w:pPr>
      <w:r w:rsidRPr="005C2A4F">
        <w:rPr>
          <w:rFonts w:cs="Times New Roman"/>
          <w:sz w:val="20"/>
          <w:szCs w:val="20"/>
          <w:lang w:val="tr-TR" w:bidi="ar-SA"/>
        </w:rPr>
        <w:t>(c) ve (d) bentlerinde belirtilen şahısların eşleri ve üçüncü dereceye kadar kan ve ikinci dereceye kadar kayın hısımları ile evlatlıkları ve evlat edinenleri.</w:t>
      </w:r>
    </w:p>
    <w:p w:rsidR="005913D4" w:rsidRPr="005C2A4F" w:rsidRDefault="005913D4" w:rsidP="00DD4693">
      <w:pPr>
        <w:numPr>
          <w:ilvl w:val="0"/>
          <w:numId w:val="1"/>
        </w:numPr>
        <w:rPr>
          <w:rFonts w:cs="Times New Roman"/>
          <w:sz w:val="20"/>
          <w:szCs w:val="20"/>
          <w:lang w:val="tr-TR" w:bidi="ar-SA"/>
        </w:rPr>
      </w:pPr>
      <w:r w:rsidRPr="005C2A4F">
        <w:rPr>
          <w:rFonts w:cs="Times New Roman"/>
          <w:sz w:val="20"/>
          <w:szCs w:val="20"/>
          <w:lang w:val="tr-TR" w:bidi="ar-SA"/>
        </w:rPr>
        <w:t xml:space="preserve">(c), (d) ve (e) bentlerinde belirtilenlerin ortakları ile şirketleri (bu kişilerin yönetim kurullarında görevli bulunmadıkları veya sermayesinin % 10'undan fazlasına sahip olmadıkları anonim şirketler hariç). </w:t>
      </w:r>
    </w:p>
    <w:p w:rsidR="005913D4" w:rsidRPr="005C2A4F" w:rsidRDefault="005913D4" w:rsidP="00DD4693">
      <w:pPr>
        <w:numPr>
          <w:ilvl w:val="0"/>
          <w:numId w:val="1"/>
        </w:numPr>
        <w:rPr>
          <w:rFonts w:cs="Times New Roman"/>
          <w:sz w:val="20"/>
          <w:szCs w:val="20"/>
          <w:lang w:val="tr-TR" w:bidi="ar-SA"/>
        </w:rPr>
      </w:pPr>
      <w:r w:rsidRPr="005C2A4F">
        <w:rPr>
          <w:rFonts w:cs="Times New Roman"/>
          <w:sz w:val="20"/>
          <w:szCs w:val="20"/>
          <w:lang w:val="tr-TR" w:bidi="ar-SA"/>
        </w:rPr>
        <w:t>Yararlanıcının bünyesinde bulunan veya onunla ilgili olarak her ne amaçla kurulmuş olursa olsun vakıf, dernek, birlik, sandık gibi kuruluşlar ile bu kuruluşların ortak oldukları şirketler.</w:t>
      </w:r>
    </w:p>
    <w:p w:rsidR="005913D4" w:rsidRPr="005C2A4F" w:rsidRDefault="005913D4" w:rsidP="00DD4693">
      <w:pPr>
        <w:numPr>
          <w:ilvl w:val="0"/>
          <w:numId w:val="1"/>
        </w:numPr>
        <w:rPr>
          <w:rFonts w:cs="Times New Roman"/>
          <w:sz w:val="20"/>
          <w:szCs w:val="20"/>
          <w:lang w:val="tr-TR" w:bidi="ar-SA"/>
        </w:rPr>
      </w:pPr>
      <w:r w:rsidRPr="005C2A4F">
        <w:rPr>
          <w:rFonts w:cs="Times New Roman"/>
          <w:sz w:val="20"/>
          <w:szCs w:val="20"/>
          <w:lang w:val="tr-TR" w:bidi="ar-SA"/>
        </w:rPr>
        <w:t>Bakanlar Kurulu Kararları ile belirlenen ve Türkiye’de yapılacak ihalelere katılması yasaklanan yabancı ülkelerin isteklileri.</w:t>
      </w:r>
    </w:p>
    <w:p w:rsidR="005913D4" w:rsidRPr="005C2A4F" w:rsidRDefault="005913D4" w:rsidP="005913D4">
      <w:pPr>
        <w:ind w:firstLine="0"/>
        <w:rPr>
          <w:rFonts w:cs="Times New Roman"/>
          <w:sz w:val="20"/>
          <w:szCs w:val="20"/>
          <w:lang w:val="tr-TR" w:bidi="ar-SA"/>
        </w:rPr>
      </w:pPr>
      <w:r w:rsidRPr="005C2A4F">
        <w:rPr>
          <w:rFonts w:cs="Times New Roman"/>
          <w:sz w:val="20"/>
          <w:szCs w:val="20"/>
          <w:lang w:val="tr-TR" w:bidi="ar-SA"/>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913D4" w:rsidRPr="005C2A4F" w:rsidRDefault="005913D4" w:rsidP="005913D4">
      <w:pPr>
        <w:ind w:firstLine="0"/>
        <w:rPr>
          <w:rFonts w:cs="Times New Roman"/>
          <w:sz w:val="20"/>
          <w:szCs w:val="20"/>
          <w:lang w:val="tr-TR" w:bidi="ar-SA"/>
        </w:rPr>
      </w:pPr>
      <w:r w:rsidRPr="005C2A4F">
        <w:rPr>
          <w:rFonts w:cs="Times New Roman"/>
          <w:sz w:val="20"/>
          <w:szCs w:val="20"/>
          <w:lang w:val="tr-TR" w:bidi="ar-SA"/>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913D4" w:rsidRPr="005C2A4F" w:rsidRDefault="005913D4" w:rsidP="005913D4">
      <w:pPr>
        <w:spacing w:after="120"/>
        <w:rPr>
          <w:rFonts w:cs="Times New Roman"/>
          <w:sz w:val="20"/>
          <w:szCs w:val="20"/>
          <w:lang w:val="tr-TR" w:bidi="ar-SA"/>
        </w:rPr>
      </w:pPr>
      <w:r w:rsidRPr="005C2A4F">
        <w:rPr>
          <w:rFonts w:cs="Times New Roman"/>
          <w:sz w:val="20"/>
          <w:szCs w:val="20"/>
          <w:lang w:val="tr-TR" w:bidi="ar-SA"/>
        </w:rPr>
        <w:t>Alt-yüklenicilere izin verilmemektedir. Ancak bu durum, isteklilerin ortak girişim ya da konsorsiyum halinde ihalelere katılmalarına engel değildir.</w:t>
      </w:r>
    </w:p>
    <w:p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10- İhale dışı bırakılma nedenleri </w:t>
      </w:r>
    </w:p>
    <w:p w:rsidR="005913D4" w:rsidRPr="005C2A4F" w:rsidRDefault="005913D4" w:rsidP="005913D4">
      <w:pPr>
        <w:pStyle w:val="Default"/>
        <w:jc w:val="both"/>
        <w:rPr>
          <w:color w:val="auto"/>
          <w:sz w:val="20"/>
          <w:szCs w:val="20"/>
        </w:rPr>
      </w:pPr>
      <w:r w:rsidRPr="005C2A4F">
        <w:rPr>
          <w:color w:val="auto"/>
          <w:sz w:val="20"/>
          <w:szCs w:val="20"/>
        </w:rPr>
        <w:t xml:space="preserve">Aşağıda belirtilen durumlardaki istekliler, bu durumlarının tespit edilmesi halinde, ihale dışı bırakılacaktır; </w:t>
      </w:r>
    </w:p>
    <w:p w:rsidR="005913D4" w:rsidRPr="005C2A4F" w:rsidRDefault="005913D4" w:rsidP="005913D4">
      <w:pPr>
        <w:pStyle w:val="Default"/>
        <w:jc w:val="both"/>
        <w:rPr>
          <w:color w:val="auto"/>
          <w:sz w:val="20"/>
          <w:szCs w:val="20"/>
        </w:rPr>
      </w:pPr>
      <w:r w:rsidRPr="005C2A4F">
        <w:rPr>
          <w:color w:val="auto"/>
          <w:sz w:val="20"/>
          <w:szCs w:val="20"/>
        </w:rPr>
        <w:t xml:space="preserve">a) İflası ilân edilen, zorunlu tasfiye kararı verilen, alacaklılara karşı borçlarından dolayı mahkeme idaresi altında bulunan, konkordato ilan eden veya kendi ülkesindeki mevzuat hükümlerine göre benzer bir durumda olan. </w:t>
      </w:r>
    </w:p>
    <w:p w:rsidR="005913D4" w:rsidRPr="00184B09" w:rsidRDefault="005913D4" w:rsidP="005913D4">
      <w:pPr>
        <w:pStyle w:val="Default"/>
        <w:jc w:val="both"/>
        <w:rPr>
          <w:color w:val="auto"/>
          <w:sz w:val="20"/>
          <w:szCs w:val="20"/>
        </w:rPr>
      </w:pPr>
      <w:r w:rsidRPr="005C2A4F">
        <w:rPr>
          <w:color w:val="auto"/>
          <w:sz w:val="20"/>
          <w:szCs w:val="20"/>
        </w:rPr>
        <w:t xml:space="preserve">b) İlgili mevzuat hükümleri uyarınca kesinleşmiş </w:t>
      </w:r>
      <w:r w:rsidRPr="00184B09">
        <w:rPr>
          <w:color w:val="auto"/>
          <w:sz w:val="20"/>
          <w:szCs w:val="20"/>
        </w:rPr>
        <w:t xml:space="preserve">sosyal güvenlik prim borcu olan. </w:t>
      </w:r>
    </w:p>
    <w:p w:rsidR="005913D4" w:rsidRPr="005C2A4F" w:rsidRDefault="005913D4" w:rsidP="005913D4">
      <w:pPr>
        <w:pStyle w:val="Default"/>
        <w:jc w:val="both"/>
        <w:rPr>
          <w:color w:val="auto"/>
          <w:sz w:val="20"/>
          <w:szCs w:val="20"/>
        </w:rPr>
      </w:pPr>
      <w:r w:rsidRPr="00184B09">
        <w:rPr>
          <w:color w:val="auto"/>
          <w:sz w:val="20"/>
          <w:szCs w:val="20"/>
        </w:rPr>
        <w:t xml:space="preserve">c) İlgili mevzuat hükümleri uyarınca kesinleşmiş vergi borcu olan. </w:t>
      </w:r>
    </w:p>
    <w:p w:rsidR="005913D4" w:rsidRPr="005C2A4F" w:rsidRDefault="005913D4" w:rsidP="005913D4">
      <w:pPr>
        <w:pStyle w:val="Default"/>
        <w:jc w:val="both"/>
        <w:rPr>
          <w:color w:val="auto"/>
          <w:sz w:val="20"/>
          <w:szCs w:val="20"/>
        </w:rPr>
      </w:pPr>
      <w:r w:rsidRPr="005C2A4F">
        <w:rPr>
          <w:color w:val="auto"/>
          <w:sz w:val="20"/>
          <w:szCs w:val="20"/>
        </w:rPr>
        <w:t xml:space="preserve">d) İhale tarihinden önceki beş yıl içinde, mesleki faaliyetlerinden dolayı yargı kararıyla hüküm giyen. </w:t>
      </w:r>
    </w:p>
    <w:p w:rsidR="005913D4" w:rsidRPr="005C2A4F" w:rsidRDefault="005913D4" w:rsidP="005913D4">
      <w:pPr>
        <w:pStyle w:val="Default"/>
        <w:widowControl w:val="0"/>
        <w:jc w:val="both"/>
        <w:rPr>
          <w:color w:val="auto"/>
          <w:sz w:val="20"/>
          <w:szCs w:val="20"/>
        </w:rPr>
      </w:pPr>
      <w:r w:rsidRPr="005C2A4F">
        <w:rPr>
          <w:color w:val="auto"/>
          <w:sz w:val="20"/>
          <w:szCs w:val="20"/>
        </w:rPr>
        <w:t xml:space="preserve">e) İhale tarihinden önceki beş yıl içinde, yaptığı işler sırasında iş veya meslek ahlakına aykırı faaliyetlerde bulunduğu Sözleşme Makamı tarafından ispat edilen. </w:t>
      </w:r>
    </w:p>
    <w:p w:rsidR="005913D4" w:rsidRPr="005C2A4F" w:rsidRDefault="005913D4" w:rsidP="005913D4">
      <w:pPr>
        <w:pStyle w:val="Default"/>
        <w:widowControl w:val="0"/>
        <w:jc w:val="both"/>
        <w:rPr>
          <w:color w:val="auto"/>
          <w:sz w:val="20"/>
          <w:szCs w:val="20"/>
        </w:rPr>
      </w:pPr>
      <w:r w:rsidRPr="005C2A4F">
        <w:rPr>
          <w:color w:val="auto"/>
          <w:sz w:val="20"/>
          <w:szCs w:val="20"/>
        </w:rPr>
        <w:lastRenderedPageBreak/>
        <w:t xml:space="preserve">f) İhale tarihi itibariyle, mevzuatı gereği kayıtlı olduğu oda tarafından mesleki faaliyetten men edilmiş olan. </w:t>
      </w:r>
    </w:p>
    <w:p w:rsidR="005913D4" w:rsidRPr="005C2A4F" w:rsidRDefault="005913D4" w:rsidP="005913D4">
      <w:pPr>
        <w:pStyle w:val="Default"/>
        <w:widowControl w:val="0"/>
        <w:jc w:val="both"/>
        <w:rPr>
          <w:color w:val="auto"/>
          <w:sz w:val="20"/>
          <w:szCs w:val="20"/>
        </w:rPr>
      </w:pPr>
      <w:r w:rsidRPr="005C2A4F">
        <w:rPr>
          <w:color w:val="auto"/>
          <w:sz w:val="20"/>
          <w:szCs w:val="20"/>
        </w:rPr>
        <w:t xml:space="preserve">g) Bu maddede belirtilen bilgi ve belgeleri vermeyen veya yanıltıcı bilgi ve/veya sahte belge verdiği tespit edilen. </w:t>
      </w:r>
    </w:p>
    <w:p w:rsidR="005913D4" w:rsidRPr="005C2A4F" w:rsidRDefault="005913D4" w:rsidP="005913D4">
      <w:pPr>
        <w:pStyle w:val="Default"/>
        <w:widowControl w:val="0"/>
        <w:jc w:val="both"/>
        <w:rPr>
          <w:color w:val="auto"/>
          <w:sz w:val="20"/>
          <w:szCs w:val="20"/>
        </w:rPr>
      </w:pPr>
      <w:r w:rsidRPr="005C2A4F">
        <w:rPr>
          <w:color w:val="auto"/>
          <w:sz w:val="20"/>
          <w:szCs w:val="20"/>
        </w:rPr>
        <w:t xml:space="preserve">h) 9 uncu maddede ihaleye katılamayacağı belirtildiği halde ihaleye katılan. </w:t>
      </w:r>
    </w:p>
    <w:p w:rsidR="005913D4" w:rsidRPr="005C2A4F" w:rsidRDefault="005913D4" w:rsidP="005913D4">
      <w:pPr>
        <w:pStyle w:val="Default"/>
        <w:widowControl w:val="0"/>
        <w:jc w:val="both"/>
        <w:rPr>
          <w:color w:val="auto"/>
          <w:sz w:val="20"/>
          <w:szCs w:val="20"/>
        </w:rPr>
      </w:pPr>
      <w:r w:rsidRPr="005C2A4F">
        <w:rPr>
          <w:color w:val="auto"/>
          <w:sz w:val="20"/>
          <w:szCs w:val="20"/>
        </w:rPr>
        <w:t xml:space="preserve">i) 11 inci maddede belirtilen yasak fiil veya davranışlarda bulunduğu tespit edilen. </w:t>
      </w:r>
    </w:p>
    <w:p w:rsidR="005913D4" w:rsidRPr="005C2A4F" w:rsidRDefault="005913D4" w:rsidP="005913D4">
      <w:pPr>
        <w:keepNext/>
        <w:tabs>
          <w:tab w:val="left" w:pos="0"/>
        </w:tabs>
        <w:jc w:val="left"/>
        <w:rPr>
          <w:sz w:val="20"/>
          <w:szCs w:val="20"/>
        </w:rPr>
      </w:pPr>
      <w:r w:rsidRPr="00D239EE">
        <w:rPr>
          <w:b/>
          <w:sz w:val="20"/>
          <w:szCs w:val="20"/>
          <w:lang w:val="tr-TR"/>
        </w:rPr>
        <w:t xml:space="preserve">Madde 11- Yasak fiil veya davranışlar </w:t>
      </w:r>
    </w:p>
    <w:p w:rsidR="005913D4" w:rsidRPr="005C2A4F" w:rsidRDefault="005913D4" w:rsidP="005913D4">
      <w:pPr>
        <w:pStyle w:val="Default"/>
        <w:widowControl w:val="0"/>
        <w:jc w:val="both"/>
        <w:rPr>
          <w:color w:val="auto"/>
          <w:sz w:val="20"/>
          <w:szCs w:val="20"/>
        </w:rPr>
      </w:pPr>
      <w:r w:rsidRPr="005C2A4F">
        <w:rPr>
          <w:color w:val="auto"/>
          <w:sz w:val="20"/>
          <w:szCs w:val="20"/>
        </w:rPr>
        <w:t xml:space="preserve">İhale süresince aşağıda belirtilen fiil veya davranışlarda bulunmak yasaktır: </w:t>
      </w:r>
    </w:p>
    <w:p w:rsidR="005913D4" w:rsidRPr="005C2A4F" w:rsidRDefault="005913D4" w:rsidP="005913D4">
      <w:pPr>
        <w:pStyle w:val="Default"/>
        <w:widowControl w:val="0"/>
        <w:jc w:val="both"/>
        <w:rPr>
          <w:color w:val="auto"/>
          <w:sz w:val="20"/>
          <w:szCs w:val="20"/>
        </w:rPr>
      </w:pPr>
      <w:r w:rsidRPr="005C2A4F">
        <w:rPr>
          <w:color w:val="auto"/>
          <w:sz w:val="20"/>
          <w:szCs w:val="20"/>
        </w:rPr>
        <w:t xml:space="preserve">a) Hile, vaat, tehdit, nüfuz kullanma, çıkar sağlama, anlaşma, irtikap, rüşvet suretiyle veya başka yollarla ihaleye ilişkin işlemlere fesat karıştırmak veya buna teşebbüs etmek. </w:t>
      </w:r>
    </w:p>
    <w:p w:rsidR="005913D4" w:rsidRPr="005C2A4F" w:rsidRDefault="005913D4" w:rsidP="005913D4">
      <w:pPr>
        <w:pStyle w:val="Default"/>
        <w:widowControl w:val="0"/>
        <w:jc w:val="both"/>
        <w:rPr>
          <w:color w:val="auto"/>
          <w:sz w:val="20"/>
          <w:szCs w:val="20"/>
        </w:rPr>
      </w:pPr>
      <w:r w:rsidRPr="005C2A4F">
        <w:rPr>
          <w:color w:val="auto"/>
          <w:sz w:val="20"/>
          <w:szCs w:val="20"/>
        </w:rPr>
        <w:t xml:space="preserve">b) İsteklileri tereddüde düşürmek, katılımı engellemek, isteklilere anlaşma teklifinde bulunmak veya teşvik etmek, rekabeti veya ihale kararını etkileyecek davranışlarda bulunmak. </w:t>
      </w:r>
    </w:p>
    <w:p w:rsidR="005913D4" w:rsidRPr="005C2A4F" w:rsidRDefault="005913D4" w:rsidP="005913D4">
      <w:pPr>
        <w:pStyle w:val="Default"/>
        <w:widowControl w:val="0"/>
        <w:jc w:val="both"/>
        <w:rPr>
          <w:color w:val="auto"/>
          <w:sz w:val="20"/>
          <w:szCs w:val="20"/>
        </w:rPr>
      </w:pPr>
      <w:r w:rsidRPr="005C2A4F">
        <w:rPr>
          <w:color w:val="auto"/>
          <w:sz w:val="20"/>
          <w:szCs w:val="20"/>
        </w:rPr>
        <w:t xml:space="preserve">c) Sahte belge veya sahte teminat düzenlemek, kullanmak veya bunlara teşebbüs etmek. </w:t>
      </w:r>
    </w:p>
    <w:p w:rsidR="005913D4" w:rsidRPr="005C2A4F" w:rsidRDefault="005913D4" w:rsidP="005913D4">
      <w:pPr>
        <w:pStyle w:val="Default"/>
        <w:widowControl w:val="0"/>
        <w:jc w:val="both"/>
        <w:rPr>
          <w:color w:val="auto"/>
          <w:sz w:val="20"/>
          <w:szCs w:val="20"/>
        </w:rPr>
      </w:pPr>
      <w:r w:rsidRPr="005C2A4F">
        <w:rPr>
          <w:color w:val="auto"/>
          <w:sz w:val="20"/>
          <w:szCs w:val="20"/>
        </w:rPr>
        <w:t xml:space="preserve">d) Bir istekli tarafından kendisi veya başkaları adına doğrudan veya dolaylı olarak, asaleten ya da vekâleten birden fazla teklif vermek. </w:t>
      </w:r>
    </w:p>
    <w:p w:rsidR="005913D4" w:rsidRPr="005C2A4F" w:rsidRDefault="005913D4" w:rsidP="005913D4">
      <w:pPr>
        <w:pStyle w:val="Default"/>
        <w:widowControl w:val="0"/>
        <w:jc w:val="both"/>
        <w:rPr>
          <w:color w:val="auto"/>
          <w:sz w:val="20"/>
          <w:szCs w:val="20"/>
        </w:rPr>
      </w:pPr>
      <w:r w:rsidRPr="005C2A4F">
        <w:rPr>
          <w:color w:val="auto"/>
          <w:sz w:val="20"/>
          <w:szCs w:val="20"/>
        </w:rPr>
        <w:t xml:space="preserve">e) 9 uncu maddede ihaleye katılamayacağı belirtildiği halde ihaleye katılmak. </w:t>
      </w:r>
    </w:p>
    <w:p w:rsidR="005913D4" w:rsidRPr="005C2A4F" w:rsidRDefault="005913D4" w:rsidP="005913D4">
      <w:pPr>
        <w:pStyle w:val="Default"/>
        <w:widowControl w:val="0"/>
        <w:jc w:val="both"/>
        <w:rPr>
          <w:color w:val="auto"/>
          <w:sz w:val="20"/>
          <w:szCs w:val="20"/>
        </w:rPr>
      </w:pPr>
    </w:p>
    <w:p w:rsidR="005913D4" w:rsidRPr="005C2A4F" w:rsidRDefault="005913D4" w:rsidP="005913D4">
      <w:pPr>
        <w:pStyle w:val="Default"/>
        <w:widowControl w:val="0"/>
        <w:jc w:val="both"/>
        <w:rPr>
          <w:color w:val="auto"/>
          <w:sz w:val="20"/>
          <w:szCs w:val="20"/>
        </w:rPr>
      </w:pPr>
      <w:r w:rsidRPr="005C2A4F">
        <w:rPr>
          <w:color w:val="auto"/>
          <w:sz w:val="20"/>
          <w:szCs w:val="20"/>
        </w:rPr>
        <w:t xml:space="preserve">Bu yasak fiil veya davranışlarda bulunanlar hakkında fiil veya davranışın özelliğine göre ilgili yasal hükümler uygulanır ve bunların Kalkınma Ajanslarınca sağlanan mali destekler kapsamında gerçekleştirilecek diğer ihalelere katılmaları engellenir. </w:t>
      </w:r>
    </w:p>
    <w:p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12- Teklif hazırlama giderleri </w:t>
      </w:r>
    </w:p>
    <w:p w:rsidR="005913D4" w:rsidRPr="005C2A4F" w:rsidRDefault="005913D4" w:rsidP="005913D4">
      <w:pPr>
        <w:pStyle w:val="Default"/>
        <w:widowControl w:val="0"/>
        <w:jc w:val="both"/>
        <w:rPr>
          <w:color w:val="auto"/>
          <w:sz w:val="20"/>
          <w:szCs w:val="20"/>
        </w:rPr>
      </w:pPr>
      <w:r w:rsidRPr="005C2A4F">
        <w:rPr>
          <w:color w:val="auto"/>
          <w:sz w:val="20"/>
          <w:szCs w:val="20"/>
        </w:rPr>
        <w:t xml:space="preserve">Tekliflerin hazırlanması ve sunulması ile ilgili bütün masraflar isteklilere aittir. Sözleşme Makamı, ihalenin seyrine ve sonucuna bakılmaksızın, isteklinin üstlendiği bu masraflardan dolayı hiçbir şekilde sorumlu tutulamaz. </w:t>
      </w:r>
    </w:p>
    <w:p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13- İhale dosyasında açıklama yapılması </w:t>
      </w:r>
    </w:p>
    <w:p w:rsidR="005913D4" w:rsidRPr="005C2A4F" w:rsidRDefault="005913D4" w:rsidP="005913D4">
      <w:pPr>
        <w:pStyle w:val="Default"/>
        <w:jc w:val="both"/>
        <w:rPr>
          <w:color w:val="auto"/>
          <w:sz w:val="20"/>
          <w:szCs w:val="20"/>
        </w:rPr>
      </w:pPr>
      <w:r w:rsidRPr="005C2A4F">
        <w:rPr>
          <w:color w:val="auto"/>
          <w:sz w:val="20"/>
          <w:szCs w:val="20"/>
        </w:rPr>
        <w:t xml:space="preserve">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 </w:t>
      </w:r>
    </w:p>
    <w:p w:rsidR="005913D4"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color w:val="auto"/>
          <w:sz w:val="20"/>
          <w:szCs w:val="20"/>
        </w:rPr>
        <w:t xml:space="preserve">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 </w:t>
      </w:r>
    </w:p>
    <w:p w:rsidR="005913D4"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color w:val="auto"/>
          <w:sz w:val="20"/>
          <w:szCs w:val="20"/>
        </w:rPr>
        <w:t xml:space="preserve">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 </w:t>
      </w:r>
    </w:p>
    <w:p w:rsidR="005913D4" w:rsidRPr="005C2A4F" w:rsidRDefault="005913D4" w:rsidP="005913D4">
      <w:pPr>
        <w:pStyle w:val="Default"/>
        <w:jc w:val="both"/>
        <w:rPr>
          <w:b/>
          <w:bCs/>
          <w:color w:val="auto"/>
          <w:sz w:val="20"/>
          <w:szCs w:val="20"/>
        </w:rPr>
      </w:pPr>
    </w:p>
    <w:p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14- İhale dosyasında değişiklik yapılması </w:t>
      </w:r>
    </w:p>
    <w:p w:rsidR="005913D4" w:rsidRPr="005C2A4F" w:rsidRDefault="005913D4" w:rsidP="005913D4">
      <w:pPr>
        <w:pStyle w:val="Default"/>
        <w:jc w:val="both"/>
        <w:rPr>
          <w:color w:val="auto"/>
          <w:sz w:val="20"/>
          <w:szCs w:val="20"/>
        </w:rPr>
      </w:pPr>
      <w:r w:rsidRPr="005C2A4F">
        <w:rPr>
          <w:color w:val="auto"/>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913D4"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color w:val="auto"/>
          <w:sz w:val="20"/>
          <w:szCs w:val="20"/>
        </w:rPr>
        <w:t xml:space="preserve">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 </w:t>
      </w:r>
    </w:p>
    <w:p w:rsidR="005913D4"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color w:val="auto"/>
          <w:sz w:val="20"/>
          <w:szCs w:val="20"/>
        </w:rPr>
        <w:t xml:space="preserve">Zeyilname düzenlenmesi halinde, teklifini bu düzenlemeden önce vermiş olan isteklilere tekliflerini geri çekerek, yeniden teklif verme imkânı tanınacaktır. </w:t>
      </w:r>
    </w:p>
    <w:p w:rsidR="005913D4" w:rsidRPr="00D239EE" w:rsidRDefault="005913D4" w:rsidP="005913D4">
      <w:pPr>
        <w:keepNext/>
        <w:tabs>
          <w:tab w:val="left" w:pos="0"/>
        </w:tabs>
        <w:jc w:val="left"/>
        <w:rPr>
          <w:b/>
          <w:sz w:val="20"/>
          <w:szCs w:val="20"/>
          <w:lang w:val="tr-TR"/>
        </w:rPr>
      </w:pPr>
      <w:r w:rsidRPr="00D239EE">
        <w:rPr>
          <w:b/>
          <w:sz w:val="20"/>
          <w:szCs w:val="20"/>
          <w:lang w:val="tr-TR"/>
        </w:rPr>
        <w:lastRenderedPageBreak/>
        <w:t xml:space="preserve">Madde 15-İhale saatinden önce ihalenin iptal edilmesinde Sözleşme Makamının serbestliği </w:t>
      </w:r>
    </w:p>
    <w:p w:rsidR="005913D4" w:rsidRPr="005C2A4F" w:rsidRDefault="005913D4" w:rsidP="005913D4">
      <w:pPr>
        <w:pStyle w:val="Default"/>
        <w:jc w:val="both"/>
        <w:rPr>
          <w:color w:val="auto"/>
          <w:sz w:val="20"/>
          <w:szCs w:val="20"/>
        </w:rPr>
      </w:pPr>
      <w:r w:rsidRPr="005C2A4F">
        <w:rPr>
          <w:color w:val="auto"/>
          <w:sz w:val="20"/>
          <w:szCs w:val="20"/>
        </w:rPr>
        <w:t xml:space="preserve">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 </w:t>
      </w:r>
    </w:p>
    <w:p w:rsidR="005913D4"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color w:val="auto"/>
          <w:sz w:val="20"/>
          <w:szCs w:val="20"/>
        </w:rPr>
        <w:t xml:space="preserve">İhalenin iptali halinde, verilmiş olan bütün teklifler reddedilmiş sayılır ve bu teklifler açılmaksızın isteklilere iade edilir. İhalenin iptal edilmesi nedeniyle istekliler Sözleşme Makamından herhangi bir hak talebinde bulunamaz. </w:t>
      </w:r>
    </w:p>
    <w:p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16- Ortak girişim </w:t>
      </w:r>
    </w:p>
    <w:p w:rsidR="005913D4" w:rsidRPr="005C2A4F" w:rsidRDefault="005913D4" w:rsidP="005913D4">
      <w:pPr>
        <w:pStyle w:val="Default"/>
        <w:jc w:val="both"/>
        <w:rPr>
          <w:color w:val="auto"/>
          <w:sz w:val="20"/>
          <w:szCs w:val="20"/>
        </w:rPr>
      </w:pPr>
      <w:r w:rsidRPr="005C2A4F">
        <w:rPr>
          <w:color w:val="auto"/>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 </w:t>
      </w:r>
    </w:p>
    <w:p w:rsidR="005913D4"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color w:val="auto"/>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5C2A4F">
        <w:rPr>
          <w:color w:val="auto"/>
          <w:sz w:val="20"/>
          <w:szCs w:val="20"/>
        </w:rPr>
        <w:t>müteselsilen</w:t>
      </w:r>
      <w:proofErr w:type="spellEnd"/>
      <w:r w:rsidRPr="005C2A4F">
        <w:rPr>
          <w:color w:val="auto"/>
          <w:sz w:val="20"/>
          <w:szCs w:val="20"/>
        </w:rPr>
        <w:t xml:space="preserve"> sorumlu oldukları belirtilecektir. İş ortaklığında pilot ortak, en çok hisseye sahip ortak olmalıdır. Ortakların hisse oranları, ortaklık anlaşmasında (iş ortaklığı beyannamesi) ve ortaklık sözleşmesinde gösterilir. </w:t>
      </w:r>
    </w:p>
    <w:p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17-Alt yükleniciler </w:t>
      </w:r>
    </w:p>
    <w:p w:rsidR="005913D4" w:rsidRPr="005C2A4F" w:rsidRDefault="005913D4" w:rsidP="005913D4">
      <w:pPr>
        <w:pStyle w:val="Default"/>
        <w:jc w:val="both"/>
        <w:rPr>
          <w:color w:val="auto"/>
          <w:sz w:val="20"/>
          <w:szCs w:val="20"/>
        </w:rPr>
      </w:pPr>
      <w:r w:rsidRPr="005C2A4F">
        <w:rPr>
          <w:color w:val="auto"/>
          <w:sz w:val="20"/>
          <w:szCs w:val="20"/>
        </w:rPr>
        <w:t xml:space="preserve">İhale konusu alımın/işin tamamı veya bir kısmı alt yüklenicilere (taşeronlara) yaptırılamaz. </w:t>
      </w:r>
    </w:p>
    <w:p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Madde18-Teklif ve sözleşme türü </w:t>
      </w:r>
    </w:p>
    <w:p w:rsidR="005913D4" w:rsidRPr="00F65324" w:rsidRDefault="005913D4" w:rsidP="005913D4">
      <w:pPr>
        <w:pStyle w:val="Default"/>
        <w:jc w:val="both"/>
        <w:rPr>
          <w:color w:val="auto"/>
          <w:sz w:val="20"/>
          <w:szCs w:val="20"/>
        </w:rPr>
      </w:pPr>
      <w:r w:rsidRPr="00FD4CE2">
        <w:rPr>
          <w:color w:val="auto"/>
          <w:sz w:val="20"/>
          <w:szCs w:val="20"/>
        </w:rPr>
        <w:t>Tekliflerin, götürü bedel veya birim fiyat esaslı olacağı Sözleşme Makamı tarafından belirlenir ve ihale duyurusunda hangi usul ile ihaleye çıkıldığı belirtilir.</w:t>
      </w:r>
      <w:r w:rsidRPr="005C2A4F">
        <w:rPr>
          <w:color w:val="auto"/>
          <w:sz w:val="20"/>
          <w:szCs w:val="20"/>
        </w:rPr>
        <w:t xml:space="preserve"> </w:t>
      </w:r>
    </w:p>
    <w:p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19- Teklifin dili </w:t>
      </w:r>
    </w:p>
    <w:p w:rsidR="005913D4" w:rsidRPr="005C2A4F" w:rsidRDefault="005913D4" w:rsidP="005913D4">
      <w:pPr>
        <w:pStyle w:val="Default"/>
        <w:jc w:val="both"/>
        <w:rPr>
          <w:color w:val="auto"/>
          <w:sz w:val="20"/>
          <w:szCs w:val="20"/>
        </w:rPr>
      </w:pPr>
      <w:r w:rsidRPr="005C2A4F">
        <w:rPr>
          <w:color w:val="auto"/>
          <w:sz w:val="20"/>
          <w:szCs w:val="20"/>
        </w:rPr>
        <w:t xml:space="preserve">Teklifler ve ekleri Türkçe olarak hazırlanacak ve sunulacaktır. </w:t>
      </w:r>
    </w:p>
    <w:p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20-Teklif ve ödemelerde geçerli para birimi </w:t>
      </w:r>
    </w:p>
    <w:p w:rsidR="005913D4" w:rsidRPr="005C2A4F" w:rsidRDefault="005913D4" w:rsidP="005913D4">
      <w:pPr>
        <w:pStyle w:val="Default"/>
        <w:jc w:val="both"/>
        <w:rPr>
          <w:color w:val="auto"/>
          <w:sz w:val="20"/>
          <w:szCs w:val="20"/>
        </w:rPr>
      </w:pPr>
      <w:r w:rsidRPr="005C2A4F">
        <w:rPr>
          <w:color w:val="auto"/>
          <w:sz w:val="20"/>
          <w:szCs w:val="20"/>
        </w:rPr>
        <w:t xml:space="preserve">Teklif ve ödemelerde geçerli para birimi TL’dir. </w:t>
      </w:r>
    </w:p>
    <w:p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21-Kısmi teklif verilmesi </w:t>
      </w:r>
    </w:p>
    <w:p w:rsidR="005913D4" w:rsidRPr="005C2A4F" w:rsidRDefault="005913D4" w:rsidP="005913D4">
      <w:pPr>
        <w:pStyle w:val="Default"/>
        <w:jc w:val="both"/>
        <w:rPr>
          <w:color w:val="auto"/>
          <w:sz w:val="20"/>
          <w:szCs w:val="20"/>
        </w:rPr>
      </w:pPr>
      <w:r w:rsidRPr="005C2A4F">
        <w:rPr>
          <w:color w:val="auto"/>
          <w:sz w:val="20"/>
          <w:szCs w:val="20"/>
        </w:rPr>
        <w:t xml:space="preserve">Sözleşme Makamı tarafından gerçekleştirilecek ihalelerde, lotlar halinde ihaleye çıkılmamış ise, işin tamamı için teklif sunulacak olup kısmi teklifler kabul edilmeyecektir. </w:t>
      </w:r>
    </w:p>
    <w:p w:rsidR="005913D4" w:rsidRPr="00D239EE" w:rsidRDefault="005913D4" w:rsidP="005913D4">
      <w:pPr>
        <w:keepNext/>
        <w:tabs>
          <w:tab w:val="left" w:pos="0"/>
        </w:tabs>
        <w:jc w:val="left"/>
        <w:rPr>
          <w:b/>
          <w:sz w:val="20"/>
          <w:szCs w:val="20"/>
          <w:lang w:val="tr-TR"/>
        </w:rPr>
      </w:pPr>
      <w:r w:rsidRPr="00D239EE">
        <w:rPr>
          <w:b/>
          <w:sz w:val="20"/>
          <w:szCs w:val="20"/>
          <w:lang w:val="tr-TR"/>
        </w:rPr>
        <w:t xml:space="preserve">Madde 22- Alternatif teklifler </w:t>
      </w:r>
    </w:p>
    <w:p w:rsidR="005913D4" w:rsidRPr="005C2A4F" w:rsidRDefault="005913D4" w:rsidP="005913D4">
      <w:pPr>
        <w:pStyle w:val="Default"/>
        <w:jc w:val="both"/>
        <w:rPr>
          <w:color w:val="auto"/>
          <w:sz w:val="20"/>
          <w:szCs w:val="20"/>
        </w:rPr>
      </w:pPr>
      <w:r w:rsidRPr="005C2A4F">
        <w:rPr>
          <w:color w:val="auto"/>
          <w:sz w:val="20"/>
          <w:szCs w:val="20"/>
        </w:rPr>
        <w:t xml:space="preserve">İhale konusu işe ilişkin olarak alternatif teklif sunulamaz. </w:t>
      </w:r>
    </w:p>
    <w:p w:rsidR="005913D4" w:rsidRPr="005C2A4F" w:rsidRDefault="005913D4" w:rsidP="005913D4">
      <w:pPr>
        <w:pStyle w:val="Default"/>
        <w:jc w:val="both"/>
        <w:rPr>
          <w:b/>
          <w:bCs/>
          <w:color w:val="auto"/>
          <w:sz w:val="20"/>
          <w:szCs w:val="20"/>
        </w:rPr>
      </w:pPr>
    </w:p>
    <w:p w:rsidR="005913D4" w:rsidRPr="00D239EE" w:rsidRDefault="005913D4" w:rsidP="005913D4">
      <w:pPr>
        <w:keepNext/>
        <w:tabs>
          <w:tab w:val="left" w:pos="0"/>
        </w:tabs>
        <w:jc w:val="left"/>
        <w:rPr>
          <w:b/>
          <w:sz w:val="20"/>
          <w:szCs w:val="20"/>
          <w:lang w:val="tr-TR"/>
        </w:rPr>
      </w:pPr>
      <w:r w:rsidRPr="00D239EE">
        <w:rPr>
          <w:b/>
          <w:sz w:val="20"/>
          <w:szCs w:val="20"/>
          <w:lang w:val="tr-TR"/>
        </w:rPr>
        <w:t>Madde</w:t>
      </w:r>
      <w:r>
        <w:rPr>
          <w:b/>
          <w:sz w:val="20"/>
          <w:szCs w:val="20"/>
          <w:lang w:val="tr-TR"/>
        </w:rPr>
        <w:t xml:space="preserve"> </w:t>
      </w:r>
      <w:r w:rsidRPr="00D239EE">
        <w:rPr>
          <w:b/>
          <w:sz w:val="20"/>
          <w:szCs w:val="20"/>
          <w:lang w:val="tr-TR"/>
        </w:rPr>
        <w:t xml:space="preserve">23-Tekliflerin sunulma şekli </w:t>
      </w:r>
    </w:p>
    <w:p w:rsidR="005913D4" w:rsidRPr="005C2A4F" w:rsidRDefault="005913D4" w:rsidP="005913D4">
      <w:pPr>
        <w:pStyle w:val="Default"/>
        <w:jc w:val="both"/>
        <w:rPr>
          <w:color w:val="auto"/>
          <w:sz w:val="20"/>
          <w:szCs w:val="20"/>
        </w:rPr>
      </w:pPr>
      <w:r w:rsidRPr="005C2A4F">
        <w:rPr>
          <w:color w:val="auto"/>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 </w:t>
      </w:r>
    </w:p>
    <w:p w:rsidR="005913D4" w:rsidRPr="005C2A4F" w:rsidRDefault="005913D4" w:rsidP="005913D4">
      <w:pPr>
        <w:pStyle w:val="Default"/>
        <w:jc w:val="both"/>
        <w:rPr>
          <w:color w:val="auto"/>
          <w:sz w:val="20"/>
          <w:szCs w:val="20"/>
        </w:rPr>
      </w:pPr>
      <w:r w:rsidRPr="005C2A4F">
        <w:rPr>
          <w:color w:val="auto"/>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5913D4" w:rsidRDefault="005913D4" w:rsidP="005913D4">
      <w:pPr>
        <w:pStyle w:val="Default"/>
        <w:rPr>
          <w:color w:val="auto"/>
          <w:sz w:val="20"/>
          <w:szCs w:val="20"/>
        </w:rPr>
      </w:pPr>
      <w:r w:rsidRPr="005C2A4F">
        <w:rPr>
          <w:color w:val="auto"/>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5913D4" w:rsidRPr="00D239EE" w:rsidRDefault="005913D4" w:rsidP="005913D4">
      <w:pPr>
        <w:keepNext/>
        <w:tabs>
          <w:tab w:val="left" w:pos="0"/>
        </w:tabs>
        <w:jc w:val="left"/>
        <w:rPr>
          <w:b/>
          <w:sz w:val="20"/>
          <w:szCs w:val="20"/>
          <w:lang w:val="tr-TR"/>
        </w:rPr>
      </w:pPr>
      <w:r w:rsidRPr="00D239EE">
        <w:rPr>
          <w:b/>
          <w:sz w:val="20"/>
          <w:szCs w:val="20"/>
          <w:lang w:val="tr-TR"/>
        </w:rPr>
        <w:lastRenderedPageBreak/>
        <w:t xml:space="preserve">Madde 24-Teklif mektubunun şekli ve içeriği </w:t>
      </w:r>
    </w:p>
    <w:p w:rsidR="005913D4" w:rsidRPr="005C2A4F" w:rsidRDefault="005913D4" w:rsidP="005913D4">
      <w:pPr>
        <w:pStyle w:val="Default"/>
        <w:jc w:val="both"/>
        <w:rPr>
          <w:color w:val="auto"/>
          <w:sz w:val="20"/>
          <w:szCs w:val="20"/>
        </w:rPr>
      </w:pPr>
      <w:r w:rsidRPr="005C2A4F">
        <w:rPr>
          <w:color w:val="auto"/>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auto"/>
          <w:sz w:val="20"/>
          <w:szCs w:val="20"/>
        </w:rPr>
        <w:t>1</w:t>
      </w:r>
      <w:r w:rsidRPr="005C2A4F">
        <w:rPr>
          <w:color w:val="auto"/>
          <w:sz w:val="20"/>
          <w:szCs w:val="20"/>
        </w:rPr>
        <w:t xml:space="preserve"> adet kopya bulunmalıdır. </w:t>
      </w:r>
    </w:p>
    <w:p w:rsidR="005913D4" w:rsidRPr="005C2A4F" w:rsidRDefault="005913D4" w:rsidP="005913D4">
      <w:pPr>
        <w:pStyle w:val="Default"/>
        <w:jc w:val="both"/>
        <w:rPr>
          <w:color w:val="auto"/>
          <w:sz w:val="20"/>
          <w:szCs w:val="20"/>
        </w:rPr>
      </w:pPr>
      <w:r w:rsidRPr="005C2A4F">
        <w:rPr>
          <w:color w:val="auto"/>
          <w:sz w:val="20"/>
          <w:szCs w:val="20"/>
        </w:rPr>
        <w:t xml:space="preserve">Teklif mektupları, yazılı ve imzalı olarak sunulur. Teklif Mektubunda; </w:t>
      </w:r>
    </w:p>
    <w:p w:rsidR="005913D4" w:rsidRPr="005C2A4F" w:rsidRDefault="005913D4" w:rsidP="005913D4">
      <w:pPr>
        <w:pStyle w:val="Default"/>
        <w:spacing w:after="139"/>
        <w:jc w:val="both"/>
        <w:rPr>
          <w:color w:val="auto"/>
          <w:sz w:val="20"/>
          <w:szCs w:val="20"/>
        </w:rPr>
      </w:pPr>
      <w:r w:rsidRPr="005C2A4F">
        <w:rPr>
          <w:color w:val="auto"/>
          <w:sz w:val="20"/>
          <w:szCs w:val="20"/>
        </w:rPr>
        <w:t xml:space="preserve">a) İhale dosyasının tamamen okunup kabul edildiğinin belirtilmesi, </w:t>
      </w:r>
    </w:p>
    <w:p w:rsidR="005913D4" w:rsidRPr="005C2A4F" w:rsidRDefault="005913D4" w:rsidP="005913D4">
      <w:pPr>
        <w:pStyle w:val="Default"/>
        <w:spacing w:after="139"/>
        <w:jc w:val="both"/>
        <w:rPr>
          <w:color w:val="auto"/>
          <w:sz w:val="20"/>
          <w:szCs w:val="20"/>
        </w:rPr>
      </w:pPr>
      <w:r w:rsidRPr="005C2A4F">
        <w:rPr>
          <w:color w:val="auto"/>
          <w:sz w:val="20"/>
          <w:szCs w:val="20"/>
        </w:rPr>
        <w:t xml:space="preserve">b) Teklif edilen bedelin rakam ve yazı ile birbirine uygun olarak açıkça yazılması, </w:t>
      </w:r>
    </w:p>
    <w:p w:rsidR="005913D4" w:rsidRPr="005C2A4F" w:rsidRDefault="005913D4" w:rsidP="005913D4">
      <w:pPr>
        <w:pStyle w:val="Default"/>
        <w:spacing w:after="139"/>
        <w:jc w:val="both"/>
        <w:rPr>
          <w:color w:val="auto"/>
          <w:sz w:val="20"/>
          <w:szCs w:val="20"/>
        </w:rPr>
      </w:pPr>
      <w:r w:rsidRPr="005C2A4F">
        <w:rPr>
          <w:color w:val="auto"/>
          <w:sz w:val="20"/>
          <w:szCs w:val="20"/>
        </w:rPr>
        <w:t xml:space="preserve">c) Üzerinde kazıntı, silinti, düzeltme bulunmaması, </w:t>
      </w:r>
    </w:p>
    <w:p w:rsidR="005913D4" w:rsidRPr="005C2A4F" w:rsidRDefault="005913D4" w:rsidP="005913D4">
      <w:pPr>
        <w:pStyle w:val="Default"/>
        <w:jc w:val="both"/>
        <w:rPr>
          <w:color w:val="auto"/>
          <w:sz w:val="20"/>
          <w:szCs w:val="20"/>
        </w:rPr>
      </w:pPr>
      <w:r w:rsidRPr="005C2A4F">
        <w:rPr>
          <w:color w:val="auto"/>
          <w:sz w:val="20"/>
          <w:szCs w:val="20"/>
        </w:rPr>
        <w:t xml:space="preserve">d) Teklif mektubunun adı, soyadı veya ticaret unvanı yazılmak suretiyle yetkili kişilerce imzalanmış olması, zorunludur. </w:t>
      </w:r>
    </w:p>
    <w:p w:rsidR="005913D4" w:rsidRPr="005C2A4F" w:rsidRDefault="005913D4" w:rsidP="005913D4">
      <w:pPr>
        <w:pStyle w:val="Default"/>
        <w:jc w:val="both"/>
        <w:rPr>
          <w:color w:val="auto"/>
          <w:sz w:val="20"/>
          <w:szCs w:val="20"/>
        </w:rPr>
      </w:pPr>
      <w:r w:rsidRPr="005C2A4F">
        <w:rPr>
          <w:color w:val="auto"/>
          <w:sz w:val="20"/>
          <w:szCs w:val="20"/>
        </w:rPr>
        <w:t xml:space="preserve">Ortak girişim olarak teklif veren isteklilerin teklif mektuplarının, ortakların tamamı tarafından veya teklif vermeye yetki verdikleri kişiler tarafından imzalanması gerekir. </w:t>
      </w:r>
    </w:p>
    <w:p w:rsidR="005913D4" w:rsidRPr="005C2A4F" w:rsidRDefault="005913D4" w:rsidP="005913D4">
      <w:pPr>
        <w:pStyle w:val="Default"/>
        <w:jc w:val="both"/>
        <w:rPr>
          <w:color w:val="auto"/>
          <w:sz w:val="20"/>
          <w:szCs w:val="20"/>
        </w:rPr>
      </w:pPr>
      <w:r w:rsidRPr="005C2A4F">
        <w:rPr>
          <w:color w:val="auto"/>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 </w:t>
      </w:r>
    </w:p>
    <w:p w:rsidR="005913D4" w:rsidRPr="005C2A4F" w:rsidRDefault="005913D4" w:rsidP="005913D4">
      <w:pPr>
        <w:keepNext/>
        <w:tabs>
          <w:tab w:val="left" w:pos="0"/>
        </w:tabs>
        <w:jc w:val="left"/>
        <w:rPr>
          <w:sz w:val="20"/>
          <w:szCs w:val="20"/>
        </w:rPr>
      </w:pPr>
      <w:r w:rsidRPr="00D239EE">
        <w:rPr>
          <w:b/>
          <w:sz w:val="20"/>
          <w:szCs w:val="20"/>
          <w:lang w:val="tr-TR"/>
        </w:rPr>
        <w:t xml:space="preserve">Madde 25- Tekliflerin geçerlilik süresi </w:t>
      </w:r>
    </w:p>
    <w:p w:rsidR="005913D4" w:rsidRPr="005C2A4F" w:rsidRDefault="005913D4" w:rsidP="005913D4">
      <w:pPr>
        <w:pStyle w:val="Default"/>
        <w:jc w:val="both"/>
        <w:rPr>
          <w:color w:val="auto"/>
          <w:sz w:val="20"/>
          <w:szCs w:val="20"/>
        </w:rPr>
      </w:pPr>
      <w:r w:rsidRPr="005C2A4F">
        <w:rPr>
          <w:color w:val="auto"/>
          <w:sz w:val="20"/>
          <w:szCs w:val="20"/>
        </w:rPr>
        <w:t xml:space="preserve">Tekliflerin geçerlilik süresi, ihale tarihinden itibaren en az. 60 takvim günü olmalıdır. Bu süreden daha kısa süreyle geçerli olduğu belirtilen teklif mektupları değerlendirmeye alınmayacaktır. </w:t>
      </w:r>
    </w:p>
    <w:p w:rsidR="005913D4" w:rsidRPr="005C2A4F" w:rsidRDefault="005913D4" w:rsidP="005913D4">
      <w:pPr>
        <w:pStyle w:val="Default"/>
        <w:jc w:val="both"/>
        <w:rPr>
          <w:color w:val="auto"/>
          <w:sz w:val="20"/>
          <w:szCs w:val="20"/>
        </w:rPr>
      </w:pPr>
      <w:r w:rsidRPr="005C2A4F">
        <w:rPr>
          <w:color w:val="auto"/>
          <w:sz w:val="20"/>
          <w:szCs w:val="20"/>
        </w:rPr>
        <w:t xml:space="preserve">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 </w:t>
      </w:r>
    </w:p>
    <w:p w:rsidR="005913D4" w:rsidRPr="005C2A4F" w:rsidRDefault="005913D4" w:rsidP="005913D4">
      <w:pPr>
        <w:pStyle w:val="Default"/>
        <w:jc w:val="both"/>
        <w:rPr>
          <w:color w:val="auto"/>
          <w:sz w:val="20"/>
          <w:szCs w:val="20"/>
        </w:rPr>
      </w:pPr>
      <w:r w:rsidRPr="005C2A4F">
        <w:rPr>
          <w:color w:val="auto"/>
          <w:sz w:val="20"/>
          <w:szCs w:val="20"/>
        </w:rPr>
        <w:t xml:space="preserve">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 </w:t>
      </w:r>
    </w:p>
    <w:p w:rsidR="005913D4" w:rsidRPr="005C2A4F" w:rsidRDefault="005913D4" w:rsidP="005913D4">
      <w:pPr>
        <w:pStyle w:val="Default"/>
        <w:jc w:val="both"/>
        <w:rPr>
          <w:color w:val="auto"/>
          <w:sz w:val="20"/>
          <w:szCs w:val="20"/>
        </w:rPr>
      </w:pPr>
      <w:r w:rsidRPr="005C2A4F">
        <w:rPr>
          <w:color w:val="auto"/>
          <w:sz w:val="20"/>
          <w:szCs w:val="20"/>
        </w:rPr>
        <w:t xml:space="preserve">Başarılı istekli sözleşmeye hak kazandığının kendisine bildirilmesinden itibaren takip eden 60 gün için teklifinin geçerliliğini sağlamalıdır. Bildirim tarihine bakılmaksızın 60 günlük ilk süreye 60 gün daha eklenir. </w:t>
      </w:r>
    </w:p>
    <w:p w:rsidR="005913D4" w:rsidRPr="00C267B4" w:rsidRDefault="005913D4" w:rsidP="005913D4">
      <w:pPr>
        <w:keepNext/>
        <w:tabs>
          <w:tab w:val="left" w:pos="0"/>
        </w:tabs>
        <w:jc w:val="left"/>
        <w:rPr>
          <w:b/>
          <w:sz w:val="20"/>
          <w:szCs w:val="20"/>
          <w:lang w:val="tr-TR"/>
        </w:rPr>
      </w:pPr>
      <w:r w:rsidRPr="00C267B4">
        <w:rPr>
          <w:b/>
          <w:sz w:val="20"/>
          <w:szCs w:val="20"/>
          <w:lang w:val="tr-TR"/>
        </w:rPr>
        <w:t>Madde 26- Geçici teminat ve teminat olarak kabul edilecek değerler</w:t>
      </w:r>
    </w:p>
    <w:p w:rsidR="005913D4" w:rsidRPr="00C267B4" w:rsidRDefault="005913D4" w:rsidP="005913D4">
      <w:pPr>
        <w:tabs>
          <w:tab w:val="left" w:pos="0"/>
        </w:tabs>
        <w:jc w:val="left"/>
        <w:rPr>
          <w:sz w:val="20"/>
          <w:szCs w:val="20"/>
          <w:lang w:val="tr-TR"/>
        </w:rPr>
      </w:pPr>
      <w:r w:rsidRPr="00C267B4">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913D4" w:rsidRPr="00C267B4" w:rsidRDefault="005913D4" w:rsidP="005913D4">
      <w:pPr>
        <w:tabs>
          <w:tab w:val="left" w:pos="0"/>
        </w:tabs>
        <w:ind w:right="-1"/>
        <w:jc w:val="left"/>
        <w:rPr>
          <w:sz w:val="20"/>
          <w:szCs w:val="20"/>
          <w:lang w:val="tr-TR"/>
        </w:rPr>
      </w:pPr>
      <w:r w:rsidRPr="00C267B4">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5913D4" w:rsidRPr="00C267B4" w:rsidRDefault="005913D4" w:rsidP="005913D4">
      <w:pPr>
        <w:tabs>
          <w:tab w:val="left" w:pos="0"/>
        </w:tabs>
        <w:jc w:val="left"/>
        <w:rPr>
          <w:sz w:val="20"/>
          <w:szCs w:val="20"/>
          <w:lang w:val="tr-TR"/>
        </w:rPr>
      </w:pPr>
      <w:r w:rsidRPr="00C267B4">
        <w:rPr>
          <w:sz w:val="20"/>
          <w:szCs w:val="20"/>
          <w:lang w:val="tr-TR"/>
        </w:rPr>
        <w:t>Geçici teminat olarak sunulan teminat mektuplarında geçerlilik tarihi belirtilmelidir. Bu tarih, teklif geçerlilik süresinin bitiminden itibaren otuz (30) günden az olmamak üzere isteklilerce belirlenir.</w:t>
      </w:r>
    </w:p>
    <w:p w:rsidR="005913D4" w:rsidRPr="00C267B4" w:rsidRDefault="005913D4" w:rsidP="005913D4">
      <w:pPr>
        <w:tabs>
          <w:tab w:val="left" w:pos="0"/>
        </w:tabs>
        <w:jc w:val="left"/>
        <w:rPr>
          <w:sz w:val="20"/>
          <w:szCs w:val="20"/>
          <w:lang w:val="tr-TR"/>
        </w:rPr>
      </w:pPr>
      <w:r w:rsidRPr="00C267B4">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5913D4" w:rsidRPr="00C267B4" w:rsidRDefault="005913D4" w:rsidP="005913D4">
      <w:pPr>
        <w:tabs>
          <w:tab w:val="left" w:pos="0"/>
        </w:tabs>
        <w:jc w:val="left"/>
        <w:rPr>
          <w:sz w:val="20"/>
          <w:szCs w:val="20"/>
          <w:lang w:val="tr-TR"/>
        </w:rPr>
      </w:pPr>
      <w:r w:rsidRPr="00C267B4">
        <w:rPr>
          <w:sz w:val="20"/>
          <w:szCs w:val="20"/>
          <w:lang w:val="tr-TR"/>
        </w:rPr>
        <w:t xml:space="preserve">Teminat olarak kabul edilecek değerler aşağıda sayılmıştır; </w:t>
      </w:r>
    </w:p>
    <w:p w:rsidR="005913D4" w:rsidRPr="007732D2" w:rsidRDefault="005913D4" w:rsidP="00DD4693">
      <w:pPr>
        <w:numPr>
          <w:ilvl w:val="0"/>
          <w:numId w:val="5"/>
        </w:numPr>
        <w:ind w:right="-1"/>
        <w:jc w:val="left"/>
        <w:rPr>
          <w:sz w:val="20"/>
          <w:szCs w:val="20"/>
          <w:lang w:val="tr-TR"/>
        </w:rPr>
      </w:pPr>
      <w:r w:rsidRPr="007732D2">
        <w:rPr>
          <w:sz w:val="20"/>
          <w:szCs w:val="20"/>
          <w:lang w:val="tr-TR"/>
        </w:rPr>
        <w:t>Tedavüldeki Türk Parası.</w:t>
      </w:r>
    </w:p>
    <w:p w:rsidR="005913D4" w:rsidRPr="00C267B4" w:rsidRDefault="005913D4" w:rsidP="00DD4693">
      <w:pPr>
        <w:numPr>
          <w:ilvl w:val="0"/>
          <w:numId w:val="5"/>
        </w:numPr>
        <w:ind w:right="-1"/>
        <w:jc w:val="left"/>
        <w:rPr>
          <w:sz w:val="20"/>
          <w:szCs w:val="20"/>
          <w:lang w:val="tr-TR"/>
        </w:rPr>
      </w:pPr>
      <w:r w:rsidRPr="00C267B4">
        <w:rPr>
          <w:sz w:val="20"/>
          <w:szCs w:val="20"/>
          <w:lang w:val="tr-TR"/>
        </w:rPr>
        <w:t xml:space="preserve">Bankalar ve özel finans kurumları tarafından verilen teminat mektupları. </w:t>
      </w:r>
    </w:p>
    <w:p w:rsidR="005913D4" w:rsidRPr="00C267B4" w:rsidRDefault="005913D4" w:rsidP="005913D4">
      <w:pPr>
        <w:tabs>
          <w:tab w:val="left" w:pos="0"/>
        </w:tabs>
        <w:ind w:right="-1"/>
        <w:jc w:val="left"/>
        <w:rPr>
          <w:sz w:val="20"/>
          <w:szCs w:val="20"/>
          <w:lang w:val="tr-TR"/>
        </w:rPr>
      </w:pPr>
      <w:r w:rsidRPr="00C267B4">
        <w:rPr>
          <w:sz w:val="20"/>
          <w:szCs w:val="20"/>
          <w:lang w:val="tr-TR"/>
        </w:rPr>
        <w:t>İlgili mevzuatına göre Türkiye</w:t>
      </w:r>
      <w:r w:rsidRPr="00C267B4">
        <w:rPr>
          <w:sz w:val="20"/>
          <w:szCs w:val="20"/>
          <w:lang w:val="tr-TR"/>
        </w:rPr>
        <w:sym w:font="Symbol" w:char="F0A2"/>
      </w:r>
      <w:r w:rsidRPr="00C267B4">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C267B4">
        <w:rPr>
          <w:sz w:val="20"/>
          <w:szCs w:val="20"/>
          <w:lang w:val="tr-TR"/>
        </w:rPr>
        <w:t>kontrgarantisi</w:t>
      </w:r>
      <w:proofErr w:type="spellEnd"/>
      <w:r w:rsidRPr="00C267B4">
        <w:rPr>
          <w:sz w:val="20"/>
          <w:szCs w:val="20"/>
          <w:lang w:val="tr-TR"/>
        </w:rPr>
        <w:t xml:space="preserve"> üzerine Türkiye’de faaliyette bulunan bankaların veya özel finans kurumlarının düzenleyecekleri teminat mektupları da teminat olarak kabul edilir.</w:t>
      </w:r>
    </w:p>
    <w:p w:rsidR="005913D4" w:rsidRPr="00C267B4" w:rsidRDefault="005913D4" w:rsidP="005913D4">
      <w:pPr>
        <w:tabs>
          <w:tab w:val="left" w:pos="0"/>
        </w:tabs>
        <w:ind w:right="-1"/>
        <w:jc w:val="left"/>
        <w:rPr>
          <w:sz w:val="20"/>
          <w:szCs w:val="20"/>
          <w:lang w:val="tr-TR"/>
        </w:rPr>
      </w:pPr>
      <w:r w:rsidRPr="00C267B4">
        <w:rPr>
          <w:sz w:val="20"/>
          <w:szCs w:val="20"/>
          <w:lang w:val="tr-TR"/>
        </w:rPr>
        <w:lastRenderedPageBreak/>
        <w:t xml:space="preserve">Teminatlar, teminat olarak kabul edilen diğer değerlerle değiştirilebilir. </w:t>
      </w:r>
    </w:p>
    <w:p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27- Geçici teminatın teslim yeri ve iadesi </w:t>
      </w:r>
    </w:p>
    <w:p w:rsidR="005913D4" w:rsidRDefault="005913D4" w:rsidP="005913D4">
      <w:pPr>
        <w:pStyle w:val="Default"/>
        <w:jc w:val="both"/>
        <w:rPr>
          <w:color w:val="auto"/>
          <w:sz w:val="20"/>
          <w:szCs w:val="20"/>
        </w:rPr>
      </w:pPr>
      <w:r w:rsidRPr="005C2A4F">
        <w:rPr>
          <w:color w:val="auto"/>
          <w:sz w:val="20"/>
          <w:szCs w:val="20"/>
        </w:rPr>
        <w:t xml:space="preserve">Teminat mektupları, teklif zarfının içinde tekliflerle birlikte Sözleşme Makamına sunulur. Teminat mektupları dışındaki teminatların Sözleşme Makamının ilgili birimine yatırılması ve makbuzlarının teklif zarfının içinde sunulması gerekir. </w:t>
      </w:r>
    </w:p>
    <w:p w:rsidR="005913D4"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color w:val="auto"/>
          <w:sz w:val="20"/>
          <w:szCs w:val="20"/>
        </w:rPr>
        <w:t xml:space="preserve">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 </w:t>
      </w:r>
    </w:p>
    <w:p w:rsidR="005913D4" w:rsidRPr="005C2A4F" w:rsidRDefault="005913D4" w:rsidP="005913D4">
      <w:pPr>
        <w:pStyle w:val="Default"/>
        <w:jc w:val="both"/>
        <w:rPr>
          <w:b/>
          <w:bCs/>
          <w:color w:val="auto"/>
          <w:sz w:val="20"/>
          <w:szCs w:val="20"/>
        </w:rPr>
      </w:pPr>
    </w:p>
    <w:p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28- Son teklif teslim tarihinden önce ek bilgi talepleri </w:t>
      </w:r>
    </w:p>
    <w:p w:rsidR="005913D4" w:rsidRDefault="005913D4" w:rsidP="005913D4">
      <w:pPr>
        <w:pStyle w:val="Default"/>
        <w:jc w:val="both"/>
        <w:rPr>
          <w:color w:val="auto"/>
          <w:sz w:val="20"/>
          <w:szCs w:val="20"/>
        </w:rPr>
      </w:pPr>
      <w:r w:rsidRPr="005C2A4F">
        <w:rPr>
          <w:color w:val="auto"/>
          <w:sz w:val="20"/>
          <w:szCs w:val="20"/>
        </w:rPr>
        <w:t xml:space="preserve">İhale dosyası ve ihale konusu hakkındaki bilgi talepleri yazılı olarak, tekliflerin sunulması için son tarihten 10 gün öncesine kadar Sözleşme Makamına iletilir. </w:t>
      </w:r>
    </w:p>
    <w:p w:rsidR="005913D4"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color w:val="auto"/>
          <w:sz w:val="20"/>
          <w:szCs w:val="20"/>
        </w:rPr>
        <w:t xml:space="preserve">Sözleşme Makamı, bilgi taleplerini, tekliflerin sunulması için son tarihten 5 gün öncesine kadar, diğer isteklilerin de bilgi edineceği bir şekilde, internet sayfasında ve ilgili Ajansın internet sayfasında duyurur. </w:t>
      </w:r>
    </w:p>
    <w:p w:rsidR="005913D4"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color w:val="auto"/>
          <w:sz w:val="20"/>
          <w:szCs w:val="20"/>
        </w:rPr>
        <w:t xml:space="preserve">Sözleşme Makamı, kendi girişimi ile ya da herhangi bir isteklinin talebi üzerine, teklif dosyası hakkında ek bilgi sağlarsa, bu tür bilgileri, tüm isteklilere aynı anda yazılı olarak gönderecektir. </w:t>
      </w:r>
    </w:p>
    <w:p w:rsidR="005913D4" w:rsidRPr="005C2A4F" w:rsidRDefault="005913D4" w:rsidP="005913D4">
      <w:pPr>
        <w:pStyle w:val="Default"/>
        <w:jc w:val="both"/>
        <w:rPr>
          <w:b/>
          <w:bCs/>
          <w:color w:val="auto"/>
          <w:sz w:val="20"/>
          <w:szCs w:val="20"/>
        </w:rPr>
      </w:pPr>
    </w:p>
    <w:p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29- Tekliflerin sunulması </w:t>
      </w:r>
    </w:p>
    <w:p w:rsidR="005913D4" w:rsidRPr="005C2A4F" w:rsidRDefault="005913D4" w:rsidP="005913D4">
      <w:pPr>
        <w:pStyle w:val="Default"/>
        <w:jc w:val="both"/>
        <w:rPr>
          <w:color w:val="auto"/>
          <w:sz w:val="20"/>
          <w:szCs w:val="20"/>
        </w:rPr>
      </w:pPr>
      <w:r w:rsidRPr="005C2A4F">
        <w:rPr>
          <w:color w:val="auto"/>
          <w:sz w:val="20"/>
          <w:szCs w:val="20"/>
        </w:rPr>
        <w:t xml:space="preserve">Teklifler, teklif davet mektubunda veya ilanda belirtilen son teslim tarihini geçmeyecek şekilde </w:t>
      </w:r>
      <w:r w:rsidRPr="005C2A4F">
        <w:rPr>
          <w:color w:val="auto"/>
          <w:sz w:val="20"/>
          <w:szCs w:val="20"/>
          <w:u w:val="single"/>
        </w:rPr>
        <w:t>teslim alınmak</w:t>
      </w:r>
      <w:r w:rsidRPr="005C2A4F">
        <w:rPr>
          <w:color w:val="auto"/>
          <w:sz w:val="20"/>
          <w:szCs w:val="20"/>
        </w:rPr>
        <w:t xml:space="preserve"> üzere gönderilmelidir. Teklifler aşağıdaki şekilde teslim edilmelidir: </w:t>
      </w:r>
    </w:p>
    <w:p w:rsidR="005913D4" w:rsidRPr="005C2A4F" w:rsidRDefault="005913D4" w:rsidP="005913D4">
      <w:pPr>
        <w:pStyle w:val="Default"/>
        <w:jc w:val="both"/>
        <w:rPr>
          <w:color w:val="auto"/>
          <w:sz w:val="20"/>
          <w:szCs w:val="20"/>
        </w:rPr>
      </w:pPr>
    </w:p>
    <w:p w:rsidR="005913D4" w:rsidRPr="00FD4CE2" w:rsidRDefault="005913D4" w:rsidP="00DD4693">
      <w:pPr>
        <w:pStyle w:val="Default"/>
        <w:widowControl w:val="0"/>
        <w:numPr>
          <w:ilvl w:val="0"/>
          <w:numId w:val="28"/>
        </w:numPr>
        <w:rPr>
          <w:b/>
          <w:color w:val="auto"/>
          <w:sz w:val="20"/>
          <w:szCs w:val="20"/>
        </w:rPr>
      </w:pPr>
      <w:r w:rsidRPr="005C2A4F">
        <w:rPr>
          <w:color w:val="auto"/>
          <w:sz w:val="20"/>
          <w:szCs w:val="20"/>
        </w:rPr>
        <w:t xml:space="preserve">Taahhütlü posta / kargo servisi) ile </w:t>
      </w:r>
      <w:r w:rsidRPr="00FD4CE2">
        <w:rPr>
          <w:b/>
          <w:color w:val="auto"/>
          <w:sz w:val="20"/>
          <w:szCs w:val="20"/>
        </w:rPr>
        <w:t>Medipol Üniversitesi </w:t>
      </w:r>
      <w:r>
        <w:rPr>
          <w:b/>
          <w:color w:val="auto"/>
          <w:sz w:val="20"/>
          <w:szCs w:val="20"/>
        </w:rPr>
        <w:t>Kuzey</w:t>
      </w:r>
      <w:r w:rsidRPr="00FD4CE2">
        <w:rPr>
          <w:b/>
          <w:color w:val="auto"/>
          <w:sz w:val="20"/>
          <w:szCs w:val="20"/>
        </w:rPr>
        <w:t xml:space="preserve"> Kampüs, </w:t>
      </w:r>
      <w:proofErr w:type="spellStart"/>
      <w:r w:rsidRPr="00FD4CE2">
        <w:rPr>
          <w:b/>
          <w:color w:val="auto"/>
          <w:sz w:val="20"/>
          <w:szCs w:val="20"/>
        </w:rPr>
        <w:t>Kavacık</w:t>
      </w:r>
      <w:proofErr w:type="spellEnd"/>
      <w:r w:rsidRPr="00FD4CE2">
        <w:rPr>
          <w:b/>
          <w:color w:val="auto"/>
          <w:sz w:val="20"/>
          <w:szCs w:val="20"/>
        </w:rPr>
        <w:t xml:space="preserve"> Yerleşkesi, </w:t>
      </w:r>
      <w:proofErr w:type="spellStart"/>
      <w:r>
        <w:rPr>
          <w:b/>
          <w:color w:val="auto"/>
          <w:sz w:val="20"/>
          <w:szCs w:val="20"/>
        </w:rPr>
        <w:t>Kavacık</w:t>
      </w:r>
      <w:proofErr w:type="spellEnd"/>
      <w:r w:rsidRPr="00FD4CE2">
        <w:rPr>
          <w:b/>
          <w:color w:val="auto"/>
          <w:sz w:val="20"/>
          <w:szCs w:val="20"/>
        </w:rPr>
        <w:t xml:space="preserve"> Mah. </w:t>
      </w:r>
      <w:r>
        <w:rPr>
          <w:b/>
          <w:color w:val="auto"/>
          <w:sz w:val="20"/>
          <w:szCs w:val="20"/>
        </w:rPr>
        <w:t>Ekinciler</w:t>
      </w:r>
      <w:r w:rsidRPr="00FD4CE2">
        <w:rPr>
          <w:b/>
          <w:color w:val="auto"/>
          <w:sz w:val="20"/>
          <w:szCs w:val="20"/>
        </w:rPr>
        <w:t xml:space="preserve"> Cad. No.</w:t>
      </w:r>
      <w:r>
        <w:rPr>
          <w:b/>
          <w:color w:val="auto"/>
          <w:sz w:val="20"/>
          <w:szCs w:val="20"/>
        </w:rPr>
        <w:t>19</w:t>
      </w:r>
      <w:r w:rsidRPr="00FD4CE2">
        <w:rPr>
          <w:b/>
          <w:color w:val="auto"/>
          <w:sz w:val="20"/>
          <w:szCs w:val="20"/>
        </w:rPr>
        <w:t xml:space="preserve">, </w:t>
      </w:r>
      <w:r w:rsidRPr="00FD4CE2">
        <w:rPr>
          <w:b/>
          <w:sz w:val="20"/>
          <w:szCs w:val="20"/>
        </w:rPr>
        <w:t>Beykoz – İstanbul</w:t>
      </w:r>
    </w:p>
    <w:p w:rsidR="005913D4" w:rsidRPr="005C2A4F" w:rsidRDefault="005913D4" w:rsidP="005913D4">
      <w:pPr>
        <w:pStyle w:val="Default"/>
        <w:widowControl w:val="0"/>
        <w:ind w:left="720"/>
        <w:rPr>
          <w:color w:val="auto"/>
          <w:sz w:val="20"/>
          <w:szCs w:val="20"/>
        </w:rPr>
      </w:pPr>
    </w:p>
    <w:p w:rsidR="005913D4" w:rsidRPr="005C2A4F" w:rsidRDefault="005913D4" w:rsidP="00DD4693">
      <w:pPr>
        <w:pStyle w:val="Default"/>
        <w:widowControl w:val="0"/>
        <w:numPr>
          <w:ilvl w:val="0"/>
          <w:numId w:val="28"/>
        </w:numPr>
        <w:rPr>
          <w:color w:val="auto"/>
          <w:sz w:val="20"/>
          <w:szCs w:val="20"/>
        </w:rPr>
      </w:pPr>
      <w:r w:rsidRPr="005C2A4F">
        <w:rPr>
          <w:b/>
          <w:bCs/>
          <w:color w:val="auto"/>
          <w:sz w:val="20"/>
          <w:szCs w:val="20"/>
        </w:rPr>
        <w:t xml:space="preserve">Ya da </w:t>
      </w:r>
      <w:r w:rsidRPr="005C2A4F">
        <w:rPr>
          <w:color w:val="auto"/>
          <w:sz w:val="20"/>
          <w:szCs w:val="20"/>
        </w:rPr>
        <w:t xml:space="preserve">Sözleşme Makamına doğrudan elden </w:t>
      </w:r>
      <w:r w:rsidRPr="00FD4CE2">
        <w:rPr>
          <w:b/>
          <w:color w:val="auto"/>
          <w:sz w:val="20"/>
          <w:szCs w:val="20"/>
        </w:rPr>
        <w:t>Medipol Üniversitesi </w:t>
      </w:r>
      <w:r>
        <w:rPr>
          <w:b/>
          <w:color w:val="auto"/>
          <w:sz w:val="20"/>
          <w:szCs w:val="20"/>
        </w:rPr>
        <w:t>Kuzey</w:t>
      </w:r>
      <w:r w:rsidRPr="00FD4CE2">
        <w:rPr>
          <w:b/>
          <w:color w:val="auto"/>
          <w:sz w:val="20"/>
          <w:szCs w:val="20"/>
        </w:rPr>
        <w:t xml:space="preserve"> Kampüs, </w:t>
      </w:r>
      <w:proofErr w:type="spellStart"/>
      <w:r w:rsidRPr="00FD4CE2">
        <w:rPr>
          <w:b/>
          <w:color w:val="auto"/>
          <w:sz w:val="20"/>
          <w:szCs w:val="20"/>
        </w:rPr>
        <w:t>Kavacık</w:t>
      </w:r>
      <w:proofErr w:type="spellEnd"/>
      <w:r w:rsidRPr="00FD4CE2">
        <w:rPr>
          <w:b/>
          <w:color w:val="auto"/>
          <w:sz w:val="20"/>
          <w:szCs w:val="20"/>
        </w:rPr>
        <w:t xml:space="preserve"> Yerleşkesi, </w:t>
      </w:r>
      <w:proofErr w:type="spellStart"/>
      <w:r>
        <w:rPr>
          <w:b/>
          <w:color w:val="auto"/>
          <w:sz w:val="20"/>
          <w:szCs w:val="20"/>
        </w:rPr>
        <w:t>Kavacık</w:t>
      </w:r>
      <w:proofErr w:type="spellEnd"/>
      <w:r w:rsidRPr="00FD4CE2">
        <w:rPr>
          <w:b/>
          <w:color w:val="auto"/>
          <w:sz w:val="20"/>
          <w:szCs w:val="20"/>
        </w:rPr>
        <w:t xml:space="preserve"> Mah. </w:t>
      </w:r>
      <w:r>
        <w:rPr>
          <w:b/>
          <w:color w:val="auto"/>
          <w:sz w:val="20"/>
          <w:szCs w:val="20"/>
        </w:rPr>
        <w:t>Ekinciler</w:t>
      </w:r>
      <w:r w:rsidRPr="00FD4CE2">
        <w:rPr>
          <w:b/>
          <w:color w:val="auto"/>
          <w:sz w:val="20"/>
          <w:szCs w:val="20"/>
        </w:rPr>
        <w:t xml:space="preserve"> Cad. No.40, </w:t>
      </w:r>
      <w:r w:rsidRPr="00FD4CE2">
        <w:rPr>
          <w:b/>
          <w:sz w:val="20"/>
          <w:szCs w:val="20"/>
        </w:rPr>
        <w:t>Beykoz – İstanbul</w:t>
      </w:r>
      <w:r w:rsidRPr="00FD4CE2">
        <w:rPr>
          <w:b/>
          <w:color w:val="auto"/>
          <w:sz w:val="20"/>
          <w:szCs w:val="20"/>
        </w:rPr>
        <w:t>’a teslim (kurye servisleri de dahil) edilmeli ve teslim karşılığında imzalı ve tarihli bir belge alınmalıdır.</w:t>
      </w:r>
      <w:r w:rsidRPr="005C2A4F">
        <w:rPr>
          <w:color w:val="auto"/>
          <w:sz w:val="20"/>
          <w:szCs w:val="20"/>
        </w:rPr>
        <w:t xml:space="preserve"> </w:t>
      </w:r>
    </w:p>
    <w:p w:rsidR="005913D4" w:rsidRPr="005C2A4F"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b/>
          <w:bCs/>
          <w:color w:val="auto"/>
          <w:sz w:val="20"/>
          <w:szCs w:val="20"/>
          <w:u w:val="single"/>
        </w:rPr>
        <w:t>Başka yollarla ulaştırılan teklifler değerlendirmeye alınmayacaktır.</w:t>
      </w:r>
      <w:r w:rsidRPr="005C2A4F">
        <w:rPr>
          <w:b/>
          <w:bCs/>
          <w:color w:val="auto"/>
          <w:sz w:val="20"/>
          <w:szCs w:val="20"/>
        </w:rPr>
        <w:t xml:space="preserve"> </w:t>
      </w:r>
      <w:r w:rsidRPr="005C2A4F">
        <w:rPr>
          <w:color w:val="auto"/>
          <w:sz w:val="20"/>
          <w:szCs w:val="20"/>
        </w:rPr>
        <w:t xml:space="preserve">Teklifler, çift zarf sistemi kullanılarak teslim edilmelidir; bir dış paket veya zarfın içerisinde, birinin üzerinde </w:t>
      </w:r>
      <w:r w:rsidRPr="005C2A4F">
        <w:rPr>
          <w:b/>
          <w:color w:val="auto"/>
          <w:sz w:val="20"/>
          <w:szCs w:val="20"/>
          <w:u w:val="single"/>
        </w:rPr>
        <w:t>A Zarfı- Teknik Teklif</w:t>
      </w:r>
      <w:r w:rsidRPr="005C2A4F">
        <w:rPr>
          <w:color w:val="auto"/>
          <w:sz w:val="20"/>
          <w:szCs w:val="20"/>
        </w:rPr>
        <w:t xml:space="preserve">, diğerinin üzerinde </w:t>
      </w:r>
      <w:r w:rsidRPr="005C2A4F">
        <w:rPr>
          <w:b/>
          <w:color w:val="auto"/>
          <w:sz w:val="20"/>
          <w:szCs w:val="20"/>
          <w:u w:val="single"/>
        </w:rPr>
        <w:t xml:space="preserve">B Zarfı- Mali teklif </w:t>
      </w:r>
      <w:r w:rsidRPr="005C2A4F">
        <w:rPr>
          <w:color w:val="auto"/>
          <w:sz w:val="20"/>
          <w:szCs w:val="20"/>
        </w:rPr>
        <w:t xml:space="preserve">yazan iki ayrı mühürlü zarf olmalıdır. </w:t>
      </w:r>
    </w:p>
    <w:p w:rsidR="005913D4" w:rsidRPr="005C2A4F" w:rsidRDefault="005913D4" w:rsidP="005913D4">
      <w:pPr>
        <w:pStyle w:val="Default"/>
        <w:jc w:val="both"/>
        <w:rPr>
          <w:color w:val="auto"/>
          <w:sz w:val="20"/>
          <w:szCs w:val="20"/>
        </w:rPr>
      </w:pPr>
      <w:r w:rsidRPr="005C2A4F">
        <w:rPr>
          <w:color w:val="auto"/>
          <w:sz w:val="20"/>
          <w:szCs w:val="20"/>
        </w:rPr>
        <w:t>Mali teklif dışındaki, teknik teklifi oluşturan diğer tüm kısımlar A Zarfının içine konmalıdır, (</w:t>
      </w:r>
      <w:proofErr w:type="spellStart"/>
      <w:r w:rsidRPr="005C2A4F">
        <w:rPr>
          <w:color w:val="auto"/>
          <w:sz w:val="20"/>
          <w:szCs w:val="20"/>
        </w:rPr>
        <w:t>örn</w:t>
      </w:r>
      <w:proofErr w:type="spellEnd"/>
      <w:r w:rsidRPr="005C2A4F">
        <w:rPr>
          <w:color w:val="auto"/>
          <w:sz w:val="20"/>
          <w:szCs w:val="20"/>
        </w:rPr>
        <w:t xml:space="preserve">. teklif teslim formu, organizasyon ve metodoloji belgesi, Kilit uzmanlar ve ücreti belgesi, isteklinin beyannamesi, tüzel ve mali kimlik formu). </w:t>
      </w:r>
    </w:p>
    <w:p w:rsidR="005913D4" w:rsidRPr="005C2A4F" w:rsidRDefault="005913D4" w:rsidP="005913D4">
      <w:pPr>
        <w:pStyle w:val="Default"/>
        <w:jc w:val="both"/>
        <w:rPr>
          <w:color w:val="auto"/>
          <w:sz w:val="20"/>
          <w:szCs w:val="20"/>
        </w:rPr>
      </w:pPr>
    </w:p>
    <w:p w:rsidR="005913D4" w:rsidRPr="00681AA4" w:rsidRDefault="005913D4" w:rsidP="005913D4">
      <w:pPr>
        <w:pStyle w:val="Default"/>
        <w:jc w:val="both"/>
        <w:rPr>
          <w:b/>
          <w:color w:val="auto"/>
          <w:sz w:val="20"/>
          <w:szCs w:val="20"/>
          <w:u w:val="single"/>
        </w:rPr>
      </w:pPr>
      <w:r w:rsidRPr="00681AA4">
        <w:rPr>
          <w:b/>
          <w:color w:val="auto"/>
          <w:sz w:val="20"/>
          <w:szCs w:val="20"/>
          <w:u w:val="single"/>
        </w:rPr>
        <w:t>Bu kuralların herhangi bir şekilde yerine getirilmemesi, (</w:t>
      </w:r>
      <w:proofErr w:type="spellStart"/>
      <w:r w:rsidRPr="00681AA4">
        <w:rPr>
          <w:b/>
          <w:color w:val="auto"/>
          <w:sz w:val="20"/>
          <w:szCs w:val="20"/>
          <w:u w:val="single"/>
        </w:rPr>
        <w:t>örn</w:t>
      </w:r>
      <w:proofErr w:type="spellEnd"/>
      <w:r w:rsidRPr="00681AA4">
        <w:rPr>
          <w:b/>
          <w:color w:val="auto"/>
          <w:sz w:val="20"/>
          <w:szCs w:val="20"/>
          <w:u w:val="single"/>
        </w:rPr>
        <w:t xml:space="preserve">. Mühürlenmemiş zarflar ya da teknik teklifte fiyata herhangi bir atıf yapılması) kuralların ihlali olarak değerlendirilecek ve teklifin reddedilmesine yol açacaktır. </w:t>
      </w:r>
    </w:p>
    <w:p w:rsidR="005913D4" w:rsidRPr="005C2A4F" w:rsidRDefault="005913D4" w:rsidP="005913D4">
      <w:pPr>
        <w:pStyle w:val="Default"/>
        <w:jc w:val="both"/>
        <w:rPr>
          <w:b/>
          <w:bCs/>
          <w:color w:val="auto"/>
          <w:sz w:val="20"/>
          <w:szCs w:val="20"/>
        </w:rPr>
      </w:pPr>
    </w:p>
    <w:p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30- Tekliflerin mülkiyeti </w:t>
      </w:r>
    </w:p>
    <w:p w:rsidR="005913D4" w:rsidRPr="005C2A4F" w:rsidRDefault="005913D4" w:rsidP="005913D4">
      <w:pPr>
        <w:pStyle w:val="Default"/>
        <w:jc w:val="both"/>
        <w:rPr>
          <w:color w:val="auto"/>
          <w:sz w:val="20"/>
          <w:szCs w:val="20"/>
        </w:rPr>
      </w:pPr>
      <w:r w:rsidRPr="005C2A4F">
        <w:rPr>
          <w:color w:val="auto"/>
          <w:sz w:val="20"/>
          <w:szCs w:val="20"/>
        </w:rPr>
        <w:t xml:space="preserve">Sözleşme Makamı, bu ihale süreci sırasında alınan tüm tekliflerin mülkiyet haklarına sahiptir. Sonuç olarak, teklif sahiplerinin tekliflerini geri alma hakları yoktur. </w:t>
      </w:r>
    </w:p>
    <w:p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31-Tekliflerin açılması </w:t>
      </w:r>
    </w:p>
    <w:p w:rsidR="005913D4" w:rsidRPr="005C2A4F" w:rsidRDefault="005913D4" w:rsidP="005913D4">
      <w:pPr>
        <w:pStyle w:val="Default"/>
        <w:jc w:val="both"/>
        <w:rPr>
          <w:color w:val="auto"/>
          <w:sz w:val="20"/>
          <w:szCs w:val="20"/>
        </w:rPr>
      </w:pPr>
      <w:r w:rsidRPr="005C2A4F">
        <w:rPr>
          <w:color w:val="auto"/>
          <w:sz w:val="20"/>
          <w:szCs w:val="20"/>
        </w:rPr>
        <w:t xml:space="preserve">Değerlendirme Komitesince, tekliflerin alınması ve açılmasında aşağıda yer alan usul uygulanır; </w:t>
      </w:r>
    </w:p>
    <w:p w:rsidR="005913D4" w:rsidRPr="005C2A4F" w:rsidRDefault="005913D4" w:rsidP="005913D4">
      <w:pPr>
        <w:pStyle w:val="Default"/>
        <w:rPr>
          <w:color w:val="auto"/>
          <w:sz w:val="20"/>
          <w:szCs w:val="20"/>
        </w:rPr>
      </w:pPr>
    </w:p>
    <w:p w:rsidR="005913D4" w:rsidRPr="005C2A4F" w:rsidRDefault="005913D4" w:rsidP="005913D4">
      <w:pPr>
        <w:pStyle w:val="Default"/>
        <w:spacing w:after="148"/>
        <w:jc w:val="both"/>
        <w:rPr>
          <w:color w:val="auto"/>
          <w:sz w:val="20"/>
          <w:szCs w:val="20"/>
        </w:rPr>
      </w:pPr>
      <w:r w:rsidRPr="005C2A4F">
        <w:rPr>
          <w:color w:val="auto"/>
          <w:sz w:val="20"/>
          <w:szCs w:val="20"/>
        </w:rPr>
        <w:t xml:space="preserve">a) Değerlendirme Komitesince bu Şartnamede belirtilen ihale saatine kadar kaç teklif verilmiş olduğu bir tutanakla tespit edilerek, hazır bulunanlara duyurulur ve hemen ihaleye başlanır. </w:t>
      </w:r>
    </w:p>
    <w:p w:rsidR="005913D4" w:rsidRPr="005C2A4F" w:rsidRDefault="005913D4" w:rsidP="005913D4">
      <w:pPr>
        <w:pStyle w:val="Default"/>
        <w:spacing w:after="148"/>
        <w:jc w:val="both"/>
        <w:rPr>
          <w:color w:val="auto"/>
          <w:sz w:val="20"/>
          <w:szCs w:val="20"/>
        </w:rPr>
      </w:pPr>
      <w:r w:rsidRPr="005C2A4F">
        <w:rPr>
          <w:color w:val="auto"/>
          <w:sz w:val="20"/>
          <w:szCs w:val="20"/>
        </w:rPr>
        <w:lastRenderedPageBreak/>
        <w:t xml:space="preserve">b) 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913D4" w:rsidRPr="005C2A4F" w:rsidRDefault="005913D4" w:rsidP="005913D4">
      <w:pPr>
        <w:pStyle w:val="Default"/>
        <w:jc w:val="both"/>
        <w:rPr>
          <w:color w:val="auto"/>
          <w:sz w:val="20"/>
          <w:szCs w:val="20"/>
        </w:rPr>
      </w:pPr>
      <w:r w:rsidRPr="005C2A4F">
        <w:rPr>
          <w:color w:val="auto"/>
          <w:sz w:val="20"/>
          <w:szCs w:val="20"/>
        </w:rPr>
        <w:t xml:space="preserve">c) 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913D4" w:rsidRPr="005C2A4F" w:rsidRDefault="005913D4" w:rsidP="005913D4">
      <w:pPr>
        <w:pStyle w:val="Default"/>
        <w:jc w:val="both"/>
        <w:rPr>
          <w:color w:val="auto"/>
          <w:sz w:val="20"/>
          <w:szCs w:val="20"/>
        </w:rPr>
      </w:pPr>
    </w:p>
    <w:p w:rsidR="005913D4" w:rsidRDefault="005913D4" w:rsidP="005913D4">
      <w:pPr>
        <w:pStyle w:val="Default"/>
        <w:jc w:val="both"/>
        <w:rPr>
          <w:color w:val="auto"/>
          <w:sz w:val="20"/>
          <w:szCs w:val="20"/>
        </w:rPr>
      </w:pPr>
      <w:r w:rsidRPr="005C2A4F">
        <w:rPr>
          <w:color w:val="auto"/>
          <w:sz w:val="20"/>
          <w:szCs w:val="20"/>
        </w:rPr>
        <w:t xml:space="preserve">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 </w:t>
      </w:r>
    </w:p>
    <w:p w:rsidR="005913D4" w:rsidRPr="005C2A4F" w:rsidRDefault="005913D4" w:rsidP="005913D4">
      <w:pPr>
        <w:pStyle w:val="Default"/>
        <w:jc w:val="both"/>
        <w:rPr>
          <w:color w:val="auto"/>
          <w:sz w:val="20"/>
          <w:szCs w:val="20"/>
        </w:rPr>
      </w:pPr>
    </w:p>
    <w:p w:rsidR="005913D4" w:rsidRPr="005C2A4F" w:rsidRDefault="005913D4" w:rsidP="005913D4">
      <w:pPr>
        <w:pStyle w:val="Default"/>
        <w:spacing w:after="148"/>
        <w:jc w:val="both"/>
        <w:rPr>
          <w:color w:val="auto"/>
          <w:sz w:val="20"/>
          <w:szCs w:val="20"/>
        </w:rPr>
      </w:pPr>
      <w:r w:rsidRPr="005C2A4F">
        <w:rPr>
          <w:color w:val="auto"/>
          <w:sz w:val="20"/>
          <w:szCs w:val="20"/>
        </w:rPr>
        <w:t xml:space="preserve">d) c bendine göre düzenlenecek tutanaklar Değerlendirme Komitesince imzalanır. Bu tutanakların Değerlendirme Komitesi başkanı tarafından onaylanmış bir sureti isteyenlere imza karşılığı verilir. </w:t>
      </w:r>
    </w:p>
    <w:p w:rsidR="005913D4" w:rsidRPr="005C2A4F" w:rsidRDefault="005913D4" w:rsidP="005913D4">
      <w:pPr>
        <w:pStyle w:val="Default"/>
        <w:jc w:val="both"/>
        <w:rPr>
          <w:color w:val="auto"/>
          <w:sz w:val="20"/>
          <w:szCs w:val="20"/>
        </w:rPr>
      </w:pPr>
      <w:r w:rsidRPr="005C2A4F">
        <w:rPr>
          <w:color w:val="auto"/>
          <w:sz w:val="20"/>
          <w:szCs w:val="20"/>
        </w:rPr>
        <w:t xml:space="preserve">e) Bu aşamada; hiçbir teklifin reddine veya kabulüne karar verilmez, teklifi oluşturan belgeler düzeltilemez ve tamamlanamaz. Teklifler Değerlendirme Komitesince hemen değerlendirilmek üzere oturum kapatılır. </w:t>
      </w:r>
    </w:p>
    <w:p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32-Tekliflerin değerlendirilmesi </w:t>
      </w:r>
    </w:p>
    <w:p w:rsidR="005913D4" w:rsidRPr="005C2A4F" w:rsidRDefault="005913D4" w:rsidP="005913D4">
      <w:pPr>
        <w:pStyle w:val="Default"/>
        <w:jc w:val="both"/>
        <w:rPr>
          <w:color w:val="auto"/>
          <w:sz w:val="20"/>
          <w:szCs w:val="20"/>
        </w:rPr>
      </w:pPr>
      <w:r w:rsidRPr="005C2A4F">
        <w:rPr>
          <w:color w:val="auto"/>
          <w:sz w:val="20"/>
          <w:szCs w:val="20"/>
        </w:rPr>
        <w:t>Tekliflerin değerlendirilmesinde, öncelikle belgeleri eksik olduğu veya teklif mektubu ile geçici teminatı usulüne uygun olmadığı bu Şartnamenin 3</w:t>
      </w:r>
      <w:r w:rsidR="00E56CDE">
        <w:rPr>
          <w:color w:val="auto"/>
          <w:sz w:val="20"/>
          <w:szCs w:val="20"/>
        </w:rPr>
        <w:t>0</w:t>
      </w:r>
      <w:r w:rsidRPr="005C2A4F">
        <w:rPr>
          <w:color w:val="auto"/>
          <w:sz w:val="20"/>
          <w:szCs w:val="20"/>
        </w:rPr>
        <w:t xml:space="preserve">. maddesine göre ilk oturumda tespit edilen isteklilerin tekliflerinin değerlendirme dışı bırakılmasına karar verilir. </w:t>
      </w:r>
    </w:p>
    <w:p w:rsidR="005913D4"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color w:val="auto"/>
          <w:sz w:val="20"/>
          <w:szCs w:val="20"/>
        </w:rPr>
        <w:t xml:space="preserve">Teklif zarfı içinde sunulması gereken belgeler ve bu belgelere eklenmesi zorunlu olan eklerinden herhangi birinin, isteklilerce sunulmaması halinde, bu eksik belgeler ve ekleri tamamlatılmayacaktır. </w:t>
      </w:r>
    </w:p>
    <w:p w:rsidR="005913D4" w:rsidRPr="005C2A4F" w:rsidRDefault="005913D4" w:rsidP="005913D4">
      <w:pPr>
        <w:pStyle w:val="Default"/>
        <w:jc w:val="both"/>
        <w:rPr>
          <w:color w:val="auto"/>
          <w:sz w:val="20"/>
          <w:szCs w:val="20"/>
        </w:rPr>
      </w:pPr>
      <w:r w:rsidRPr="005C2A4F">
        <w:rPr>
          <w:color w:val="auto"/>
          <w:sz w:val="20"/>
          <w:szCs w:val="20"/>
        </w:rPr>
        <w:t xml:space="preserve">Ancak, </w:t>
      </w:r>
    </w:p>
    <w:p w:rsidR="005913D4" w:rsidRPr="005C2A4F" w:rsidRDefault="005913D4" w:rsidP="005913D4">
      <w:pPr>
        <w:pStyle w:val="Default"/>
        <w:spacing w:after="148"/>
        <w:jc w:val="both"/>
        <w:rPr>
          <w:color w:val="auto"/>
          <w:sz w:val="20"/>
          <w:szCs w:val="20"/>
        </w:rPr>
      </w:pPr>
      <w:r w:rsidRPr="005C2A4F">
        <w:rPr>
          <w:color w:val="auto"/>
          <w:sz w:val="20"/>
          <w:szCs w:val="20"/>
        </w:rPr>
        <w:t xml:space="preserve">a) 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913D4" w:rsidRPr="005C2A4F" w:rsidRDefault="005913D4" w:rsidP="005913D4">
      <w:pPr>
        <w:pStyle w:val="Default"/>
        <w:spacing w:after="148"/>
        <w:jc w:val="both"/>
        <w:rPr>
          <w:color w:val="auto"/>
          <w:sz w:val="20"/>
          <w:szCs w:val="20"/>
        </w:rPr>
      </w:pPr>
      <w:r w:rsidRPr="005C2A4F">
        <w:rPr>
          <w:color w:val="auto"/>
          <w:sz w:val="20"/>
          <w:szCs w:val="20"/>
        </w:rPr>
        <w:t xml:space="preserve">b)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 </w:t>
      </w:r>
    </w:p>
    <w:p w:rsidR="005913D4" w:rsidRPr="005C2A4F" w:rsidRDefault="005913D4" w:rsidP="005913D4">
      <w:pPr>
        <w:pStyle w:val="Default"/>
        <w:jc w:val="both"/>
        <w:rPr>
          <w:color w:val="auto"/>
          <w:sz w:val="20"/>
          <w:szCs w:val="20"/>
        </w:rPr>
      </w:pPr>
      <w:r w:rsidRPr="005C2A4F">
        <w:rPr>
          <w:color w:val="auto"/>
          <w:sz w:val="20"/>
          <w:szCs w:val="20"/>
        </w:rPr>
        <w:t>c) 7</w:t>
      </w:r>
      <w:r>
        <w:rPr>
          <w:color w:val="auto"/>
          <w:sz w:val="20"/>
          <w:szCs w:val="20"/>
        </w:rPr>
        <w:t>.</w:t>
      </w:r>
      <w:r w:rsidRPr="005C2A4F">
        <w:rPr>
          <w:color w:val="auto"/>
          <w:sz w:val="20"/>
          <w:szCs w:val="20"/>
        </w:rPr>
        <w:t xml:space="preserve"> maddede yararlanıcı tarafından eksik evrak olarak tanımlanacak belgeler verilen süre içinde tamamlanacaktır. </w:t>
      </w:r>
    </w:p>
    <w:p w:rsidR="005913D4" w:rsidRPr="005C2A4F" w:rsidRDefault="005913D4" w:rsidP="005913D4">
      <w:pPr>
        <w:pStyle w:val="Default"/>
        <w:jc w:val="both"/>
        <w:rPr>
          <w:color w:val="auto"/>
          <w:sz w:val="20"/>
          <w:szCs w:val="20"/>
        </w:rPr>
      </w:pPr>
      <w:r w:rsidRPr="005C2A4F">
        <w:rPr>
          <w:color w:val="auto"/>
          <w:sz w:val="20"/>
          <w:szCs w:val="20"/>
        </w:rPr>
        <w:t xml:space="preserve">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 </w:t>
      </w:r>
    </w:p>
    <w:p w:rsidR="005913D4"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color w:val="auto"/>
          <w:sz w:val="20"/>
          <w:szCs w:val="20"/>
        </w:rPr>
        <w:t xml:space="preserve">Bu ilk değerlendirme ve işlemler sonucunda belgeleri eksiksiz ve teklif mektubu ile geçici teminatı usulüne uygun olan isteklilerin tekliflerinin ayrıntılı değerlendirilmesine geçilir. </w:t>
      </w:r>
    </w:p>
    <w:p w:rsidR="005913D4" w:rsidRPr="005C2A4F" w:rsidRDefault="005913D4" w:rsidP="005913D4">
      <w:pPr>
        <w:pStyle w:val="Default"/>
        <w:jc w:val="both"/>
        <w:rPr>
          <w:color w:val="auto"/>
          <w:sz w:val="20"/>
          <w:szCs w:val="20"/>
        </w:rPr>
      </w:pPr>
      <w:r w:rsidRPr="005C2A4F">
        <w:rPr>
          <w:color w:val="auto"/>
          <w:sz w:val="20"/>
          <w:szCs w:val="20"/>
        </w:rPr>
        <w:t xml:space="preserve">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 </w:t>
      </w:r>
    </w:p>
    <w:p w:rsidR="005913D4"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color w:val="auto"/>
          <w:sz w:val="20"/>
          <w:szCs w:val="20"/>
        </w:rPr>
        <w:t xml:space="preserve">En son aşamada isteklilerin mali teklif mektubu eki cetvellerinde aritmetik hata bulunup bulunmadığı kontrol edilir. </w:t>
      </w:r>
    </w:p>
    <w:p w:rsidR="005913D4" w:rsidRDefault="005913D4" w:rsidP="005913D4">
      <w:pPr>
        <w:pStyle w:val="Default"/>
        <w:jc w:val="both"/>
        <w:rPr>
          <w:color w:val="auto"/>
          <w:sz w:val="20"/>
          <w:szCs w:val="20"/>
        </w:rPr>
      </w:pPr>
      <w:r w:rsidRPr="005C2A4F">
        <w:rPr>
          <w:color w:val="auto"/>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5C2A4F">
        <w:rPr>
          <w:color w:val="auto"/>
          <w:sz w:val="20"/>
          <w:szCs w:val="20"/>
        </w:rPr>
        <w:t>re’sen</w:t>
      </w:r>
      <w:proofErr w:type="spellEnd"/>
      <w:r w:rsidRPr="005C2A4F">
        <w:rPr>
          <w:color w:val="auto"/>
          <w:sz w:val="20"/>
          <w:szCs w:val="20"/>
        </w:rPr>
        <w:t xml:space="preserve"> düzeltilir. Yapılan bu düzeltme sonucu bulunan teklif, isteklinin esas teklifi olarak </w:t>
      </w:r>
      <w:r w:rsidRPr="005C2A4F">
        <w:rPr>
          <w:color w:val="auto"/>
          <w:sz w:val="20"/>
          <w:szCs w:val="20"/>
        </w:rPr>
        <w:lastRenderedPageBreak/>
        <w:t xml:space="preserve">kabul edilir ve bu durum hemen istekliye yazı ile bildirilir. İstekli düzeltilmiş teklifi kabul edip etmediğini tebliğ tarihini izleyen beş (5) gün içinde yazılı olarak bildirmek zorundadır. </w:t>
      </w:r>
    </w:p>
    <w:p w:rsidR="005913D4" w:rsidRPr="005C2A4F" w:rsidRDefault="005913D4" w:rsidP="005913D4">
      <w:pPr>
        <w:pStyle w:val="Default"/>
        <w:jc w:val="both"/>
        <w:rPr>
          <w:color w:val="auto"/>
          <w:sz w:val="20"/>
          <w:szCs w:val="20"/>
        </w:rPr>
      </w:pPr>
      <w:r w:rsidRPr="005C2A4F">
        <w:rPr>
          <w:color w:val="auto"/>
          <w:sz w:val="20"/>
          <w:szCs w:val="20"/>
        </w:rPr>
        <w:t xml:space="preserve">İsteklinin düzeltilmiş teklifi kabul etmediğini süresinde bildirmesi veya bu süre içinde herhangi bir cevap vermemesi halinde, teklifi değerlendirme dışı bırakılır ve geçici teminatı gelir kaydedilir. </w:t>
      </w:r>
    </w:p>
    <w:p w:rsidR="005913D4"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color w:val="auto"/>
          <w:sz w:val="20"/>
          <w:szCs w:val="20"/>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 </w:t>
      </w:r>
    </w:p>
    <w:p w:rsidR="005913D4"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color w:val="auto"/>
          <w:sz w:val="20"/>
          <w:szCs w:val="20"/>
        </w:rPr>
        <w:t xml:space="preserve">Sözleşme Makamının tekliflerin mali kaynakları aşması halinde aşan tutarı kendi ödemek istemesi durumu hariç olmak üzere, tüm ihalelerde, sözleşme için kullanılabilecek azami bütçeyi aşan teklifler elenecektir. </w:t>
      </w:r>
    </w:p>
    <w:p w:rsidR="005913D4" w:rsidRDefault="005913D4" w:rsidP="005913D4">
      <w:pPr>
        <w:pStyle w:val="Default"/>
        <w:jc w:val="both"/>
        <w:rPr>
          <w:color w:val="auto"/>
          <w:sz w:val="20"/>
          <w:szCs w:val="20"/>
        </w:rPr>
      </w:pPr>
    </w:p>
    <w:p w:rsidR="005913D4" w:rsidRPr="00C13BF0" w:rsidRDefault="005913D4" w:rsidP="005913D4">
      <w:pPr>
        <w:pStyle w:val="Default"/>
        <w:jc w:val="both"/>
        <w:rPr>
          <w:color w:val="auto"/>
          <w:sz w:val="20"/>
          <w:szCs w:val="20"/>
        </w:rPr>
      </w:pPr>
      <w:r w:rsidRPr="005C2A4F">
        <w:rPr>
          <w:color w:val="auto"/>
          <w:sz w:val="20"/>
          <w:szCs w:val="20"/>
        </w:rPr>
        <w:t xml:space="preserve">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 </w:t>
      </w:r>
    </w:p>
    <w:p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33- İsteklilerden tekliflerine açıklık getirilmesinin istenilmesi </w:t>
      </w:r>
    </w:p>
    <w:p w:rsidR="005913D4" w:rsidRPr="005C2A4F" w:rsidRDefault="005913D4" w:rsidP="005913D4">
      <w:pPr>
        <w:pStyle w:val="Default"/>
        <w:jc w:val="both"/>
        <w:rPr>
          <w:color w:val="auto"/>
          <w:sz w:val="20"/>
          <w:szCs w:val="20"/>
        </w:rPr>
      </w:pPr>
      <w:r w:rsidRPr="005C2A4F">
        <w:rPr>
          <w:color w:val="auto"/>
          <w:sz w:val="20"/>
          <w:szCs w:val="20"/>
        </w:rPr>
        <w:t xml:space="preserve">Değerlendirme Komitesinin talebi üzerine Sözleşme Makamı, tekliflerin incelenmesi, karşılaştırılması ve değerlendirilmesinde yararlanmak üzere net olmayan hususlarla ilgili isteklilerden tekliflerini açıklamalarını isteyebilir. </w:t>
      </w:r>
    </w:p>
    <w:p w:rsidR="005913D4"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color w:val="auto"/>
          <w:sz w:val="20"/>
          <w:szCs w:val="20"/>
        </w:rPr>
        <w:t xml:space="preserve">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 </w:t>
      </w:r>
    </w:p>
    <w:p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34-Bütün tekliflerin reddedilmesi ve ihalenin iptal edilmesinde Sözleşme Makamının serbestliği </w:t>
      </w:r>
    </w:p>
    <w:p w:rsidR="005913D4" w:rsidRPr="005C2A4F" w:rsidRDefault="005913D4" w:rsidP="005913D4">
      <w:pPr>
        <w:pStyle w:val="Default"/>
        <w:jc w:val="both"/>
        <w:rPr>
          <w:color w:val="auto"/>
          <w:sz w:val="20"/>
          <w:szCs w:val="20"/>
        </w:rPr>
      </w:pPr>
      <w:r w:rsidRPr="005C2A4F">
        <w:rPr>
          <w:color w:val="auto"/>
          <w:sz w:val="20"/>
          <w:szCs w:val="20"/>
        </w:rPr>
        <w:t xml:space="preserve">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 </w:t>
      </w:r>
    </w:p>
    <w:p w:rsidR="005913D4" w:rsidRDefault="005913D4" w:rsidP="005913D4">
      <w:pPr>
        <w:pStyle w:val="Default"/>
        <w:jc w:val="both"/>
        <w:rPr>
          <w:color w:val="auto"/>
          <w:sz w:val="20"/>
          <w:szCs w:val="20"/>
        </w:rPr>
      </w:pPr>
    </w:p>
    <w:p w:rsidR="005913D4" w:rsidRPr="005C2A4F" w:rsidRDefault="005913D4" w:rsidP="005913D4">
      <w:pPr>
        <w:pStyle w:val="Default"/>
        <w:jc w:val="both"/>
        <w:rPr>
          <w:color w:val="auto"/>
          <w:sz w:val="20"/>
          <w:szCs w:val="20"/>
        </w:rPr>
      </w:pPr>
      <w:r w:rsidRPr="005C2A4F">
        <w:rPr>
          <w:color w:val="auto"/>
          <w:sz w:val="20"/>
          <w:szCs w:val="20"/>
        </w:rPr>
        <w:t xml:space="preserve">İptal, aşağıdaki durumlarda gerçekleşebilir: </w:t>
      </w:r>
    </w:p>
    <w:p w:rsidR="005913D4" w:rsidRPr="005C2A4F" w:rsidRDefault="005913D4" w:rsidP="005913D4">
      <w:pPr>
        <w:pStyle w:val="Default"/>
        <w:spacing w:after="139"/>
        <w:jc w:val="both"/>
        <w:rPr>
          <w:color w:val="auto"/>
          <w:sz w:val="20"/>
          <w:szCs w:val="20"/>
        </w:rPr>
      </w:pPr>
      <w:r w:rsidRPr="005C2A4F">
        <w:rPr>
          <w:color w:val="auto"/>
          <w:sz w:val="20"/>
          <w:szCs w:val="20"/>
        </w:rPr>
        <w:t xml:space="preserve">a) Teklif sürecinin başarısız olması, </w:t>
      </w:r>
      <w:proofErr w:type="spellStart"/>
      <w:r w:rsidRPr="005C2A4F">
        <w:rPr>
          <w:color w:val="auto"/>
          <w:sz w:val="20"/>
          <w:szCs w:val="20"/>
        </w:rPr>
        <w:t>örn</w:t>
      </w:r>
      <w:proofErr w:type="spellEnd"/>
      <w:r w:rsidRPr="005C2A4F">
        <w:rPr>
          <w:color w:val="auto"/>
          <w:sz w:val="20"/>
          <w:szCs w:val="20"/>
        </w:rPr>
        <w:t xml:space="preserve">. Nitelik açısından ve mali açıdan değerli bir teklif gelmemesi ya da hiçbir teklif gelmemesi; </w:t>
      </w:r>
    </w:p>
    <w:p w:rsidR="005913D4" w:rsidRPr="005C2A4F" w:rsidRDefault="005913D4" w:rsidP="005913D4">
      <w:pPr>
        <w:pStyle w:val="Default"/>
        <w:spacing w:after="139"/>
        <w:jc w:val="both"/>
        <w:rPr>
          <w:color w:val="auto"/>
          <w:sz w:val="20"/>
          <w:szCs w:val="20"/>
        </w:rPr>
      </w:pPr>
      <w:r w:rsidRPr="005C2A4F">
        <w:rPr>
          <w:color w:val="auto"/>
          <w:sz w:val="20"/>
          <w:szCs w:val="20"/>
        </w:rPr>
        <w:t xml:space="preserve">b) Projenin ekonomik ya da teknik verilerinin temelden değişmesi; </w:t>
      </w:r>
    </w:p>
    <w:p w:rsidR="005913D4" w:rsidRPr="005C2A4F" w:rsidRDefault="005913D4" w:rsidP="005913D4">
      <w:pPr>
        <w:pStyle w:val="Default"/>
        <w:spacing w:after="139"/>
        <w:jc w:val="both"/>
        <w:rPr>
          <w:color w:val="auto"/>
          <w:sz w:val="20"/>
          <w:szCs w:val="20"/>
        </w:rPr>
      </w:pPr>
      <w:r w:rsidRPr="005C2A4F">
        <w:rPr>
          <w:color w:val="auto"/>
          <w:sz w:val="20"/>
          <w:szCs w:val="20"/>
        </w:rPr>
        <w:t xml:space="preserve">c) Teknik açıdan yeterli olan tüm tekliflerin sözleşme için ayrılan azami bütçeyi aşması (Sözleşme Makamının tekliflerin mali kaynakları aşması halinde aşan tutarı kendi ödemek istemesi durumu hariç); </w:t>
      </w:r>
    </w:p>
    <w:p w:rsidR="005913D4" w:rsidRPr="005C2A4F" w:rsidRDefault="005913D4" w:rsidP="005913D4">
      <w:pPr>
        <w:pStyle w:val="Default"/>
        <w:spacing w:after="139"/>
        <w:jc w:val="both"/>
        <w:rPr>
          <w:color w:val="auto"/>
          <w:sz w:val="20"/>
          <w:szCs w:val="20"/>
        </w:rPr>
      </w:pPr>
      <w:r w:rsidRPr="005C2A4F">
        <w:rPr>
          <w:color w:val="auto"/>
          <w:sz w:val="20"/>
          <w:szCs w:val="20"/>
        </w:rPr>
        <w:t xml:space="preserve">d) Süreçte bazı usulsüzlükler meydana gelmesi, özelikle bunların adil rekabeti engellemesi; </w:t>
      </w:r>
    </w:p>
    <w:p w:rsidR="005913D4" w:rsidRPr="005C2A4F" w:rsidRDefault="005913D4" w:rsidP="005913D4">
      <w:pPr>
        <w:pStyle w:val="Default"/>
        <w:jc w:val="both"/>
        <w:rPr>
          <w:color w:val="auto"/>
          <w:sz w:val="20"/>
          <w:szCs w:val="20"/>
        </w:rPr>
      </w:pPr>
      <w:r w:rsidRPr="005C2A4F">
        <w:rPr>
          <w:color w:val="auto"/>
          <w:sz w:val="20"/>
          <w:szCs w:val="20"/>
        </w:rPr>
        <w:t xml:space="preserve">e) İstisnai haller ya da mücbir sebeplerin, sözleşmenin normal şekilde ifasını imkânsız kılması. </w:t>
      </w:r>
    </w:p>
    <w:p w:rsidR="005913D4" w:rsidRPr="005C2A4F" w:rsidRDefault="005913D4" w:rsidP="005913D4">
      <w:pPr>
        <w:pStyle w:val="Default"/>
        <w:jc w:val="both"/>
        <w:rPr>
          <w:color w:val="auto"/>
          <w:sz w:val="20"/>
          <w:szCs w:val="20"/>
        </w:rPr>
      </w:pPr>
      <w:r w:rsidRPr="005C2A4F">
        <w:rPr>
          <w:color w:val="auto"/>
          <w:sz w:val="20"/>
          <w:szCs w:val="20"/>
        </w:rPr>
        <w:t xml:space="preserve">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 </w:t>
      </w:r>
    </w:p>
    <w:p w:rsidR="005913D4" w:rsidRPr="005C2A4F" w:rsidRDefault="005913D4" w:rsidP="005913D4">
      <w:pPr>
        <w:pStyle w:val="Default"/>
        <w:jc w:val="both"/>
        <w:rPr>
          <w:color w:val="auto"/>
          <w:sz w:val="20"/>
          <w:szCs w:val="20"/>
        </w:rPr>
      </w:pPr>
    </w:p>
    <w:p w:rsidR="005913D4" w:rsidRPr="007816F6" w:rsidRDefault="005913D4" w:rsidP="005913D4">
      <w:pPr>
        <w:pStyle w:val="Default"/>
        <w:jc w:val="both"/>
        <w:rPr>
          <w:color w:val="auto"/>
          <w:sz w:val="20"/>
          <w:szCs w:val="20"/>
          <w:u w:val="single"/>
        </w:rPr>
      </w:pPr>
      <w:r w:rsidRPr="007816F6">
        <w:rPr>
          <w:color w:val="auto"/>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5913D4" w:rsidRDefault="005913D4" w:rsidP="005913D4">
      <w:pPr>
        <w:pStyle w:val="Default"/>
        <w:jc w:val="both"/>
        <w:rPr>
          <w:color w:val="auto"/>
          <w:sz w:val="20"/>
          <w:szCs w:val="20"/>
          <w:u w:val="single"/>
        </w:rPr>
      </w:pPr>
    </w:p>
    <w:p w:rsidR="005913D4" w:rsidRPr="007816F6" w:rsidRDefault="005913D4" w:rsidP="005913D4">
      <w:pPr>
        <w:pStyle w:val="Default"/>
        <w:jc w:val="both"/>
        <w:rPr>
          <w:color w:val="auto"/>
          <w:sz w:val="20"/>
          <w:szCs w:val="20"/>
          <w:u w:val="single"/>
        </w:rPr>
      </w:pPr>
      <w:r w:rsidRPr="007816F6">
        <w:rPr>
          <w:color w:val="auto"/>
          <w:sz w:val="20"/>
          <w:szCs w:val="20"/>
          <w:u w:val="single"/>
        </w:rPr>
        <w:lastRenderedPageBreak/>
        <w:t xml:space="preserve">İhale sürecinin iptal edilmiş olması, Sözleşme Makamının Kalkınma Ajansı’na karşı olan sorumluluğunu ortadan kaldırmaz. </w:t>
      </w:r>
    </w:p>
    <w:p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35- Etik Kurallar </w:t>
      </w:r>
    </w:p>
    <w:p w:rsidR="005913D4" w:rsidRPr="005C2A4F" w:rsidRDefault="005913D4" w:rsidP="005913D4">
      <w:pPr>
        <w:pStyle w:val="Default"/>
        <w:jc w:val="both"/>
        <w:rPr>
          <w:sz w:val="20"/>
          <w:szCs w:val="20"/>
        </w:rPr>
      </w:pPr>
      <w:r w:rsidRPr="005C2A4F">
        <w:rPr>
          <w:sz w:val="20"/>
          <w:szCs w:val="20"/>
        </w:rPr>
        <w:t>Kalkınma Ajansları tarafından sağlanan mali destekler kapsamında Sözleşme Makamının gerçekleştirdiği ihalelerde aşağıda belirtilen etik kurallara uyulması zorunludur;</w:t>
      </w:r>
    </w:p>
    <w:p w:rsidR="005913D4" w:rsidRPr="005C2A4F" w:rsidRDefault="005913D4" w:rsidP="005913D4">
      <w:pPr>
        <w:pStyle w:val="Default"/>
        <w:jc w:val="both"/>
        <w:rPr>
          <w:sz w:val="20"/>
          <w:szCs w:val="20"/>
        </w:rPr>
      </w:pPr>
    </w:p>
    <w:p w:rsidR="005913D4" w:rsidRPr="005C2A4F" w:rsidRDefault="005913D4" w:rsidP="005913D4">
      <w:pPr>
        <w:pStyle w:val="Default"/>
        <w:spacing w:after="148"/>
        <w:jc w:val="both"/>
        <w:rPr>
          <w:sz w:val="20"/>
          <w:szCs w:val="20"/>
        </w:rPr>
      </w:pPr>
      <w:r w:rsidRPr="005C2A4F">
        <w:rPr>
          <w:sz w:val="20"/>
          <w:szCs w:val="20"/>
        </w:rPr>
        <w:t xml:space="preserve">a) 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913D4" w:rsidRPr="005C2A4F" w:rsidRDefault="005913D4" w:rsidP="005913D4">
      <w:pPr>
        <w:pStyle w:val="Default"/>
        <w:spacing w:after="148"/>
        <w:jc w:val="both"/>
        <w:rPr>
          <w:sz w:val="20"/>
          <w:szCs w:val="20"/>
        </w:rPr>
      </w:pPr>
      <w:r w:rsidRPr="005C2A4F">
        <w:rPr>
          <w:sz w:val="20"/>
          <w:szCs w:val="20"/>
        </w:rPr>
        <w:t xml:space="preserve">b) İstekli, herhangi bir potansiyel çıkar çatışmasından etkilenmemeli ve diğer teklif sahipleriyle ya da proje kapsamındaki diğer kimselerle hiçbir şekilde bağlantı kurmamalıdır. </w:t>
      </w:r>
    </w:p>
    <w:p w:rsidR="005913D4" w:rsidRPr="005C2A4F" w:rsidRDefault="005913D4" w:rsidP="005913D4">
      <w:pPr>
        <w:pStyle w:val="Default"/>
        <w:jc w:val="both"/>
        <w:rPr>
          <w:sz w:val="20"/>
          <w:szCs w:val="20"/>
        </w:rPr>
      </w:pPr>
      <w:r w:rsidRPr="005C2A4F">
        <w:rPr>
          <w:sz w:val="20"/>
          <w:szCs w:val="20"/>
        </w:rPr>
        <w:t xml:space="preserve">c) Bir teklif verilirken, aday veya istekli, meslek ve iş hayatının gerektirdiği şekilde tarafsız ve güvenilir bir şekilde davranmalıdır. </w:t>
      </w:r>
    </w:p>
    <w:p w:rsidR="005913D4" w:rsidRPr="005C2A4F" w:rsidRDefault="005913D4" w:rsidP="005913D4">
      <w:pPr>
        <w:pStyle w:val="Default"/>
        <w:jc w:val="both"/>
        <w:rPr>
          <w:sz w:val="20"/>
          <w:szCs w:val="20"/>
        </w:rPr>
      </w:pPr>
      <w:r w:rsidRPr="005C2A4F">
        <w:rPr>
          <w:sz w:val="20"/>
          <w:szCs w:val="20"/>
        </w:rPr>
        <w:t xml:space="preserve">Etik kurallara uyulmaması, adayın, isteklinin veya yüklenicinin Kalkınma Ajanslarınca düzenlenen diğer destekleme faaliyetlerinden de dışlanmasına neden olabilir. </w:t>
      </w:r>
    </w:p>
    <w:p w:rsidR="005913D4" w:rsidRPr="005C2A4F" w:rsidRDefault="005913D4" w:rsidP="005913D4">
      <w:pPr>
        <w:pStyle w:val="Default"/>
        <w:jc w:val="both"/>
        <w:rPr>
          <w:b/>
          <w:bCs/>
          <w:sz w:val="20"/>
          <w:szCs w:val="20"/>
        </w:rPr>
      </w:pPr>
    </w:p>
    <w:p w:rsidR="005913D4" w:rsidRPr="00A0783C" w:rsidRDefault="005913D4" w:rsidP="005913D4">
      <w:pPr>
        <w:keepNext/>
        <w:tabs>
          <w:tab w:val="left" w:pos="0"/>
        </w:tabs>
        <w:jc w:val="left"/>
        <w:rPr>
          <w:b/>
          <w:sz w:val="20"/>
          <w:szCs w:val="20"/>
          <w:lang w:val="tr-TR"/>
        </w:rPr>
      </w:pPr>
      <w:r w:rsidRPr="00A0783C">
        <w:rPr>
          <w:b/>
          <w:sz w:val="20"/>
          <w:szCs w:val="20"/>
          <w:lang w:val="tr-TR"/>
        </w:rPr>
        <w:t xml:space="preserve">Madde 36- İtirazlar </w:t>
      </w:r>
    </w:p>
    <w:p w:rsidR="005913D4" w:rsidRDefault="005913D4" w:rsidP="005913D4">
      <w:pPr>
        <w:pStyle w:val="Default"/>
        <w:jc w:val="both"/>
        <w:rPr>
          <w:sz w:val="20"/>
          <w:szCs w:val="20"/>
        </w:rPr>
      </w:pPr>
      <w:r w:rsidRPr="005C2A4F">
        <w:rPr>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w:t>
      </w:r>
    </w:p>
    <w:p w:rsidR="005913D4" w:rsidRDefault="005913D4" w:rsidP="005913D4">
      <w:pPr>
        <w:pStyle w:val="Default"/>
        <w:jc w:val="both"/>
        <w:rPr>
          <w:sz w:val="20"/>
          <w:szCs w:val="20"/>
        </w:rPr>
      </w:pPr>
    </w:p>
    <w:p w:rsidR="005913D4" w:rsidRPr="005C2A4F" w:rsidRDefault="005913D4" w:rsidP="005913D4">
      <w:pPr>
        <w:pStyle w:val="Default"/>
        <w:jc w:val="both"/>
        <w:rPr>
          <w:sz w:val="20"/>
          <w:szCs w:val="20"/>
        </w:rPr>
      </w:pPr>
      <w:r w:rsidRPr="005C2A4F">
        <w:rPr>
          <w:sz w:val="20"/>
          <w:szCs w:val="20"/>
        </w:rPr>
        <w:t xml:space="preserve">Makamının şikâyetin alınmasını takip eden 90 gün içerisinde bir cevap vermesi gerekmektedir. </w:t>
      </w:r>
    </w:p>
    <w:p w:rsidR="005913D4" w:rsidRPr="005C2A4F" w:rsidRDefault="005913D4" w:rsidP="005913D4">
      <w:pPr>
        <w:pStyle w:val="Default"/>
        <w:jc w:val="both"/>
        <w:rPr>
          <w:sz w:val="20"/>
          <w:szCs w:val="20"/>
        </w:rPr>
      </w:pPr>
      <w:r w:rsidRPr="005C2A4F">
        <w:rPr>
          <w:sz w:val="20"/>
          <w:szCs w:val="20"/>
        </w:rPr>
        <w:t xml:space="preserve">Böyle bir durumdan haberdar edildiği takdirde, Kalkınma Ajansı, Sözleşme Makamı ile bağlantıya geçerek görüş bildirmeli ve şikâyetçi (istekli) ile Sözleşme Makamı arasında oluşan soruna dostane bir çözüm getirerek işleri kolaylaştırmaya çalışmalıdır. </w:t>
      </w:r>
    </w:p>
    <w:p w:rsidR="005913D4" w:rsidRPr="005C2A4F" w:rsidRDefault="005913D4" w:rsidP="005913D4">
      <w:pPr>
        <w:pStyle w:val="Default"/>
        <w:jc w:val="both"/>
        <w:rPr>
          <w:sz w:val="20"/>
          <w:szCs w:val="20"/>
        </w:rPr>
      </w:pPr>
      <w:r w:rsidRPr="005C2A4F">
        <w:rPr>
          <w:sz w:val="20"/>
          <w:szCs w:val="20"/>
        </w:rPr>
        <w:t xml:space="preserve">Eğer yukarıda anlatılan yöntem başarılı olmazsa; istekli, olayı Sözleşme Makamının bağlı olduğu ulusal yargı sistemine intikal ettirme hakkına sahiptir. </w:t>
      </w:r>
    </w:p>
    <w:p w:rsidR="005913D4" w:rsidRPr="005C2A4F" w:rsidRDefault="005913D4" w:rsidP="005913D4">
      <w:pPr>
        <w:pStyle w:val="Default"/>
        <w:jc w:val="both"/>
        <w:rPr>
          <w:i/>
          <w:iCs/>
          <w:sz w:val="20"/>
          <w:szCs w:val="20"/>
        </w:rPr>
      </w:pPr>
    </w:p>
    <w:p w:rsidR="005913D4" w:rsidRPr="005C2A4F" w:rsidRDefault="005913D4" w:rsidP="005913D4">
      <w:pPr>
        <w:pStyle w:val="Default"/>
        <w:jc w:val="both"/>
        <w:rPr>
          <w:i/>
          <w:iCs/>
          <w:sz w:val="20"/>
          <w:szCs w:val="20"/>
        </w:rPr>
      </w:pPr>
    </w:p>
    <w:p w:rsidR="005913D4" w:rsidRPr="005C2A4F" w:rsidRDefault="005913D4" w:rsidP="005913D4">
      <w:pPr>
        <w:pStyle w:val="Default"/>
        <w:jc w:val="both"/>
        <w:rPr>
          <w:sz w:val="20"/>
          <w:szCs w:val="20"/>
        </w:rPr>
      </w:pPr>
      <w:r w:rsidRPr="005C2A4F">
        <w:rPr>
          <w:i/>
          <w:iCs/>
          <w:sz w:val="20"/>
          <w:szCs w:val="20"/>
        </w:rPr>
        <w:t>Okudum, kabul ediyorum. .../.../20</w:t>
      </w:r>
      <w:r>
        <w:rPr>
          <w:i/>
          <w:iCs/>
          <w:sz w:val="20"/>
          <w:szCs w:val="20"/>
        </w:rPr>
        <w:t>19</w:t>
      </w:r>
      <w:r w:rsidRPr="005C2A4F">
        <w:rPr>
          <w:i/>
          <w:iCs/>
          <w:sz w:val="20"/>
          <w:szCs w:val="20"/>
        </w:rPr>
        <w:t xml:space="preserve"> </w:t>
      </w:r>
    </w:p>
    <w:p w:rsidR="005913D4" w:rsidRPr="005C2A4F" w:rsidRDefault="005913D4" w:rsidP="005913D4">
      <w:pPr>
        <w:pStyle w:val="Default"/>
        <w:jc w:val="both"/>
        <w:rPr>
          <w:sz w:val="20"/>
          <w:szCs w:val="20"/>
        </w:rPr>
      </w:pPr>
      <w:r w:rsidRPr="005C2A4F">
        <w:rPr>
          <w:i/>
          <w:iCs/>
          <w:sz w:val="20"/>
          <w:szCs w:val="20"/>
        </w:rPr>
        <w:t xml:space="preserve">İmza </w:t>
      </w:r>
    </w:p>
    <w:p w:rsidR="005913D4" w:rsidRPr="005C2A4F" w:rsidRDefault="005913D4" w:rsidP="005913D4">
      <w:pPr>
        <w:pStyle w:val="Default"/>
        <w:jc w:val="both"/>
        <w:rPr>
          <w:color w:val="auto"/>
          <w:sz w:val="20"/>
          <w:szCs w:val="20"/>
        </w:rPr>
      </w:pPr>
      <w:r w:rsidRPr="005C2A4F">
        <w:rPr>
          <w:i/>
          <w:iCs/>
          <w:sz w:val="20"/>
          <w:szCs w:val="20"/>
        </w:rPr>
        <w:t>Teklif Veren</w:t>
      </w:r>
    </w:p>
    <w:bookmarkEnd w:id="5"/>
    <w:p w:rsidR="005913D4" w:rsidRPr="005C2A4F" w:rsidRDefault="005913D4" w:rsidP="005913D4">
      <w:pPr>
        <w:pStyle w:val="Balk6"/>
        <w:ind w:firstLine="0"/>
        <w:jc w:val="left"/>
        <w:rPr>
          <w:rFonts w:cs="Times New Roman"/>
          <w:sz w:val="20"/>
          <w:szCs w:val="20"/>
          <w:lang w:val="tr-TR"/>
        </w:rPr>
      </w:pPr>
    </w:p>
    <w:p w:rsidR="005913D4" w:rsidRPr="005C2A4F" w:rsidRDefault="005913D4" w:rsidP="005913D4">
      <w:pPr>
        <w:rPr>
          <w:rFonts w:cs="Times New Roman"/>
          <w:sz w:val="20"/>
          <w:szCs w:val="20"/>
          <w:lang w:val="tr-TR"/>
        </w:rPr>
      </w:pPr>
    </w:p>
    <w:p w:rsidR="005913D4" w:rsidRPr="005C2A4F" w:rsidRDefault="005913D4" w:rsidP="005913D4">
      <w:pPr>
        <w:rPr>
          <w:rFonts w:cs="Times New Roman"/>
          <w:sz w:val="20"/>
          <w:szCs w:val="20"/>
          <w:lang w:val="tr-TR"/>
        </w:rPr>
      </w:pPr>
    </w:p>
    <w:p w:rsidR="005913D4" w:rsidRPr="005C2A4F" w:rsidRDefault="005913D4" w:rsidP="005913D4">
      <w:pPr>
        <w:rPr>
          <w:rFonts w:cs="Times New Roman"/>
          <w:sz w:val="20"/>
          <w:szCs w:val="20"/>
          <w:lang w:val="tr-TR"/>
        </w:rPr>
      </w:pPr>
    </w:p>
    <w:p w:rsidR="005913D4" w:rsidRPr="005C2A4F" w:rsidRDefault="005913D4" w:rsidP="005913D4">
      <w:pPr>
        <w:rPr>
          <w:rFonts w:cs="Times New Roman"/>
          <w:sz w:val="20"/>
          <w:szCs w:val="20"/>
          <w:lang w:val="tr-TR"/>
        </w:rPr>
      </w:pPr>
    </w:p>
    <w:p w:rsidR="005913D4" w:rsidRPr="005C2A4F" w:rsidRDefault="005913D4" w:rsidP="005913D4">
      <w:pPr>
        <w:rPr>
          <w:rFonts w:cs="Times New Roman"/>
          <w:sz w:val="20"/>
          <w:szCs w:val="20"/>
          <w:lang w:val="tr-TR"/>
        </w:rPr>
      </w:pPr>
    </w:p>
    <w:p w:rsidR="005913D4" w:rsidRPr="005C2A4F" w:rsidRDefault="005913D4" w:rsidP="005913D4">
      <w:pPr>
        <w:rPr>
          <w:rFonts w:cs="Times New Roman"/>
          <w:sz w:val="20"/>
          <w:szCs w:val="20"/>
          <w:lang w:val="tr-TR"/>
        </w:rPr>
      </w:pPr>
    </w:p>
    <w:p w:rsidR="005913D4" w:rsidRPr="005C2A4F" w:rsidRDefault="005913D4" w:rsidP="005913D4">
      <w:pPr>
        <w:rPr>
          <w:rFonts w:cs="Times New Roman"/>
          <w:sz w:val="20"/>
          <w:szCs w:val="20"/>
          <w:lang w:val="tr-TR"/>
        </w:rPr>
      </w:pPr>
    </w:p>
    <w:p w:rsidR="005913D4" w:rsidRPr="005C2A4F" w:rsidRDefault="005913D4" w:rsidP="005913D4">
      <w:pPr>
        <w:rPr>
          <w:rFonts w:cs="Times New Roman"/>
          <w:sz w:val="20"/>
          <w:szCs w:val="20"/>
          <w:lang w:val="tr-TR"/>
        </w:rPr>
      </w:pPr>
    </w:p>
    <w:p w:rsidR="005913D4" w:rsidRPr="005C2A4F" w:rsidRDefault="005913D4" w:rsidP="005913D4">
      <w:pPr>
        <w:rPr>
          <w:rFonts w:cs="Times New Roman"/>
          <w:sz w:val="20"/>
          <w:szCs w:val="20"/>
          <w:lang w:val="tr-TR"/>
        </w:rPr>
      </w:pPr>
    </w:p>
    <w:p w:rsidR="005913D4" w:rsidRPr="005C2A4F" w:rsidRDefault="005913D4" w:rsidP="005913D4">
      <w:pPr>
        <w:rPr>
          <w:rFonts w:cs="Times New Roman"/>
          <w:sz w:val="20"/>
          <w:szCs w:val="20"/>
          <w:lang w:val="tr-TR"/>
        </w:rPr>
      </w:pPr>
    </w:p>
    <w:p w:rsidR="005913D4" w:rsidRPr="005C2A4F" w:rsidRDefault="005913D4" w:rsidP="005913D4">
      <w:pPr>
        <w:rPr>
          <w:rFonts w:cs="Times New Roman"/>
          <w:sz w:val="20"/>
          <w:szCs w:val="20"/>
          <w:lang w:val="tr-TR"/>
        </w:rPr>
      </w:pPr>
    </w:p>
    <w:p w:rsidR="005913D4" w:rsidRPr="005C2A4F" w:rsidRDefault="005913D4" w:rsidP="005913D4">
      <w:pPr>
        <w:rPr>
          <w:rFonts w:cs="Times New Roman"/>
          <w:sz w:val="20"/>
          <w:szCs w:val="20"/>
          <w:lang w:val="tr-TR"/>
        </w:rPr>
      </w:pPr>
    </w:p>
    <w:p w:rsidR="005913D4" w:rsidRDefault="005913D4" w:rsidP="005913D4">
      <w:pPr>
        <w:rPr>
          <w:rFonts w:cs="Times New Roman"/>
          <w:sz w:val="20"/>
          <w:szCs w:val="20"/>
          <w:lang w:val="tr-TR"/>
        </w:rPr>
        <w:sectPr w:rsidR="005913D4">
          <w:pgSz w:w="11906" w:h="16838"/>
          <w:pgMar w:top="1417" w:right="1417" w:bottom="1417" w:left="1417" w:header="708" w:footer="708" w:gutter="0"/>
          <w:cols w:space="708"/>
          <w:docGrid w:linePitch="360"/>
        </w:sectPr>
      </w:pPr>
    </w:p>
    <w:p w:rsidR="005913D4" w:rsidRPr="00A0783C" w:rsidRDefault="005913D4" w:rsidP="005913D4">
      <w:pPr>
        <w:pStyle w:val="Balk6"/>
        <w:ind w:firstLine="0"/>
        <w:jc w:val="center"/>
        <w:rPr>
          <w:rFonts w:cs="Times New Roman"/>
          <w:szCs w:val="24"/>
          <w:lang w:val="tr-TR"/>
        </w:rPr>
      </w:pPr>
      <w:r w:rsidRPr="00A0783C">
        <w:rPr>
          <w:rFonts w:cs="Times New Roman"/>
          <w:szCs w:val="24"/>
          <w:lang w:val="tr-TR"/>
        </w:rPr>
        <w:lastRenderedPageBreak/>
        <w:t>Bölüm B: Taslak Sözleşme (Özel Koşullar) ve Ekleri</w:t>
      </w:r>
    </w:p>
    <w:p w:rsidR="005913D4" w:rsidRDefault="005913D4" w:rsidP="005913D4">
      <w:pPr>
        <w:ind w:firstLine="0"/>
        <w:jc w:val="center"/>
        <w:rPr>
          <w:rFonts w:cs="Times New Roman"/>
          <w:b/>
          <w:sz w:val="20"/>
          <w:szCs w:val="20"/>
          <w:lang w:val="tr-TR"/>
        </w:rPr>
      </w:pPr>
      <w:bookmarkStart w:id="6" w:name="_Toc232234022"/>
    </w:p>
    <w:p w:rsidR="005913D4" w:rsidRPr="005C2A4F" w:rsidRDefault="005913D4" w:rsidP="005913D4">
      <w:pPr>
        <w:ind w:firstLine="0"/>
        <w:jc w:val="center"/>
        <w:rPr>
          <w:rFonts w:cs="Times New Roman"/>
          <w:b/>
          <w:sz w:val="20"/>
          <w:szCs w:val="20"/>
          <w:lang w:val="tr-TR"/>
        </w:rPr>
      </w:pPr>
      <w:r w:rsidRPr="005C2A4F">
        <w:rPr>
          <w:rFonts w:cs="Times New Roman"/>
          <w:b/>
          <w:sz w:val="20"/>
          <w:szCs w:val="20"/>
          <w:lang w:val="tr-TR"/>
        </w:rPr>
        <w:t>SÖZLEŞME VE ÖZEL KOŞULLAR</w:t>
      </w:r>
      <w:bookmarkEnd w:id="6"/>
    </w:p>
    <w:p w:rsidR="005913D4" w:rsidRPr="005C2A4F" w:rsidRDefault="005913D4" w:rsidP="005913D4">
      <w:pPr>
        <w:ind w:firstLine="0"/>
        <w:jc w:val="left"/>
        <w:rPr>
          <w:rFonts w:cs="Times New Roman"/>
          <w:sz w:val="20"/>
          <w:szCs w:val="20"/>
          <w:lang w:val="tr-TR"/>
        </w:rPr>
      </w:pPr>
    </w:p>
    <w:p w:rsidR="005913D4" w:rsidRPr="005C2A4F" w:rsidRDefault="005913D4" w:rsidP="005913D4">
      <w:pPr>
        <w:spacing w:after="120"/>
        <w:ind w:firstLine="0"/>
        <w:jc w:val="center"/>
        <w:rPr>
          <w:rFonts w:cs="Times New Roman"/>
          <w:b/>
          <w:sz w:val="20"/>
          <w:szCs w:val="20"/>
          <w:lang w:val="tr-TR"/>
        </w:rPr>
      </w:pPr>
      <w:bookmarkStart w:id="7" w:name="_Toc179364466"/>
      <w:bookmarkStart w:id="8" w:name="_Toc232234023"/>
      <w:bookmarkStart w:id="9" w:name="_Hlk26274299"/>
      <w:r>
        <w:rPr>
          <w:rFonts w:cs="Times New Roman"/>
          <w:b/>
          <w:sz w:val="20"/>
          <w:szCs w:val="20"/>
          <w:lang w:val="tr-TR"/>
        </w:rPr>
        <w:t xml:space="preserve">İSTANBUL MEDİPOL ÜNİVERSİTESİ </w:t>
      </w:r>
      <w:r w:rsidRPr="005C2A4F">
        <w:rPr>
          <w:rFonts w:cs="Times New Roman"/>
          <w:b/>
          <w:sz w:val="20"/>
          <w:szCs w:val="20"/>
          <w:lang w:val="tr-TR"/>
        </w:rPr>
        <w:t xml:space="preserve">ENDERUN GİRİŞİMCİLİK MERKEZİ İÇİN MAL ALIMI </w:t>
      </w:r>
      <w:r>
        <w:rPr>
          <w:rFonts w:cs="Times New Roman"/>
          <w:b/>
          <w:sz w:val="20"/>
          <w:szCs w:val="20"/>
          <w:lang w:val="tr-TR"/>
        </w:rPr>
        <w:t xml:space="preserve">İŞİ </w:t>
      </w:r>
      <w:r w:rsidRPr="005C2A4F">
        <w:rPr>
          <w:rFonts w:cs="Times New Roman"/>
          <w:b/>
          <w:sz w:val="20"/>
          <w:szCs w:val="20"/>
          <w:lang w:val="tr-TR"/>
        </w:rPr>
        <w:t>SÖZLEŞMESİ</w:t>
      </w:r>
      <w:bookmarkEnd w:id="7"/>
      <w:bookmarkEnd w:id="8"/>
    </w:p>
    <w:p w:rsidR="005913D4" w:rsidRPr="005C2A4F" w:rsidRDefault="005913D4" w:rsidP="005913D4">
      <w:pPr>
        <w:jc w:val="left"/>
        <w:rPr>
          <w:rFonts w:cs="Times New Roman"/>
          <w:color w:val="000000"/>
          <w:sz w:val="20"/>
          <w:szCs w:val="20"/>
          <w:lang w:val="tr-TR"/>
        </w:rPr>
      </w:pPr>
      <w:bookmarkStart w:id="10" w:name="_Hlk26274718"/>
      <w:bookmarkEnd w:id="9"/>
      <w:r w:rsidRPr="005C2A4F">
        <w:rPr>
          <w:rFonts w:cs="Times New Roman"/>
          <w:color w:val="000000"/>
          <w:sz w:val="20"/>
          <w:szCs w:val="20"/>
          <w:lang w:val="tr-TR"/>
        </w:rPr>
        <w:t>Bir tarafta</w:t>
      </w:r>
    </w:p>
    <w:p w:rsidR="005913D4" w:rsidRPr="00FD4CE2" w:rsidRDefault="005913D4" w:rsidP="005913D4">
      <w:pPr>
        <w:jc w:val="left"/>
        <w:rPr>
          <w:rFonts w:cs="Times New Roman"/>
          <w:b/>
          <w:color w:val="000000"/>
          <w:sz w:val="20"/>
          <w:szCs w:val="20"/>
          <w:lang w:val="tr-TR"/>
        </w:rPr>
      </w:pPr>
      <w:proofErr w:type="spellStart"/>
      <w:r w:rsidRPr="00FD4CE2">
        <w:rPr>
          <w:rFonts w:cs="Times New Roman"/>
          <w:b/>
          <w:color w:val="000000"/>
          <w:sz w:val="20"/>
          <w:szCs w:val="20"/>
          <w:lang w:val="tr-TR"/>
        </w:rPr>
        <w:t>Kavacık</w:t>
      </w:r>
      <w:proofErr w:type="spellEnd"/>
      <w:r w:rsidRPr="00FD4CE2">
        <w:rPr>
          <w:rFonts w:cs="Times New Roman"/>
          <w:b/>
          <w:color w:val="000000"/>
          <w:sz w:val="20"/>
          <w:szCs w:val="20"/>
          <w:lang w:val="tr-TR"/>
        </w:rPr>
        <w:t xml:space="preserve"> Mah. Ekinciler Cad. No.19 </w:t>
      </w:r>
      <w:proofErr w:type="spellStart"/>
      <w:r w:rsidRPr="00FD4CE2">
        <w:rPr>
          <w:rFonts w:cs="Times New Roman"/>
          <w:b/>
          <w:color w:val="000000"/>
          <w:sz w:val="20"/>
          <w:szCs w:val="20"/>
          <w:lang w:val="tr-TR"/>
        </w:rPr>
        <w:t>Kavacık</w:t>
      </w:r>
      <w:proofErr w:type="spellEnd"/>
      <w:r w:rsidRPr="00FD4CE2">
        <w:rPr>
          <w:rFonts w:cs="Times New Roman"/>
          <w:b/>
          <w:color w:val="000000"/>
          <w:sz w:val="20"/>
          <w:szCs w:val="20"/>
          <w:lang w:val="tr-TR"/>
        </w:rPr>
        <w:t xml:space="preserve"> Kavşağı - Beykoz 34810 İstanbul adresinde mukim İstanbul Medipol Üniversitesi</w:t>
      </w:r>
    </w:p>
    <w:p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w:t>
      </w:r>
      <w:r>
        <w:rPr>
          <w:rFonts w:cs="Times New Roman"/>
          <w:color w:val="000000"/>
          <w:sz w:val="20"/>
          <w:szCs w:val="20"/>
          <w:lang w:val="tr-TR"/>
        </w:rPr>
        <w:t>İstanbul Medipol Üniversitesi Rektörlüğü</w:t>
      </w:r>
      <w:r w:rsidRPr="005C2A4F">
        <w:rPr>
          <w:rFonts w:cs="Times New Roman"/>
          <w:color w:val="000000"/>
          <w:sz w:val="20"/>
          <w:szCs w:val="20"/>
          <w:lang w:val="tr-TR"/>
        </w:rPr>
        <w:t>", ve</w:t>
      </w:r>
    </w:p>
    <w:p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Diğer tarafta</w:t>
      </w:r>
    </w:p>
    <w:p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sym w:font="Symbol" w:char="F03C"/>
      </w:r>
      <w:r w:rsidRPr="005C2A4F">
        <w:rPr>
          <w:rFonts w:cs="Times New Roman"/>
          <w:sz w:val="20"/>
          <w:szCs w:val="20"/>
          <w:lang w:val="tr-TR"/>
        </w:rPr>
        <w:t xml:space="preserve"> </w:t>
      </w:r>
      <w:r w:rsidRPr="005C2A4F">
        <w:rPr>
          <w:rFonts w:cs="Times New Roman"/>
          <w:color w:val="000000"/>
          <w:sz w:val="20"/>
          <w:szCs w:val="20"/>
          <w:highlight w:val="lightGray"/>
          <w:lang w:val="tr-TR"/>
        </w:rPr>
        <w:t>Tedarikçinin Tam Resmi Adı</w:t>
      </w:r>
      <w:r w:rsidRPr="005C2A4F">
        <w:rPr>
          <w:rFonts w:cs="Times New Roman"/>
          <w:color w:val="000000"/>
          <w:sz w:val="20"/>
          <w:szCs w:val="20"/>
          <w:lang w:val="tr-TR"/>
        </w:rPr>
        <w:t xml:space="preserve"> </w:t>
      </w:r>
      <w:r w:rsidRPr="005C2A4F">
        <w:rPr>
          <w:rFonts w:cs="Times New Roman"/>
          <w:color w:val="000000"/>
          <w:sz w:val="20"/>
          <w:szCs w:val="20"/>
          <w:lang w:val="tr-TR"/>
        </w:rPr>
        <w:sym w:font="Symbol" w:char="F03E"/>
      </w:r>
      <w:r w:rsidRPr="005C2A4F">
        <w:rPr>
          <w:rFonts w:cs="Times New Roman"/>
          <w:color w:val="000000"/>
          <w:sz w:val="20"/>
          <w:szCs w:val="20"/>
          <w:lang w:val="tr-TR"/>
        </w:rPr>
        <w:t xml:space="preserve">  </w:t>
      </w:r>
    </w:p>
    <w:p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sym w:font="Symbol" w:char="F03C"/>
      </w:r>
      <w:r w:rsidRPr="005C2A4F">
        <w:rPr>
          <w:rFonts w:cs="Times New Roman"/>
          <w:sz w:val="20"/>
          <w:szCs w:val="20"/>
          <w:lang w:val="tr-TR"/>
        </w:rPr>
        <w:t xml:space="preserve"> </w:t>
      </w:r>
      <w:r w:rsidRPr="005C2A4F">
        <w:rPr>
          <w:rFonts w:cs="Times New Roman"/>
          <w:color w:val="000000"/>
          <w:sz w:val="20"/>
          <w:szCs w:val="20"/>
          <w:lang w:val="tr-TR"/>
        </w:rPr>
        <w:t xml:space="preserve">Hukuki statüsü / unvanı </w:t>
      </w:r>
      <w:r w:rsidRPr="005C2A4F">
        <w:rPr>
          <w:rFonts w:cs="Times New Roman"/>
          <w:color w:val="000000"/>
          <w:sz w:val="20"/>
          <w:szCs w:val="20"/>
          <w:lang w:val="tr-TR"/>
        </w:rPr>
        <w:sym w:font="Symbol" w:char="F03E"/>
      </w:r>
      <w:r w:rsidRPr="005C2A4F">
        <w:rPr>
          <w:rFonts w:cs="Times New Roman"/>
          <w:color w:val="000000"/>
          <w:sz w:val="20"/>
          <w:szCs w:val="20"/>
          <w:lang w:val="tr-TR"/>
        </w:rPr>
        <w:t xml:space="preserve"> </w:t>
      </w:r>
      <w:r w:rsidRPr="005C2A4F">
        <w:rPr>
          <w:rStyle w:val="DipnotBavurusu"/>
          <w:rFonts w:cs="Times New Roman"/>
          <w:color w:val="000000"/>
          <w:sz w:val="20"/>
          <w:szCs w:val="20"/>
          <w:lang w:val="tr-TR"/>
        </w:rPr>
        <w:footnoteReference w:id="1"/>
      </w:r>
    </w:p>
    <w:p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&lt; Resmi tescil numarası &gt;</w:t>
      </w:r>
      <w:r w:rsidRPr="005C2A4F">
        <w:rPr>
          <w:rStyle w:val="DipnotBavurusu"/>
          <w:rFonts w:cs="Times New Roman"/>
          <w:color w:val="000000"/>
          <w:sz w:val="20"/>
          <w:szCs w:val="20"/>
          <w:lang w:val="tr-TR"/>
        </w:rPr>
        <w:footnoteReference w:id="2"/>
      </w:r>
    </w:p>
    <w:p w:rsidR="005913D4" w:rsidRPr="005C2A4F" w:rsidRDefault="005913D4" w:rsidP="005913D4">
      <w:pPr>
        <w:pStyle w:val="DipnotMetni"/>
        <w:overflowPunct w:val="0"/>
        <w:autoSpaceDE w:val="0"/>
        <w:autoSpaceDN w:val="0"/>
        <w:adjustRightInd w:val="0"/>
        <w:jc w:val="left"/>
        <w:textAlignment w:val="baseline"/>
        <w:rPr>
          <w:rFonts w:cs="Times New Roman"/>
          <w:color w:val="000000"/>
          <w:lang w:val="tr-TR"/>
        </w:rPr>
      </w:pPr>
      <w:r w:rsidRPr="005C2A4F">
        <w:rPr>
          <w:rFonts w:cs="Times New Roman"/>
          <w:color w:val="000000"/>
          <w:lang w:val="tr-TR"/>
        </w:rPr>
        <w:t>&lt;Açık resmi-tebligat adresi&gt;</w:t>
      </w:r>
    </w:p>
    <w:p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 xml:space="preserve">&lt;Vergi dairesi ve numarası&gt;,  </w:t>
      </w:r>
    </w:p>
    <w:p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 xml:space="preserve">(“Yüklenici”) olmak üzere, taraflar aşağıdaki hususlarda anlaşmışlardır: </w:t>
      </w:r>
    </w:p>
    <w:p w:rsidR="005913D4" w:rsidRPr="005C2A4F" w:rsidRDefault="005913D4" w:rsidP="005913D4">
      <w:pPr>
        <w:jc w:val="left"/>
        <w:rPr>
          <w:rFonts w:cs="Times New Roman"/>
          <w:b/>
          <w:sz w:val="20"/>
          <w:szCs w:val="20"/>
          <w:lang w:val="tr-TR"/>
        </w:rPr>
      </w:pPr>
      <w:bookmarkStart w:id="11" w:name="_Toc179364467"/>
      <w:bookmarkStart w:id="12" w:name="_Toc232234024"/>
    </w:p>
    <w:p w:rsidR="005913D4" w:rsidRPr="005C2A4F" w:rsidRDefault="005913D4" w:rsidP="005913D4">
      <w:pPr>
        <w:ind w:firstLine="0"/>
        <w:jc w:val="left"/>
        <w:rPr>
          <w:rFonts w:cs="Times New Roman"/>
          <w:b/>
          <w:sz w:val="20"/>
          <w:szCs w:val="20"/>
          <w:lang w:val="tr-TR"/>
        </w:rPr>
      </w:pPr>
      <w:r w:rsidRPr="005C2A4F">
        <w:rPr>
          <w:rFonts w:cs="Times New Roman"/>
          <w:b/>
          <w:sz w:val="20"/>
          <w:szCs w:val="20"/>
          <w:lang w:val="tr-TR"/>
        </w:rPr>
        <w:t>ÖZEL KOŞULLAR</w:t>
      </w:r>
      <w:bookmarkEnd w:id="11"/>
      <w:bookmarkEnd w:id="12"/>
    </w:p>
    <w:p w:rsidR="005913D4" w:rsidRPr="005C2A4F" w:rsidRDefault="005913D4" w:rsidP="005913D4">
      <w:pPr>
        <w:pStyle w:val="ListeNumaras"/>
        <w:spacing w:after="120"/>
        <w:jc w:val="left"/>
        <w:rPr>
          <w:rFonts w:cs="Times New Roman"/>
          <w:b/>
          <w:color w:val="000000"/>
          <w:sz w:val="20"/>
          <w:lang w:val="tr-TR"/>
        </w:rPr>
      </w:pPr>
      <w:r w:rsidRPr="005C2A4F">
        <w:rPr>
          <w:rFonts w:cs="Times New Roman"/>
          <w:b/>
          <w:color w:val="000000"/>
          <w:sz w:val="20"/>
          <w:lang w:val="tr-TR"/>
        </w:rPr>
        <w:t xml:space="preserve"> Konu</w:t>
      </w:r>
    </w:p>
    <w:p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 xml:space="preserve">Bu Sözleşmenin Konusu İstanbul/Beykoz’da uygulanacak </w:t>
      </w:r>
      <w:r w:rsidRPr="00FD4CE2">
        <w:rPr>
          <w:rFonts w:cs="Times New Roman"/>
          <w:b/>
          <w:color w:val="000000"/>
          <w:sz w:val="20"/>
          <w:szCs w:val="20"/>
          <w:lang w:val="tr-TR"/>
        </w:rPr>
        <w:t xml:space="preserve">İSTANBUL MEDİPOL ÜNİVERSİTESİ ENDERUN GİRİŞİMCİLİK MERKEZİ İÇİN MAL ALIMI İŞİ </w:t>
      </w:r>
      <w:proofErr w:type="spellStart"/>
      <w:r w:rsidRPr="00FD4CE2">
        <w:rPr>
          <w:rFonts w:cs="Times New Roman"/>
          <w:b/>
          <w:color w:val="000000"/>
          <w:sz w:val="20"/>
          <w:szCs w:val="20"/>
          <w:lang w:val="tr-TR"/>
        </w:rPr>
        <w:t>SÖZLEŞMESİ’dir</w:t>
      </w:r>
      <w:proofErr w:type="spellEnd"/>
      <w:r w:rsidRPr="00FD4CE2">
        <w:rPr>
          <w:rFonts w:cs="Times New Roman"/>
          <w:b/>
          <w:color w:val="000000"/>
          <w:sz w:val="20"/>
          <w:szCs w:val="20"/>
          <w:lang w:val="tr-TR"/>
        </w:rPr>
        <w:t>.</w:t>
      </w:r>
      <w:r w:rsidRPr="005C2A4F">
        <w:rPr>
          <w:rFonts w:cs="Times New Roman"/>
          <w:color w:val="000000"/>
          <w:sz w:val="20"/>
          <w:szCs w:val="20"/>
          <w:lang w:val="tr-TR"/>
        </w:rPr>
        <w:t xml:space="preserve"> </w:t>
      </w:r>
    </w:p>
    <w:p w:rsidR="005913D4" w:rsidRPr="005C2A4F" w:rsidRDefault="005913D4" w:rsidP="005913D4">
      <w:pPr>
        <w:pStyle w:val="ListeNumaras"/>
        <w:spacing w:after="120"/>
        <w:jc w:val="left"/>
        <w:rPr>
          <w:rFonts w:cs="Times New Roman"/>
          <w:b/>
          <w:color w:val="000000"/>
          <w:sz w:val="20"/>
          <w:lang w:val="tr-TR"/>
        </w:rPr>
      </w:pPr>
      <w:r w:rsidRPr="005C2A4F">
        <w:rPr>
          <w:rFonts w:cs="Times New Roman"/>
          <w:b/>
          <w:color w:val="000000"/>
          <w:sz w:val="20"/>
          <w:lang w:val="tr-TR"/>
        </w:rPr>
        <w:t>Sözleşmenin Yapısı</w:t>
      </w:r>
    </w:p>
    <w:p w:rsidR="005913D4" w:rsidRPr="005C2A4F" w:rsidRDefault="005913D4" w:rsidP="005913D4">
      <w:pPr>
        <w:spacing w:after="120"/>
        <w:jc w:val="left"/>
        <w:rPr>
          <w:rFonts w:cs="Times New Roman"/>
          <w:color w:val="000000"/>
          <w:sz w:val="20"/>
          <w:szCs w:val="20"/>
          <w:lang w:val="tr-TR"/>
        </w:rPr>
      </w:pPr>
      <w:r w:rsidRPr="005C2A4F">
        <w:rPr>
          <w:rFonts w:cs="Times New Roman"/>
          <w:color w:val="000000"/>
          <w:sz w:val="20"/>
          <w:szCs w:val="20"/>
          <w:lang w:val="tr-TR"/>
        </w:rPr>
        <w:t>Yüklenici, bu ihalede belirlenmiş olan ve öncelik sırasına göre, Özel Koşullar (“Özel Koşullar”) ve aşağıdaki Eklerde belirtilen koşullardan oluşan şartların, gereğine uygun olarak faaliyetlerini sürdürecektir:</w:t>
      </w:r>
    </w:p>
    <w:p w:rsidR="005913D4" w:rsidRPr="005C2A4F" w:rsidRDefault="005913D4" w:rsidP="005913D4">
      <w:pPr>
        <w:spacing w:after="120"/>
        <w:jc w:val="left"/>
        <w:rPr>
          <w:rFonts w:cs="Times New Roman"/>
          <w:color w:val="000000"/>
          <w:sz w:val="20"/>
          <w:szCs w:val="20"/>
          <w:lang w:val="tr-TR"/>
        </w:rPr>
      </w:pPr>
      <w:r w:rsidRPr="005C2A4F">
        <w:rPr>
          <w:rFonts w:cs="Times New Roman"/>
          <w:color w:val="000000"/>
          <w:sz w:val="20"/>
          <w:szCs w:val="20"/>
          <w:lang w:val="tr-TR"/>
        </w:rPr>
        <w:t>Ek-1: Genel Koşullar</w:t>
      </w:r>
    </w:p>
    <w:p w:rsidR="005913D4" w:rsidRPr="005C2A4F" w:rsidRDefault="005913D4" w:rsidP="005913D4">
      <w:pPr>
        <w:spacing w:after="120"/>
        <w:jc w:val="left"/>
        <w:rPr>
          <w:rFonts w:cs="Times New Roman"/>
          <w:color w:val="000000"/>
          <w:sz w:val="20"/>
          <w:szCs w:val="20"/>
          <w:lang w:val="tr-TR"/>
        </w:rPr>
      </w:pPr>
      <w:r w:rsidRPr="005C2A4F">
        <w:rPr>
          <w:rFonts w:cs="Times New Roman"/>
          <w:color w:val="000000"/>
          <w:sz w:val="20"/>
          <w:szCs w:val="20"/>
          <w:lang w:val="tr-TR"/>
        </w:rPr>
        <w:t>Ek-2: Teknik Şartname (İş Tanımı)</w:t>
      </w:r>
    </w:p>
    <w:p w:rsidR="005913D4" w:rsidRPr="005C2A4F" w:rsidRDefault="005913D4" w:rsidP="005913D4">
      <w:pPr>
        <w:spacing w:after="120"/>
        <w:jc w:val="left"/>
        <w:rPr>
          <w:rFonts w:cs="Times New Roman"/>
          <w:color w:val="000000"/>
          <w:sz w:val="20"/>
          <w:szCs w:val="20"/>
          <w:lang w:val="tr-TR"/>
        </w:rPr>
      </w:pPr>
      <w:r w:rsidRPr="005C2A4F">
        <w:rPr>
          <w:rFonts w:cs="Times New Roman"/>
          <w:color w:val="000000"/>
          <w:sz w:val="20"/>
          <w:szCs w:val="20"/>
          <w:lang w:val="tr-TR"/>
        </w:rPr>
        <w:t xml:space="preserve">Ek-3: Teknik Teklif </w:t>
      </w:r>
    </w:p>
    <w:p w:rsidR="005913D4" w:rsidRPr="005C2A4F" w:rsidRDefault="005913D4" w:rsidP="005913D4">
      <w:pPr>
        <w:spacing w:after="120"/>
        <w:jc w:val="left"/>
        <w:rPr>
          <w:rFonts w:cs="Times New Roman"/>
          <w:color w:val="000000"/>
          <w:sz w:val="20"/>
          <w:szCs w:val="20"/>
          <w:lang w:val="tr-TR"/>
        </w:rPr>
      </w:pPr>
      <w:r w:rsidRPr="005C2A4F">
        <w:rPr>
          <w:rFonts w:cs="Times New Roman"/>
          <w:color w:val="000000"/>
          <w:sz w:val="20"/>
          <w:szCs w:val="20"/>
          <w:lang w:val="tr-TR"/>
        </w:rPr>
        <w:t>Ek-4: Mali Teklif (Bütçe Dökümü)</w:t>
      </w:r>
    </w:p>
    <w:p w:rsidR="005913D4" w:rsidRPr="005C2A4F" w:rsidRDefault="005913D4" w:rsidP="005913D4">
      <w:pPr>
        <w:spacing w:after="120"/>
        <w:jc w:val="left"/>
        <w:rPr>
          <w:rFonts w:cs="Times New Roman"/>
          <w:color w:val="000000"/>
          <w:sz w:val="20"/>
          <w:szCs w:val="20"/>
          <w:lang w:val="tr-TR"/>
        </w:rPr>
      </w:pPr>
      <w:r w:rsidRPr="005C2A4F">
        <w:rPr>
          <w:rFonts w:cs="Times New Roman"/>
          <w:color w:val="000000"/>
          <w:sz w:val="20"/>
          <w:szCs w:val="20"/>
          <w:lang w:val="tr-TR"/>
        </w:rPr>
        <w:t>Ek-5: Standart Formlar ve Diğer Gerekli Belgeler</w:t>
      </w:r>
    </w:p>
    <w:p w:rsidR="005913D4" w:rsidRPr="005C2A4F" w:rsidRDefault="005913D4" w:rsidP="005913D4">
      <w:pPr>
        <w:jc w:val="left"/>
        <w:rPr>
          <w:rFonts w:cs="Times New Roman"/>
          <w:color w:val="000000"/>
          <w:sz w:val="20"/>
          <w:szCs w:val="20"/>
          <w:u w:val="single"/>
          <w:lang w:val="tr-TR"/>
        </w:rPr>
      </w:pPr>
    </w:p>
    <w:p w:rsidR="005913D4" w:rsidRPr="005C2A4F" w:rsidRDefault="005913D4" w:rsidP="005913D4">
      <w:pPr>
        <w:jc w:val="left"/>
        <w:rPr>
          <w:rFonts w:cs="Times New Roman"/>
          <w:color w:val="000000"/>
          <w:sz w:val="20"/>
          <w:szCs w:val="20"/>
          <w:u w:val="single"/>
          <w:lang w:val="tr-TR"/>
        </w:rPr>
      </w:pPr>
      <w:r w:rsidRPr="005C2A4F">
        <w:rPr>
          <w:rFonts w:cs="Times New Roman"/>
          <w:snapToGrid w:val="0"/>
          <w:color w:val="000000"/>
          <w:sz w:val="20"/>
          <w:szCs w:val="20"/>
          <w:lang w:val="tr-TR"/>
        </w:rPr>
        <w:t xml:space="preserve">Yukarıdaki belgeler arasında herhangi bir çelişki olması durumunda, bunların hükümleri, yukarıda belirtilen öncelik sırasına göre uygulanır. </w:t>
      </w:r>
    </w:p>
    <w:p w:rsidR="005913D4" w:rsidRPr="005C2A4F" w:rsidRDefault="005913D4" w:rsidP="005913D4">
      <w:pPr>
        <w:pStyle w:val="ListeNumaras"/>
        <w:spacing w:after="120"/>
        <w:jc w:val="left"/>
        <w:rPr>
          <w:rFonts w:cs="Times New Roman"/>
          <w:b/>
          <w:color w:val="000000"/>
          <w:sz w:val="20"/>
          <w:lang w:val="tr-TR"/>
        </w:rPr>
      </w:pPr>
      <w:r w:rsidRPr="005C2A4F">
        <w:rPr>
          <w:rFonts w:cs="Times New Roman"/>
          <w:b/>
          <w:color w:val="000000"/>
          <w:sz w:val="20"/>
          <w:lang w:val="tr-TR"/>
        </w:rPr>
        <w:t>Sözleşme bedeli ve Ödemeler</w:t>
      </w:r>
    </w:p>
    <w:p w:rsidR="005913D4" w:rsidRPr="005C2A4F" w:rsidRDefault="005913D4" w:rsidP="005913D4">
      <w:pPr>
        <w:pStyle w:val="ListeNumaras"/>
        <w:numPr>
          <w:ilvl w:val="0"/>
          <w:numId w:val="0"/>
        </w:numPr>
        <w:spacing w:after="120"/>
        <w:jc w:val="left"/>
        <w:rPr>
          <w:rFonts w:cs="Times New Roman"/>
          <w:color w:val="000000"/>
          <w:sz w:val="20"/>
          <w:lang w:val="tr-TR"/>
        </w:rPr>
      </w:pPr>
      <w:r w:rsidRPr="005C2A4F">
        <w:rPr>
          <w:rFonts w:cs="Times New Roman"/>
          <w:color w:val="000000"/>
          <w:sz w:val="20"/>
          <w:lang w:val="tr-TR"/>
        </w:rPr>
        <w:lastRenderedPageBreak/>
        <w:t>Sözleşme Bedeli</w:t>
      </w:r>
      <w:r w:rsidRPr="005C2A4F">
        <w:rPr>
          <w:rFonts w:cs="Times New Roman"/>
          <w:color w:val="000000"/>
          <w:sz w:val="20"/>
          <w:lang w:val="tr-TR"/>
        </w:rPr>
        <w:tab/>
        <w:t>:</w:t>
      </w:r>
      <w:r>
        <w:rPr>
          <w:rFonts w:cs="Times New Roman"/>
          <w:color w:val="000000"/>
          <w:sz w:val="20"/>
          <w:lang w:val="tr-TR"/>
        </w:rPr>
        <w:t xml:space="preserve"> </w:t>
      </w:r>
      <w:r w:rsidRPr="005C2A4F">
        <w:rPr>
          <w:rFonts w:cs="Times New Roman"/>
          <w:color w:val="000000"/>
          <w:sz w:val="20"/>
          <w:lang w:val="tr-TR"/>
        </w:rPr>
        <w:t>.......………… TL’dir.</w:t>
      </w:r>
    </w:p>
    <w:p w:rsidR="005913D4" w:rsidRPr="002501AE" w:rsidRDefault="005913D4" w:rsidP="005913D4">
      <w:pPr>
        <w:pStyle w:val="Text1"/>
        <w:tabs>
          <w:tab w:val="decimal" w:pos="7938"/>
        </w:tabs>
        <w:spacing w:after="0"/>
        <w:ind w:left="0"/>
        <w:jc w:val="left"/>
        <w:rPr>
          <w:rFonts w:cs="Times New Roman"/>
          <w:color w:val="000000"/>
          <w:sz w:val="20"/>
          <w:u w:val="single"/>
          <w:lang w:val="tr-TR"/>
        </w:rPr>
      </w:pPr>
      <w:r w:rsidRPr="002501AE">
        <w:rPr>
          <w:rFonts w:cs="Times New Roman"/>
          <w:color w:val="000000"/>
          <w:sz w:val="20"/>
          <w:u w:val="single"/>
          <w:lang w:val="tr-TR"/>
        </w:rPr>
        <w:t>Sözleşme kapsamında ön ödeme yapılmayacaktır.</w:t>
      </w:r>
    </w:p>
    <w:p w:rsidR="005913D4" w:rsidRPr="005C2A4F" w:rsidRDefault="005913D4" w:rsidP="005913D4">
      <w:pPr>
        <w:pStyle w:val="Text1"/>
        <w:tabs>
          <w:tab w:val="decimal" w:pos="7938"/>
        </w:tabs>
        <w:spacing w:after="0"/>
        <w:ind w:left="0"/>
        <w:jc w:val="left"/>
        <w:rPr>
          <w:rFonts w:cs="Times New Roman"/>
          <w:color w:val="000000"/>
          <w:sz w:val="20"/>
          <w:lang w:val="tr-TR"/>
        </w:rPr>
      </w:pPr>
      <w:r w:rsidRPr="005C2A4F">
        <w:rPr>
          <w:rFonts w:cs="Times New Roman"/>
          <w:color w:val="000000"/>
          <w:sz w:val="20"/>
          <w:lang w:val="tr-TR"/>
        </w:rPr>
        <w:t>Mal alımı sözleşmelerinde: ödemeler, sözleşme konusu malın teslimini takiben yapılacaktır.</w:t>
      </w:r>
    </w:p>
    <w:p w:rsidR="005913D4" w:rsidRPr="005C2A4F" w:rsidRDefault="005913D4" w:rsidP="005913D4">
      <w:pPr>
        <w:pStyle w:val="ListeNumaras"/>
        <w:keepNext/>
        <w:spacing w:after="120"/>
        <w:ind w:left="1248"/>
        <w:jc w:val="left"/>
        <w:rPr>
          <w:rFonts w:cs="Times New Roman"/>
          <w:b/>
          <w:color w:val="000000"/>
          <w:sz w:val="20"/>
          <w:lang w:val="tr-TR"/>
        </w:rPr>
      </w:pPr>
      <w:r w:rsidRPr="005C2A4F">
        <w:rPr>
          <w:rFonts w:cs="Times New Roman"/>
          <w:b/>
          <w:color w:val="000000"/>
          <w:sz w:val="20"/>
          <w:lang w:val="tr-TR"/>
        </w:rPr>
        <w:t xml:space="preserve">Başlama tarihi </w:t>
      </w:r>
    </w:p>
    <w:p w:rsidR="005913D4" w:rsidRDefault="005913D4" w:rsidP="005913D4">
      <w:pPr>
        <w:jc w:val="left"/>
        <w:rPr>
          <w:rFonts w:cs="Times New Roman"/>
          <w:color w:val="000000"/>
          <w:sz w:val="20"/>
          <w:szCs w:val="20"/>
          <w:lang w:val="tr-TR"/>
        </w:rPr>
      </w:pPr>
      <w:r w:rsidRPr="005C2A4F">
        <w:rPr>
          <w:rFonts w:cs="Times New Roman"/>
          <w:color w:val="000000"/>
          <w:sz w:val="20"/>
          <w:szCs w:val="20"/>
          <w:lang w:val="tr-TR"/>
        </w:rPr>
        <w:t>Uygulamaya başlama tarihi sözleşmenin her iki tarafça imzalandığı tarih</w:t>
      </w:r>
      <w:r>
        <w:rPr>
          <w:rFonts w:cs="Times New Roman"/>
          <w:color w:val="000000"/>
          <w:sz w:val="20"/>
          <w:szCs w:val="20"/>
          <w:lang w:val="tr-TR"/>
        </w:rPr>
        <w:t>tir.</w:t>
      </w:r>
    </w:p>
    <w:p w:rsidR="005913D4" w:rsidRPr="005C2A4F" w:rsidRDefault="005913D4" w:rsidP="005913D4">
      <w:pPr>
        <w:pStyle w:val="ListeNumaras"/>
        <w:spacing w:after="120"/>
        <w:jc w:val="left"/>
        <w:rPr>
          <w:rFonts w:cs="Times New Roman"/>
          <w:b/>
          <w:color w:val="000000"/>
          <w:sz w:val="20"/>
          <w:lang w:val="tr-TR"/>
        </w:rPr>
      </w:pPr>
      <w:r w:rsidRPr="005C2A4F">
        <w:rPr>
          <w:rFonts w:cs="Times New Roman"/>
          <w:b/>
          <w:color w:val="000000"/>
          <w:sz w:val="20"/>
          <w:lang w:val="tr-TR"/>
        </w:rPr>
        <w:t xml:space="preserve">Uygulama Süresi </w:t>
      </w:r>
    </w:p>
    <w:p w:rsidR="005913D4" w:rsidRPr="002A51C1" w:rsidRDefault="005913D4" w:rsidP="005913D4">
      <w:pPr>
        <w:jc w:val="left"/>
        <w:rPr>
          <w:rFonts w:cs="Times New Roman"/>
          <w:color w:val="000000"/>
          <w:sz w:val="20"/>
          <w:szCs w:val="20"/>
          <w:lang w:val="tr-TR"/>
        </w:rPr>
      </w:pPr>
      <w:bookmarkStart w:id="13" w:name="_Ref500218714"/>
      <w:r w:rsidRPr="002A51C1">
        <w:rPr>
          <w:rFonts w:cs="Times New Roman"/>
          <w:color w:val="000000"/>
          <w:sz w:val="20"/>
          <w:szCs w:val="20"/>
          <w:lang w:val="tr-TR"/>
        </w:rPr>
        <w:t xml:space="preserve">Sözleşmenin II ve III no.lu ekleri dahilinde ifade edilen görevlerin uygulama süresi, sözleşmenin başlama tarihinden itibaren </w:t>
      </w:r>
      <w:r w:rsidRPr="002A51C1">
        <w:rPr>
          <w:rFonts w:cs="Times New Roman"/>
          <w:b/>
          <w:color w:val="000000"/>
          <w:sz w:val="20"/>
          <w:szCs w:val="20"/>
          <w:lang w:val="tr-TR"/>
        </w:rPr>
        <w:t>7 LOT içinde 1 aydır</w:t>
      </w:r>
      <w:r w:rsidRPr="002A51C1">
        <w:rPr>
          <w:rFonts w:cs="Times New Roman"/>
          <w:color w:val="000000"/>
          <w:sz w:val="20"/>
          <w:szCs w:val="20"/>
          <w:lang w:val="tr-TR"/>
        </w:rPr>
        <w:t>.</w:t>
      </w:r>
    </w:p>
    <w:p w:rsidR="005913D4" w:rsidRPr="005C2A4F" w:rsidRDefault="005913D4" w:rsidP="005913D4">
      <w:pPr>
        <w:pStyle w:val="ListeNumaras"/>
        <w:spacing w:after="120"/>
        <w:jc w:val="left"/>
        <w:rPr>
          <w:rFonts w:cs="Times New Roman"/>
          <w:b/>
          <w:color w:val="000000"/>
          <w:sz w:val="20"/>
          <w:lang w:val="tr-TR"/>
        </w:rPr>
      </w:pPr>
      <w:r w:rsidRPr="005C2A4F">
        <w:rPr>
          <w:rFonts w:cs="Times New Roman"/>
          <w:b/>
          <w:color w:val="000000"/>
          <w:sz w:val="20"/>
          <w:lang w:val="tr-TR"/>
        </w:rPr>
        <w:t>Rapor</w:t>
      </w:r>
      <w:bookmarkEnd w:id="13"/>
      <w:r w:rsidRPr="005C2A4F">
        <w:rPr>
          <w:rFonts w:cs="Times New Roman"/>
          <w:b/>
          <w:color w:val="000000"/>
          <w:sz w:val="20"/>
          <w:lang w:val="tr-TR"/>
        </w:rPr>
        <w:t>lama</w:t>
      </w:r>
    </w:p>
    <w:p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Yüklenici, ilerleme raporlarını Genel Koşulların ilgili maddelerinde ve Şartnamede belirtildiği şekliyle sunar.</w:t>
      </w:r>
    </w:p>
    <w:p w:rsidR="005913D4" w:rsidRPr="005C2A4F" w:rsidRDefault="005913D4" w:rsidP="005913D4">
      <w:pPr>
        <w:pStyle w:val="ListeNumaras"/>
        <w:spacing w:after="120"/>
        <w:jc w:val="left"/>
        <w:rPr>
          <w:rFonts w:cs="Times New Roman"/>
          <w:b/>
          <w:color w:val="000000"/>
          <w:sz w:val="20"/>
          <w:lang w:val="tr-TR"/>
        </w:rPr>
      </w:pPr>
      <w:r w:rsidRPr="005C2A4F">
        <w:rPr>
          <w:rFonts w:cs="Times New Roman"/>
          <w:b/>
          <w:color w:val="000000"/>
          <w:sz w:val="20"/>
          <w:lang w:val="tr-TR"/>
        </w:rPr>
        <w:t xml:space="preserve">İletişim-Tebligat Adresleri </w:t>
      </w:r>
    </w:p>
    <w:p w:rsidR="005913D4" w:rsidRDefault="005913D4" w:rsidP="00DD4693">
      <w:pPr>
        <w:keepNext/>
        <w:numPr>
          <w:ilvl w:val="1"/>
          <w:numId w:val="8"/>
        </w:numPr>
        <w:tabs>
          <w:tab w:val="clear" w:pos="360"/>
          <w:tab w:val="num" w:pos="0"/>
        </w:tabs>
        <w:overflowPunct w:val="0"/>
        <w:autoSpaceDE w:val="0"/>
        <w:autoSpaceDN w:val="0"/>
        <w:adjustRightInd w:val="0"/>
        <w:ind w:left="0" w:firstLine="0"/>
        <w:jc w:val="left"/>
        <w:textAlignment w:val="baseline"/>
        <w:rPr>
          <w:rFonts w:cs="Times New Roman"/>
          <w:color w:val="000000"/>
          <w:sz w:val="20"/>
          <w:szCs w:val="20"/>
          <w:lang w:val="tr-TR"/>
        </w:rPr>
      </w:pPr>
      <w:r w:rsidRPr="005C2A4F">
        <w:rPr>
          <w:rFonts w:cs="Times New Roman"/>
          <w:color w:val="000000"/>
          <w:sz w:val="20"/>
          <w:szCs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5913D4" w:rsidRDefault="005913D4" w:rsidP="00DD4693">
      <w:pPr>
        <w:keepNext/>
        <w:numPr>
          <w:ilvl w:val="1"/>
          <w:numId w:val="8"/>
        </w:numPr>
        <w:tabs>
          <w:tab w:val="clear" w:pos="360"/>
          <w:tab w:val="num" w:pos="0"/>
        </w:tabs>
        <w:overflowPunct w:val="0"/>
        <w:autoSpaceDE w:val="0"/>
        <w:autoSpaceDN w:val="0"/>
        <w:adjustRightInd w:val="0"/>
        <w:ind w:left="0" w:firstLine="0"/>
        <w:jc w:val="left"/>
        <w:textAlignment w:val="baseline"/>
        <w:rPr>
          <w:rFonts w:cs="Times New Roman"/>
          <w:color w:val="000000"/>
          <w:sz w:val="20"/>
          <w:szCs w:val="20"/>
          <w:lang w:val="tr-TR"/>
        </w:rPr>
      </w:pPr>
      <w:r w:rsidRPr="005C2A4F">
        <w:rPr>
          <w:rFonts w:cs="Times New Roman"/>
          <w:color w:val="000000"/>
          <w:sz w:val="20"/>
          <w:szCs w:val="20"/>
          <w:lang w:val="tr-TR"/>
        </w:rPr>
        <w:t>Tarafların yukarıda yazılı olarak bildirdiği adrese yapılacak tebligat kendisine yapılmış sayılır. Tarafların adres değişikliğine ilişkin yazılı bildirimde bulunmaması halinde yeni adresine tebligat yapılamamasından sorumluluk kabul edilmez.</w:t>
      </w:r>
    </w:p>
    <w:p w:rsidR="005913D4" w:rsidRPr="005C2A4F" w:rsidRDefault="005913D4" w:rsidP="00E56CDE">
      <w:pPr>
        <w:pStyle w:val="ListeNumaras"/>
        <w:spacing w:after="120"/>
        <w:jc w:val="left"/>
        <w:rPr>
          <w:rFonts w:cs="Times New Roman"/>
          <w:b/>
          <w:color w:val="000000"/>
          <w:sz w:val="20"/>
          <w:lang w:val="tr-TR"/>
        </w:rPr>
      </w:pPr>
      <w:r w:rsidRPr="00E56CDE">
        <w:rPr>
          <w:rFonts w:cs="Times New Roman"/>
          <w:b/>
          <w:color w:val="000000"/>
          <w:sz w:val="20"/>
          <w:lang w:val="tr-TR"/>
        </w:rPr>
        <w:t xml:space="preserve"> </w:t>
      </w:r>
      <w:r w:rsidRPr="005C2A4F">
        <w:rPr>
          <w:rFonts w:cs="Times New Roman"/>
          <w:b/>
          <w:color w:val="000000"/>
          <w:sz w:val="20"/>
          <w:lang w:val="tr-TR"/>
        </w:rPr>
        <w:t xml:space="preserve">Sözleşmenin tabi olduğu hukuk ve dili </w:t>
      </w:r>
    </w:p>
    <w:p w:rsidR="005913D4" w:rsidRPr="005C2A4F" w:rsidRDefault="005913D4" w:rsidP="00DD4693">
      <w:pPr>
        <w:keepNext/>
        <w:numPr>
          <w:ilvl w:val="1"/>
          <w:numId w:val="7"/>
        </w:numPr>
        <w:overflowPunct w:val="0"/>
        <w:autoSpaceDE w:val="0"/>
        <w:autoSpaceDN w:val="0"/>
        <w:adjustRightInd w:val="0"/>
        <w:jc w:val="left"/>
        <w:textAlignment w:val="baseline"/>
        <w:rPr>
          <w:rFonts w:cs="Times New Roman"/>
          <w:color w:val="000000"/>
          <w:sz w:val="20"/>
          <w:szCs w:val="20"/>
          <w:lang w:val="tr-TR"/>
        </w:rPr>
      </w:pPr>
      <w:r w:rsidRPr="005C2A4F">
        <w:rPr>
          <w:rFonts w:cs="Times New Roman"/>
          <w:color w:val="000000"/>
          <w:sz w:val="20"/>
          <w:szCs w:val="20"/>
          <w:lang w:val="tr-TR"/>
        </w:rPr>
        <w:t xml:space="preserve">Sözleşmede düzenlenmeyen her husus Türkiye Cumhuriyeti kanunları kapsamında değerlendirilecektir. </w:t>
      </w:r>
    </w:p>
    <w:p w:rsidR="005913D4" w:rsidRDefault="005913D4" w:rsidP="00DD4693">
      <w:pPr>
        <w:keepNext/>
        <w:numPr>
          <w:ilvl w:val="1"/>
          <w:numId w:val="7"/>
        </w:numPr>
        <w:overflowPunct w:val="0"/>
        <w:autoSpaceDE w:val="0"/>
        <w:autoSpaceDN w:val="0"/>
        <w:adjustRightInd w:val="0"/>
        <w:jc w:val="left"/>
        <w:textAlignment w:val="baseline"/>
        <w:rPr>
          <w:rFonts w:cs="Times New Roman"/>
          <w:color w:val="000000"/>
          <w:sz w:val="20"/>
          <w:szCs w:val="20"/>
          <w:lang w:val="tr-TR"/>
        </w:rPr>
      </w:pPr>
      <w:r w:rsidRPr="005C2A4F">
        <w:rPr>
          <w:rFonts w:cs="Times New Roman"/>
          <w:color w:val="000000"/>
          <w:sz w:val="20"/>
          <w:szCs w:val="20"/>
          <w:lang w:val="tr-TR"/>
        </w:rPr>
        <w:t>Sözleşmenin dili; taraflar arasındaki bütün yazılı iletişim Türkçe yapılır.</w:t>
      </w:r>
    </w:p>
    <w:p w:rsidR="005913D4" w:rsidRPr="005C2A4F" w:rsidRDefault="005913D4" w:rsidP="005913D4">
      <w:pPr>
        <w:pStyle w:val="ListeNumaras"/>
        <w:spacing w:after="120"/>
        <w:jc w:val="left"/>
        <w:rPr>
          <w:rFonts w:cs="Times New Roman"/>
          <w:b/>
          <w:color w:val="000000"/>
          <w:sz w:val="20"/>
          <w:lang w:val="tr-TR"/>
        </w:rPr>
      </w:pPr>
      <w:r w:rsidRPr="005C2A4F">
        <w:rPr>
          <w:rFonts w:cs="Times New Roman"/>
          <w:b/>
          <w:color w:val="000000"/>
          <w:sz w:val="20"/>
          <w:lang w:val="tr-TR"/>
        </w:rPr>
        <w:t xml:space="preserve">Anlaşmazlıkların giderilmesi </w:t>
      </w:r>
    </w:p>
    <w:p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Bu sözleşmeyle ilgili ya da bu sözleşmeden dolayı ortaya çıkan ve diğer herhangi bir şekilde çözümlenemeyen herhangi bir anlaşmazlık İstanbul Anadolu Yakası mahkemelerince çözülür.</w:t>
      </w:r>
    </w:p>
    <w:p w:rsidR="005913D4" w:rsidRPr="005C2A4F" w:rsidRDefault="005913D4" w:rsidP="005913D4">
      <w:pPr>
        <w:jc w:val="left"/>
        <w:rPr>
          <w:rFonts w:cs="Times New Roman"/>
          <w:color w:val="000000"/>
          <w:sz w:val="20"/>
          <w:szCs w:val="20"/>
          <w:lang w:val="tr-TR"/>
        </w:rPr>
      </w:pPr>
      <w:r w:rsidRPr="005C2A4F">
        <w:rPr>
          <w:rFonts w:cs="Times New Roman"/>
          <w:color w:val="000000"/>
          <w:sz w:val="20"/>
          <w:szCs w:val="20"/>
          <w:lang w:val="tr-TR"/>
        </w:rPr>
        <w:t>İş bu sözleşme, bir tanesi Sözleşme Makamı diğeri ise Yüklenicide kalacak şekilde, iki asıl nüsha olarak hazırlanmıştır.</w:t>
      </w:r>
    </w:p>
    <w:p w:rsidR="005913D4" w:rsidRPr="005C2A4F" w:rsidRDefault="005913D4" w:rsidP="005913D4">
      <w:pPr>
        <w:keepNext/>
        <w:jc w:val="left"/>
        <w:rPr>
          <w:rFonts w:cs="Times New Roman"/>
          <w:color w:val="000000"/>
          <w:sz w:val="20"/>
          <w:szCs w:val="20"/>
          <w:lang w:val="tr-TR"/>
        </w:rPr>
      </w:pPr>
    </w:p>
    <w:tbl>
      <w:tblPr>
        <w:tblW w:w="9501" w:type="dxa"/>
        <w:tblLayout w:type="fixed"/>
        <w:tblLook w:val="0000" w:firstRow="0" w:lastRow="0" w:firstColumn="0" w:lastColumn="0" w:noHBand="0" w:noVBand="0"/>
      </w:tblPr>
      <w:tblGrid>
        <w:gridCol w:w="1599"/>
        <w:gridCol w:w="3187"/>
        <w:gridCol w:w="2393"/>
        <w:gridCol w:w="2322"/>
      </w:tblGrid>
      <w:tr w:rsidR="005913D4" w:rsidRPr="005C2A4F" w:rsidTr="001D4EDB">
        <w:tc>
          <w:tcPr>
            <w:tcW w:w="4786" w:type="dxa"/>
            <w:gridSpan w:val="2"/>
          </w:tcPr>
          <w:p w:rsidR="005913D4" w:rsidRPr="005C2A4F" w:rsidRDefault="005913D4" w:rsidP="001D4EDB">
            <w:pPr>
              <w:pStyle w:val="GvdeMetni"/>
              <w:jc w:val="left"/>
              <w:rPr>
                <w:rFonts w:cs="Times New Roman"/>
                <w:b/>
                <w:color w:val="000000"/>
                <w:sz w:val="20"/>
                <w:lang w:val="tr-TR"/>
              </w:rPr>
            </w:pPr>
            <w:r w:rsidRPr="005C2A4F">
              <w:rPr>
                <w:rFonts w:cs="Times New Roman"/>
                <w:b/>
                <w:color w:val="000000"/>
                <w:sz w:val="20"/>
                <w:lang w:val="tr-TR"/>
              </w:rPr>
              <w:t>Yüklenicinin</w:t>
            </w:r>
          </w:p>
        </w:tc>
        <w:tc>
          <w:tcPr>
            <w:tcW w:w="4715" w:type="dxa"/>
            <w:gridSpan w:val="2"/>
          </w:tcPr>
          <w:p w:rsidR="005913D4" w:rsidRPr="005C2A4F" w:rsidRDefault="005913D4" w:rsidP="001D4EDB">
            <w:pPr>
              <w:pStyle w:val="GvdeMetni"/>
              <w:jc w:val="left"/>
              <w:rPr>
                <w:rFonts w:cs="Times New Roman"/>
                <w:b/>
                <w:color w:val="000000"/>
                <w:sz w:val="20"/>
                <w:lang w:val="tr-TR"/>
              </w:rPr>
            </w:pPr>
            <w:r w:rsidRPr="005C2A4F">
              <w:rPr>
                <w:rFonts w:cs="Times New Roman"/>
                <w:b/>
                <w:color w:val="000000"/>
                <w:sz w:val="20"/>
                <w:lang w:val="tr-TR"/>
              </w:rPr>
              <w:t>Sözleşme Makamının</w:t>
            </w:r>
          </w:p>
        </w:tc>
      </w:tr>
      <w:tr w:rsidR="005913D4" w:rsidRPr="005C2A4F" w:rsidTr="001D4EDB">
        <w:trPr>
          <w:cantSplit/>
        </w:trPr>
        <w:tc>
          <w:tcPr>
            <w:tcW w:w="1599" w:type="dxa"/>
          </w:tcPr>
          <w:p w:rsidR="005913D4" w:rsidRPr="005C2A4F" w:rsidRDefault="005913D4" w:rsidP="001D4EDB">
            <w:pPr>
              <w:pStyle w:val="GvdeMetni"/>
              <w:jc w:val="left"/>
              <w:rPr>
                <w:rFonts w:cs="Times New Roman"/>
                <w:color w:val="000000"/>
                <w:sz w:val="20"/>
                <w:lang w:val="tr-TR"/>
              </w:rPr>
            </w:pPr>
            <w:r w:rsidRPr="005C2A4F">
              <w:rPr>
                <w:rFonts w:cs="Times New Roman"/>
                <w:color w:val="000000"/>
                <w:sz w:val="20"/>
                <w:lang w:val="tr-TR"/>
              </w:rPr>
              <w:t>Adı:</w:t>
            </w:r>
          </w:p>
        </w:tc>
        <w:tc>
          <w:tcPr>
            <w:tcW w:w="3187" w:type="dxa"/>
          </w:tcPr>
          <w:p w:rsidR="005913D4" w:rsidRPr="005C2A4F" w:rsidRDefault="005913D4" w:rsidP="001D4EDB">
            <w:pPr>
              <w:pStyle w:val="GvdeMetni"/>
              <w:jc w:val="left"/>
              <w:rPr>
                <w:rFonts w:cs="Times New Roman"/>
                <w:color w:val="000000"/>
                <w:sz w:val="20"/>
                <w:lang w:val="tr-TR"/>
              </w:rPr>
            </w:pPr>
          </w:p>
        </w:tc>
        <w:tc>
          <w:tcPr>
            <w:tcW w:w="2393" w:type="dxa"/>
          </w:tcPr>
          <w:p w:rsidR="005913D4" w:rsidRPr="005C2A4F" w:rsidRDefault="005913D4" w:rsidP="001D4EDB">
            <w:pPr>
              <w:pStyle w:val="GvdeMetni"/>
              <w:jc w:val="left"/>
              <w:rPr>
                <w:rFonts w:cs="Times New Roman"/>
                <w:color w:val="000000"/>
                <w:sz w:val="20"/>
                <w:lang w:val="tr-TR"/>
              </w:rPr>
            </w:pPr>
            <w:r w:rsidRPr="005C2A4F">
              <w:rPr>
                <w:rFonts w:cs="Times New Roman"/>
                <w:color w:val="000000"/>
                <w:sz w:val="20"/>
                <w:lang w:val="tr-TR"/>
              </w:rPr>
              <w:t>Adı:</w:t>
            </w:r>
          </w:p>
        </w:tc>
        <w:tc>
          <w:tcPr>
            <w:tcW w:w="2322" w:type="dxa"/>
          </w:tcPr>
          <w:p w:rsidR="005913D4" w:rsidRPr="005C2A4F" w:rsidRDefault="005913D4" w:rsidP="001D4EDB">
            <w:pPr>
              <w:pStyle w:val="GvdeMetni"/>
              <w:jc w:val="left"/>
              <w:rPr>
                <w:rFonts w:cs="Times New Roman"/>
                <w:color w:val="000000"/>
                <w:sz w:val="20"/>
                <w:lang w:val="tr-TR"/>
              </w:rPr>
            </w:pPr>
          </w:p>
        </w:tc>
      </w:tr>
      <w:tr w:rsidR="005913D4" w:rsidRPr="005C2A4F" w:rsidTr="001D4EDB">
        <w:trPr>
          <w:cantSplit/>
        </w:trPr>
        <w:tc>
          <w:tcPr>
            <w:tcW w:w="1599" w:type="dxa"/>
          </w:tcPr>
          <w:p w:rsidR="005913D4" w:rsidRPr="005C2A4F" w:rsidRDefault="005913D4" w:rsidP="001D4EDB">
            <w:pPr>
              <w:pStyle w:val="GvdeMetni"/>
              <w:jc w:val="left"/>
              <w:rPr>
                <w:rFonts w:cs="Times New Roman"/>
                <w:color w:val="000000"/>
                <w:sz w:val="20"/>
                <w:lang w:val="tr-TR"/>
              </w:rPr>
            </w:pPr>
            <w:r w:rsidRPr="005C2A4F">
              <w:rPr>
                <w:rFonts w:cs="Times New Roman"/>
                <w:color w:val="000000"/>
                <w:sz w:val="20"/>
                <w:lang w:val="tr-TR"/>
              </w:rPr>
              <w:t>Unvanı:</w:t>
            </w:r>
          </w:p>
        </w:tc>
        <w:tc>
          <w:tcPr>
            <w:tcW w:w="3187" w:type="dxa"/>
          </w:tcPr>
          <w:p w:rsidR="005913D4" w:rsidRPr="005C2A4F" w:rsidRDefault="005913D4" w:rsidP="001D4EDB">
            <w:pPr>
              <w:pStyle w:val="GvdeMetni"/>
              <w:jc w:val="left"/>
              <w:rPr>
                <w:rFonts w:cs="Times New Roman"/>
                <w:color w:val="000000"/>
                <w:sz w:val="20"/>
                <w:lang w:val="tr-TR"/>
              </w:rPr>
            </w:pPr>
          </w:p>
        </w:tc>
        <w:tc>
          <w:tcPr>
            <w:tcW w:w="2393" w:type="dxa"/>
          </w:tcPr>
          <w:p w:rsidR="005913D4" w:rsidRPr="005C2A4F" w:rsidRDefault="005913D4" w:rsidP="001D4EDB">
            <w:pPr>
              <w:pStyle w:val="GvdeMetni"/>
              <w:jc w:val="left"/>
              <w:rPr>
                <w:rFonts w:cs="Times New Roman"/>
                <w:color w:val="000000"/>
                <w:sz w:val="20"/>
                <w:lang w:val="tr-TR"/>
              </w:rPr>
            </w:pPr>
            <w:r w:rsidRPr="005C2A4F">
              <w:rPr>
                <w:rFonts w:cs="Times New Roman"/>
                <w:color w:val="000000"/>
                <w:sz w:val="20"/>
                <w:lang w:val="tr-TR"/>
              </w:rPr>
              <w:t>Unvanı:</w:t>
            </w:r>
          </w:p>
        </w:tc>
        <w:tc>
          <w:tcPr>
            <w:tcW w:w="2322" w:type="dxa"/>
          </w:tcPr>
          <w:p w:rsidR="005913D4" w:rsidRPr="005C2A4F" w:rsidRDefault="005913D4" w:rsidP="001D4EDB">
            <w:pPr>
              <w:pStyle w:val="GvdeMetni"/>
              <w:jc w:val="left"/>
              <w:rPr>
                <w:rFonts w:cs="Times New Roman"/>
                <w:color w:val="000000"/>
                <w:sz w:val="20"/>
                <w:lang w:val="tr-TR"/>
              </w:rPr>
            </w:pPr>
          </w:p>
        </w:tc>
      </w:tr>
      <w:tr w:rsidR="005913D4" w:rsidRPr="005C2A4F" w:rsidTr="001D4EDB">
        <w:trPr>
          <w:cantSplit/>
        </w:trPr>
        <w:tc>
          <w:tcPr>
            <w:tcW w:w="1599" w:type="dxa"/>
          </w:tcPr>
          <w:p w:rsidR="005913D4" w:rsidRPr="005C2A4F" w:rsidRDefault="005913D4" w:rsidP="001D4EDB">
            <w:pPr>
              <w:pStyle w:val="GvdeMetni"/>
              <w:jc w:val="left"/>
              <w:rPr>
                <w:rFonts w:cs="Times New Roman"/>
                <w:color w:val="000000"/>
                <w:sz w:val="20"/>
                <w:lang w:val="tr-TR"/>
              </w:rPr>
            </w:pPr>
            <w:r w:rsidRPr="005C2A4F">
              <w:rPr>
                <w:rFonts w:cs="Times New Roman"/>
                <w:color w:val="000000"/>
                <w:sz w:val="20"/>
                <w:lang w:val="tr-TR"/>
              </w:rPr>
              <w:t>İmzası:</w:t>
            </w:r>
          </w:p>
        </w:tc>
        <w:tc>
          <w:tcPr>
            <w:tcW w:w="3187" w:type="dxa"/>
          </w:tcPr>
          <w:p w:rsidR="005913D4" w:rsidRPr="005C2A4F" w:rsidRDefault="005913D4" w:rsidP="001D4EDB">
            <w:pPr>
              <w:pStyle w:val="GvdeMetni"/>
              <w:jc w:val="left"/>
              <w:rPr>
                <w:rFonts w:cs="Times New Roman"/>
                <w:color w:val="000000"/>
                <w:sz w:val="20"/>
                <w:lang w:val="tr-TR"/>
              </w:rPr>
            </w:pPr>
          </w:p>
        </w:tc>
        <w:tc>
          <w:tcPr>
            <w:tcW w:w="2393" w:type="dxa"/>
          </w:tcPr>
          <w:p w:rsidR="005913D4" w:rsidRPr="005C2A4F" w:rsidRDefault="005913D4" w:rsidP="001D4EDB">
            <w:pPr>
              <w:pStyle w:val="GvdeMetni"/>
              <w:jc w:val="left"/>
              <w:rPr>
                <w:rFonts w:cs="Times New Roman"/>
                <w:color w:val="000000"/>
                <w:sz w:val="20"/>
                <w:lang w:val="tr-TR"/>
              </w:rPr>
            </w:pPr>
            <w:r w:rsidRPr="005C2A4F">
              <w:rPr>
                <w:rFonts w:cs="Times New Roman"/>
                <w:color w:val="000000"/>
                <w:sz w:val="20"/>
                <w:lang w:val="tr-TR"/>
              </w:rPr>
              <w:t>İmzası:</w:t>
            </w:r>
          </w:p>
        </w:tc>
        <w:tc>
          <w:tcPr>
            <w:tcW w:w="2322" w:type="dxa"/>
          </w:tcPr>
          <w:p w:rsidR="005913D4" w:rsidRPr="005C2A4F" w:rsidRDefault="005913D4" w:rsidP="001D4EDB">
            <w:pPr>
              <w:pStyle w:val="GvdeMetni"/>
              <w:jc w:val="left"/>
              <w:rPr>
                <w:rFonts w:cs="Times New Roman"/>
                <w:color w:val="000000"/>
                <w:sz w:val="20"/>
                <w:lang w:val="tr-TR"/>
              </w:rPr>
            </w:pPr>
          </w:p>
        </w:tc>
      </w:tr>
      <w:tr w:rsidR="005913D4" w:rsidRPr="005C2A4F" w:rsidTr="001D4EDB">
        <w:trPr>
          <w:cantSplit/>
        </w:trPr>
        <w:tc>
          <w:tcPr>
            <w:tcW w:w="1599" w:type="dxa"/>
          </w:tcPr>
          <w:p w:rsidR="005913D4" w:rsidRPr="005C2A4F" w:rsidRDefault="005913D4" w:rsidP="001D4EDB">
            <w:pPr>
              <w:pStyle w:val="GvdeMetni"/>
              <w:jc w:val="left"/>
              <w:rPr>
                <w:rFonts w:cs="Times New Roman"/>
                <w:color w:val="000000"/>
                <w:sz w:val="20"/>
                <w:lang w:val="tr-TR"/>
              </w:rPr>
            </w:pPr>
            <w:r w:rsidRPr="005C2A4F">
              <w:rPr>
                <w:rFonts w:cs="Times New Roman"/>
                <w:color w:val="000000"/>
                <w:sz w:val="20"/>
                <w:lang w:val="tr-TR"/>
              </w:rPr>
              <w:t>Tarih:</w:t>
            </w:r>
          </w:p>
        </w:tc>
        <w:tc>
          <w:tcPr>
            <w:tcW w:w="3187" w:type="dxa"/>
          </w:tcPr>
          <w:p w:rsidR="005913D4" w:rsidRPr="005C2A4F" w:rsidRDefault="005913D4" w:rsidP="001D4EDB">
            <w:pPr>
              <w:pStyle w:val="GvdeMetni"/>
              <w:jc w:val="left"/>
              <w:rPr>
                <w:rFonts w:cs="Times New Roman"/>
                <w:color w:val="000000"/>
                <w:sz w:val="20"/>
                <w:lang w:val="tr-TR"/>
              </w:rPr>
            </w:pPr>
          </w:p>
        </w:tc>
        <w:tc>
          <w:tcPr>
            <w:tcW w:w="2393" w:type="dxa"/>
          </w:tcPr>
          <w:p w:rsidR="005913D4" w:rsidRPr="005C2A4F" w:rsidRDefault="005913D4" w:rsidP="001D4EDB">
            <w:pPr>
              <w:pStyle w:val="GvdeMetni"/>
              <w:jc w:val="left"/>
              <w:rPr>
                <w:rFonts w:cs="Times New Roman"/>
                <w:color w:val="000000"/>
                <w:sz w:val="20"/>
                <w:lang w:val="tr-TR"/>
              </w:rPr>
            </w:pPr>
            <w:r w:rsidRPr="005C2A4F">
              <w:rPr>
                <w:rFonts w:cs="Times New Roman"/>
                <w:color w:val="000000"/>
                <w:sz w:val="20"/>
                <w:lang w:val="tr-TR"/>
              </w:rPr>
              <w:t>Tarih:</w:t>
            </w:r>
          </w:p>
        </w:tc>
        <w:tc>
          <w:tcPr>
            <w:tcW w:w="2322" w:type="dxa"/>
          </w:tcPr>
          <w:p w:rsidR="005913D4" w:rsidRPr="005C2A4F" w:rsidRDefault="005913D4" w:rsidP="001D4EDB">
            <w:pPr>
              <w:pStyle w:val="GvdeMetni"/>
              <w:jc w:val="left"/>
              <w:rPr>
                <w:rFonts w:cs="Times New Roman"/>
                <w:color w:val="000000"/>
                <w:sz w:val="20"/>
                <w:lang w:val="tr-TR"/>
              </w:rPr>
            </w:pPr>
          </w:p>
        </w:tc>
      </w:tr>
    </w:tbl>
    <w:p w:rsidR="005913D4" w:rsidRPr="005C2A4F" w:rsidRDefault="005913D4" w:rsidP="005913D4">
      <w:pPr>
        <w:jc w:val="left"/>
        <w:rPr>
          <w:rFonts w:cs="Times New Roman"/>
          <w:sz w:val="20"/>
          <w:szCs w:val="20"/>
          <w:lang w:val="tr-TR"/>
        </w:rPr>
      </w:pPr>
    </w:p>
    <w:p w:rsidR="005913D4" w:rsidRPr="005C2A4F" w:rsidRDefault="005913D4" w:rsidP="005913D4">
      <w:pPr>
        <w:rPr>
          <w:rFonts w:cs="Times New Roman"/>
          <w:sz w:val="20"/>
          <w:szCs w:val="20"/>
          <w:lang w:val="tr-TR"/>
        </w:rPr>
      </w:pPr>
    </w:p>
    <w:p w:rsidR="005913D4" w:rsidRPr="005C2A4F" w:rsidRDefault="005913D4" w:rsidP="005913D4">
      <w:pPr>
        <w:rPr>
          <w:rFonts w:cs="Times New Roman"/>
          <w:sz w:val="20"/>
          <w:szCs w:val="20"/>
          <w:lang w:val="tr-TR"/>
        </w:rPr>
      </w:pPr>
    </w:p>
    <w:p w:rsidR="005913D4" w:rsidRPr="005C2A4F" w:rsidRDefault="005913D4" w:rsidP="005913D4">
      <w:pPr>
        <w:rPr>
          <w:rFonts w:cs="Times New Roman"/>
          <w:sz w:val="20"/>
          <w:szCs w:val="20"/>
          <w:lang w:val="tr-TR"/>
        </w:rPr>
      </w:pPr>
    </w:p>
    <w:p w:rsidR="005913D4" w:rsidRPr="005C2A4F" w:rsidRDefault="005913D4" w:rsidP="005913D4">
      <w:pPr>
        <w:pStyle w:val="Balk6"/>
        <w:ind w:firstLine="0"/>
        <w:jc w:val="left"/>
        <w:rPr>
          <w:rFonts w:cs="Times New Roman"/>
          <w:sz w:val="20"/>
          <w:szCs w:val="20"/>
          <w:lang w:val="tr-TR"/>
        </w:rPr>
      </w:pPr>
      <w:bookmarkStart w:id="14" w:name="_Toc233021554"/>
    </w:p>
    <w:p w:rsidR="005913D4" w:rsidRDefault="005913D4" w:rsidP="005913D4">
      <w:pPr>
        <w:pStyle w:val="Balk6"/>
        <w:ind w:firstLine="0"/>
        <w:jc w:val="left"/>
        <w:rPr>
          <w:rFonts w:cs="Times New Roman"/>
          <w:sz w:val="20"/>
          <w:szCs w:val="20"/>
          <w:lang w:val="tr-TR"/>
        </w:rPr>
      </w:pPr>
    </w:p>
    <w:p w:rsidR="005913D4" w:rsidRDefault="005913D4" w:rsidP="005913D4">
      <w:pPr>
        <w:rPr>
          <w:lang w:val="tr-TR"/>
        </w:rPr>
      </w:pPr>
    </w:p>
    <w:p w:rsidR="005913D4" w:rsidRDefault="005913D4" w:rsidP="005913D4">
      <w:pPr>
        <w:rPr>
          <w:lang w:val="tr-TR"/>
        </w:rPr>
      </w:pPr>
    </w:p>
    <w:p w:rsidR="005913D4" w:rsidRDefault="005913D4" w:rsidP="005913D4">
      <w:pPr>
        <w:rPr>
          <w:lang w:val="tr-TR"/>
        </w:rPr>
      </w:pPr>
    </w:p>
    <w:p w:rsidR="005913D4" w:rsidRDefault="005913D4" w:rsidP="005913D4">
      <w:pPr>
        <w:rPr>
          <w:lang w:val="tr-TR"/>
        </w:rPr>
        <w:sectPr w:rsidR="005913D4">
          <w:pgSz w:w="11906" w:h="16838"/>
          <w:pgMar w:top="1417" w:right="1417" w:bottom="1417" w:left="1417" w:header="708" w:footer="708" w:gutter="0"/>
          <w:cols w:space="708"/>
          <w:docGrid w:linePitch="360"/>
        </w:sectPr>
      </w:pPr>
    </w:p>
    <w:p w:rsidR="005913D4" w:rsidRPr="00025320" w:rsidRDefault="005913D4" w:rsidP="005913D4">
      <w:pPr>
        <w:pStyle w:val="Balk6"/>
        <w:ind w:firstLine="0"/>
        <w:jc w:val="center"/>
        <w:rPr>
          <w:rFonts w:cs="Times New Roman"/>
          <w:szCs w:val="24"/>
          <w:lang w:val="tr-TR"/>
        </w:rPr>
      </w:pPr>
      <w:r w:rsidRPr="00025320">
        <w:rPr>
          <w:rFonts w:cs="Times New Roman"/>
          <w:szCs w:val="24"/>
          <w:lang w:val="tr-TR"/>
        </w:rPr>
        <w:lastRenderedPageBreak/>
        <w:t>Söz. Ek-1: Genel Koşullar</w:t>
      </w:r>
      <w:bookmarkEnd w:id="14"/>
    </w:p>
    <w:bookmarkEnd w:id="0"/>
    <w:bookmarkEnd w:id="1"/>
    <w:bookmarkEnd w:id="2"/>
    <w:p w:rsidR="005913D4" w:rsidRDefault="005913D4" w:rsidP="005913D4">
      <w:pPr>
        <w:pStyle w:val="Default"/>
        <w:rPr>
          <w:b/>
          <w:bCs/>
          <w:sz w:val="20"/>
          <w:szCs w:val="20"/>
        </w:rPr>
      </w:pPr>
    </w:p>
    <w:p w:rsidR="005913D4" w:rsidRDefault="005913D4" w:rsidP="005913D4">
      <w:pPr>
        <w:pStyle w:val="Default"/>
        <w:jc w:val="center"/>
        <w:rPr>
          <w:b/>
          <w:bCs/>
          <w:sz w:val="20"/>
          <w:szCs w:val="20"/>
        </w:rPr>
      </w:pPr>
      <w:r w:rsidRPr="005C2A4F">
        <w:rPr>
          <w:b/>
          <w:bCs/>
          <w:sz w:val="20"/>
          <w:szCs w:val="20"/>
        </w:rPr>
        <w:t xml:space="preserve">Kalkınma Ajansları Tarafından Finanse Edilen Projelerde Mal Ve Hizmet </w:t>
      </w:r>
      <w:proofErr w:type="gramStart"/>
      <w:r w:rsidRPr="005C2A4F">
        <w:rPr>
          <w:b/>
          <w:bCs/>
          <w:sz w:val="20"/>
          <w:szCs w:val="20"/>
        </w:rPr>
        <w:t xml:space="preserve">Alımı </w:t>
      </w:r>
      <w:r>
        <w:rPr>
          <w:b/>
          <w:bCs/>
          <w:sz w:val="20"/>
          <w:szCs w:val="20"/>
        </w:rPr>
        <w:t xml:space="preserve"> ile</w:t>
      </w:r>
      <w:proofErr w:type="gramEnd"/>
      <w:r>
        <w:rPr>
          <w:b/>
          <w:bCs/>
          <w:sz w:val="20"/>
          <w:szCs w:val="20"/>
        </w:rPr>
        <w:t xml:space="preserve"> Yapım İşi </w:t>
      </w:r>
      <w:r w:rsidRPr="005C2A4F">
        <w:rPr>
          <w:b/>
          <w:bCs/>
          <w:sz w:val="20"/>
          <w:szCs w:val="20"/>
        </w:rPr>
        <w:t xml:space="preserve">Sözleşmelerine İlişkin </w:t>
      </w:r>
    </w:p>
    <w:p w:rsidR="005913D4" w:rsidRDefault="005913D4" w:rsidP="005913D4">
      <w:pPr>
        <w:pStyle w:val="Default"/>
        <w:jc w:val="center"/>
        <w:rPr>
          <w:b/>
          <w:bCs/>
          <w:sz w:val="20"/>
          <w:szCs w:val="20"/>
        </w:rPr>
      </w:pPr>
    </w:p>
    <w:p w:rsidR="005913D4" w:rsidRPr="005C2A4F" w:rsidRDefault="005913D4" w:rsidP="005913D4">
      <w:pPr>
        <w:pStyle w:val="Default"/>
        <w:jc w:val="center"/>
        <w:rPr>
          <w:b/>
          <w:bCs/>
          <w:sz w:val="20"/>
          <w:szCs w:val="20"/>
        </w:rPr>
      </w:pPr>
      <w:r w:rsidRPr="005C2A4F">
        <w:rPr>
          <w:b/>
          <w:bCs/>
          <w:sz w:val="20"/>
          <w:szCs w:val="20"/>
        </w:rPr>
        <w:t>GENEL KOŞULLAR</w:t>
      </w:r>
    </w:p>
    <w:p w:rsidR="005913D4" w:rsidRPr="005C2A4F" w:rsidRDefault="005913D4" w:rsidP="005913D4">
      <w:pPr>
        <w:pStyle w:val="Default"/>
        <w:rPr>
          <w:b/>
          <w:bCs/>
          <w:sz w:val="20"/>
          <w:szCs w:val="20"/>
        </w:rPr>
      </w:pPr>
    </w:p>
    <w:p w:rsidR="005913D4" w:rsidRPr="005C2A4F" w:rsidRDefault="005913D4" w:rsidP="005913D4">
      <w:pPr>
        <w:pStyle w:val="Default"/>
        <w:rPr>
          <w:b/>
          <w:bCs/>
          <w:sz w:val="20"/>
          <w:szCs w:val="20"/>
        </w:rPr>
      </w:pPr>
      <w:r w:rsidRPr="005C2A4F">
        <w:rPr>
          <w:noProof/>
          <w:sz w:val="20"/>
          <w:szCs w:val="20"/>
          <w:lang w:eastAsia="tr-TR"/>
        </w:rPr>
        <mc:AlternateContent>
          <mc:Choice Requires="wps">
            <w:drawing>
              <wp:inline distT="0" distB="0" distL="0" distR="0" wp14:anchorId="097DCA80" wp14:editId="39CE53DC">
                <wp:extent cx="5760720" cy="330252"/>
                <wp:effectExtent l="0" t="0" r="11430" b="12700"/>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30252"/>
                        </a:xfrm>
                        <a:prstGeom prst="rect">
                          <a:avLst/>
                        </a:prstGeom>
                        <a:solidFill>
                          <a:srgbClr val="C0C0C0"/>
                        </a:solidFill>
                        <a:ln w="9525">
                          <a:solidFill>
                            <a:srgbClr val="000000"/>
                          </a:solidFill>
                          <a:miter lim="800000"/>
                          <a:headEnd/>
                          <a:tailEnd/>
                        </a:ln>
                      </wps:spPr>
                      <wps:txbx>
                        <w:txbxContent>
                          <w:p w:rsidR="007C1C31" w:rsidRPr="00C36C6F" w:rsidRDefault="007C1C31" w:rsidP="005913D4">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53.6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" fillcolor="silver">
                <v:textbox>
                  <w:txbxContent>
                    <w:p w:rsidR="007C1C31" w:rsidRPr="00C36C6F" w:rsidRDefault="007C1C31" w:rsidP="005913D4">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5913D4" w:rsidRPr="005C2A4F" w:rsidRDefault="005913D4" w:rsidP="005913D4">
      <w:pPr>
        <w:pStyle w:val="Default"/>
        <w:jc w:val="center"/>
        <w:rPr>
          <w:sz w:val="20"/>
          <w:szCs w:val="20"/>
        </w:rPr>
      </w:pPr>
    </w:p>
    <w:p w:rsidR="005913D4" w:rsidRDefault="005913D4" w:rsidP="005913D4">
      <w:pPr>
        <w:pStyle w:val="Default"/>
        <w:jc w:val="both"/>
        <w:rPr>
          <w:b/>
          <w:bCs/>
          <w:sz w:val="20"/>
          <w:szCs w:val="20"/>
        </w:rPr>
      </w:pPr>
      <w:r w:rsidRPr="005C2A4F">
        <w:rPr>
          <w:b/>
          <w:bCs/>
          <w:sz w:val="20"/>
          <w:szCs w:val="20"/>
        </w:rPr>
        <w:t xml:space="preserve">BAŞLANGIÇ HÜKÜMLERİ </w:t>
      </w:r>
    </w:p>
    <w:p w:rsidR="005913D4" w:rsidRDefault="005913D4" w:rsidP="005913D4">
      <w:pPr>
        <w:pStyle w:val="Default"/>
        <w:jc w:val="both"/>
        <w:rPr>
          <w:sz w:val="20"/>
          <w:szCs w:val="20"/>
        </w:rPr>
      </w:pP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Tanımlar ve Genel Kurallar</w:t>
      </w:r>
    </w:p>
    <w:p w:rsidR="005913D4" w:rsidRPr="00C267B4" w:rsidRDefault="005913D4" w:rsidP="005913D4">
      <w:pPr>
        <w:ind w:firstLine="0"/>
        <w:rPr>
          <w:sz w:val="20"/>
          <w:szCs w:val="20"/>
          <w:lang w:val="tr-TR"/>
        </w:rPr>
      </w:pPr>
      <w:r w:rsidRPr="00C267B4">
        <w:rPr>
          <w:sz w:val="20"/>
          <w:szCs w:val="20"/>
          <w:lang w:val="tr-TR"/>
        </w:rPr>
        <w:t>(1) Sözleşmede yer alan aşağıdaki sözcük ve terimler yanlarında gösterilen anlamı taşıyacaklardır.</w:t>
      </w:r>
    </w:p>
    <w:p w:rsidR="005913D4" w:rsidRPr="00C267B4" w:rsidRDefault="005913D4" w:rsidP="005913D4">
      <w:pPr>
        <w:ind w:firstLine="0"/>
        <w:rPr>
          <w:sz w:val="20"/>
          <w:szCs w:val="20"/>
          <w:lang w:val="tr-TR"/>
        </w:rPr>
      </w:pPr>
      <w:r w:rsidRPr="00C267B4">
        <w:rPr>
          <w:b/>
          <w:sz w:val="20"/>
          <w:szCs w:val="20"/>
          <w:lang w:val="tr-TR"/>
        </w:rPr>
        <w:t>İdari emir/talimat:</w:t>
      </w:r>
      <w:r w:rsidRPr="00C267B4">
        <w:rPr>
          <w:sz w:val="20"/>
          <w:szCs w:val="20"/>
          <w:lang w:val="tr-TR"/>
        </w:rPr>
        <w:t xml:space="preserve"> (Sözleşmeye konu işin yürütülmesiyle ilgili olarak) Proje Yöneticisi tarafından Yükleniciye verilen her türlü talimat veya emir.</w:t>
      </w:r>
    </w:p>
    <w:p w:rsidR="005913D4" w:rsidRPr="00C267B4" w:rsidRDefault="005913D4" w:rsidP="005913D4">
      <w:pPr>
        <w:ind w:firstLine="0"/>
        <w:rPr>
          <w:sz w:val="20"/>
          <w:szCs w:val="20"/>
          <w:lang w:val="tr-TR"/>
        </w:rPr>
      </w:pPr>
      <w:r w:rsidRPr="00C267B4">
        <w:rPr>
          <w:b/>
          <w:sz w:val="20"/>
          <w:szCs w:val="20"/>
          <w:lang w:val="tr-TR"/>
        </w:rPr>
        <w:t xml:space="preserve">Yüklenici: </w:t>
      </w:r>
      <w:r w:rsidRPr="00C267B4">
        <w:rPr>
          <w:sz w:val="20"/>
          <w:szCs w:val="20"/>
          <w:lang w:val="tr-TR"/>
        </w:rPr>
        <w:t>Sözleşme konusu işleri yerine getirmeyi bir sözleşme altında taahhüt eden taraf.</w:t>
      </w:r>
    </w:p>
    <w:p w:rsidR="005913D4" w:rsidRPr="00C267B4" w:rsidRDefault="005913D4" w:rsidP="005913D4">
      <w:pPr>
        <w:ind w:firstLine="0"/>
        <w:rPr>
          <w:sz w:val="20"/>
          <w:szCs w:val="20"/>
          <w:lang w:val="tr-TR"/>
        </w:rPr>
      </w:pPr>
      <w:r w:rsidRPr="00C267B4">
        <w:rPr>
          <w:b/>
          <w:sz w:val="20"/>
          <w:szCs w:val="20"/>
          <w:lang w:val="tr-TR"/>
        </w:rPr>
        <w:t>Sözleşme:</w:t>
      </w:r>
      <w:r w:rsidRPr="00C267B4">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5913D4" w:rsidRPr="00C267B4" w:rsidRDefault="005913D4" w:rsidP="005913D4">
      <w:pPr>
        <w:ind w:firstLine="0"/>
        <w:rPr>
          <w:sz w:val="20"/>
          <w:szCs w:val="20"/>
          <w:lang w:val="tr-TR"/>
        </w:rPr>
      </w:pPr>
      <w:r w:rsidRPr="00C267B4">
        <w:rPr>
          <w:b/>
          <w:sz w:val="20"/>
          <w:szCs w:val="20"/>
          <w:lang w:val="tr-TR"/>
        </w:rPr>
        <w:t xml:space="preserve">Sözleşme Makamı: </w:t>
      </w:r>
      <w:r w:rsidRPr="00C267B4">
        <w:rPr>
          <w:sz w:val="20"/>
          <w:szCs w:val="20"/>
          <w:lang w:val="tr-TR"/>
        </w:rPr>
        <w:t>Yüklenici ile sözleşmeyi bizzat bağıtlayan ya da sözleşmenin kendi adına bağıtlandığı kamu hukukuna veya özel hukuka tabi gerçek ya da tüzel kişilik.</w:t>
      </w:r>
    </w:p>
    <w:p w:rsidR="005913D4" w:rsidRPr="00C267B4" w:rsidRDefault="005913D4" w:rsidP="005913D4">
      <w:pPr>
        <w:ind w:firstLine="0"/>
        <w:rPr>
          <w:sz w:val="20"/>
          <w:szCs w:val="20"/>
          <w:lang w:val="tr-TR"/>
        </w:rPr>
      </w:pPr>
      <w:r w:rsidRPr="00C267B4">
        <w:rPr>
          <w:b/>
          <w:sz w:val="20"/>
          <w:szCs w:val="20"/>
          <w:lang w:val="tr-TR"/>
        </w:rPr>
        <w:t xml:space="preserve">Sözleşme bedeli: </w:t>
      </w:r>
      <w:r w:rsidRPr="00C267B4">
        <w:rPr>
          <w:sz w:val="20"/>
          <w:szCs w:val="20"/>
          <w:lang w:val="tr-TR"/>
        </w:rPr>
        <w:t>Özel Koşulların 3. Maddesinde belirtilen tutar.</w:t>
      </w:r>
    </w:p>
    <w:p w:rsidR="005913D4" w:rsidRPr="00C267B4" w:rsidRDefault="005913D4" w:rsidP="005913D4">
      <w:pPr>
        <w:ind w:firstLine="0"/>
        <w:rPr>
          <w:sz w:val="20"/>
          <w:szCs w:val="20"/>
          <w:lang w:val="tr-TR"/>
        </w:rPr>
      </w:pPr>
      <w:r w:rsidRPr="00C267B4">
        <w:rPr>
          <w:b/>
          <w:sz w:val="20"/>
          <w:szCs w:val="20"/>
          <w:lang w:val="tr-TR"/>
        </w:rPr>
        <w:t xml:space="preserve">Ay/Gün: </w:t>
      </w:r>
      <w:r w:rsidRPr="00C267B4">
        <w:rPr>
          <w:sz w:val="20"/>
          <w:szCs w:val="20"/>
          <w:lang w:val="tr-TR"/>
        </w:rPr>
        <w:t>takvim ayı/günü.</w:t>
      </w:r>
    </w:p>
    <w:p w:rsidR="005913D4" w:rsidRPr="00C267B4" w:rsidRDefault="005913D4" w:rsidP="005913D4">
      <w:pPr>
        <w:ind w:firstLine="0"/>
        <w:rPr>
          <w:b/>
          <w:sz w:val="20"/>
          <w:szCs w:val="20"/>
          <w:lang w:val="tr-TR"/>
        </w:rPr>
      </w:pPr>
      <w:r w:rsidRPr="00C267B4">
        <w:rPr>
          <w:b/>
          <w:sz w:val="20"/>
          <w:szCs w:val="20"/>
          <w:lang w:val="tr-TR"/>
        </w:rPr>
        <w:t xml:space="preserve">Genel zarar-ziyan bedeli: </w:t>
      </w:r>
      <w:r w:rsidRPr="00C267B4">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C267B4">
        <w:rPr>
          <w:b/>
          <w:sz w:val="20"/>
          <w:szCs w:val="20"/>
          <w:lang w:val="tr-TR"/>
        </w:rPr>
        <w:t xml:space="preserve"> </w:t>
      </w:r>
    </w:p>
    <w:p w:rsidR="005913D4" w:rsidRPr="00C267B4" w:rsidRDefault="005913D4" w:rsidP="005913D4">
      <w:pPr>
        <w:ind w:firstLine="0"/>
        <w:rPr>
          <w:sz w:val="20"/>
          <w:szCs w:val="20"/>
          <w:lang w:val="tr-TR"/>
        </w:rPr>
      </w:pPr>
      <w:r w:rsidRPr="00C267B4">
        <w:rPr>
          <w:b/>
          <w:sz w:val="20"/>
          <w:szCs w:val="20"/>
          <w:lang w:val="tr-TR"/>
        </w:rPr>
        <w:t xml:space="preserve">Maktu zarar-ziyan bedeli: </w:t>
      </w:r>
      <w:r w:rsidRPr="00C267B4">
        <w:rPr>
          <w:sz w:val="20"/>
          <w:szCs w:val="20"/>
          <w:lang w:val="tr-TR"/>
        </w:rPr>
        <w:t>Sözleşmenin tamamının veya bir kısmının yerine getirilmemesi halinde zarar gören tarafa diğer tarafça ödenmek üzere sözleşmede belirtilen tazminat.</w:t>
      </w:r>
    </w:p>
    <w:p w:rsidR="005913D4" w:rsidRPr="00C267B4" w:rsidRDefault="005913D4" w:rsidP="005913D4">
      <w:pPr>
        <w:ind w:firstLine="0"/>
        <w:rPr>
          <w:sz w:val="20"/>
          <w:szCs w:val="20"/>
          <w:lang w:val="tr-TR"/>
        </w:rPr>
      </w:pPr>
      <w:r w:rsidRPr="00C267B4">
        <w:rPr>
          <w:b/>
          <w:sz w:val="20"/>
          <w:szCs w:val="20"/>
          <w:lang w:val="tr-TR"/>
        </w:rPr>
        <w:t xml:space="preserve">Proje: </w:t>
      </w:r>
      <w:r w:rsidRPr="00C267B4">
        <w:rPr>
          <w:sz w:val="20"/>
          <w:szCs w:val="20"/>
          <w:lang w:val="tr-TR"/>
        </w:rPr>
        <w:t>Sözleşmeye konu işin yerine getirilmesiyle ilgili bulunan proje.</w:t>
      </w:r>
    </w:p>
    <w:p w:rsidR="005913D4" w:rsidRPr="00C267B4" w:rsidRDefault="005913D4" w:rsidP="005913D4">
      <w:pPr>
        <w:ind w:firstLine="0"/>
        <w:rPr>
          <w:sz w:val="20"/>
          <w:szCs w:val="20"/>
          <w:lang w:val="tr-TR"/>
        </w:rPr>
      </w:pPr>
      <w:r w:rsidRPr="00C267B4">
        <w:rPr>
          <w:b/>
          <w:sz w:val="20"/>
          <w:szCs w:val="20"/>
          <w:lang w:val="tr-TR"/>
        </w:rPr>
        <w:t xml:space="preserve">Proje Yöneticisi: </w:t>
      </w:r>
      <w:r w:rsidRPr="00C267B4">
        <w:rPr>
          <w:sz w:val="20"/>
          <w:szCs w:val="20"/>
          <w:lang w:val="tr-TR"/>
        </w:rPr>
        <w:t>Sözleşmenin uygulanmasını Sözleşme Makamı adına izlemekle sorumlu gerçek / tüzel kişi.</w:t>
      </w:r>
    </w:p>
    <w:p w:rsidR="005913D4" w:rsidRPr="00C267B4" w:rsidRDefault="005913D4" w:rsidP="005913D4">
      <w:pPr>
        <w:ind w:firstLine="0"/>
        <w:rPr>
          <w:sz w:val="20"/>
          <w:szCs w:val="20"/>
          <w:lang w:val="tr-TR"/>
        </w:rPr>
      </w:pPr>
      <w:r w:rsidRPr="00C267B4">
        <w:rPr>
          <w:b/>
          <w:sz w:val="20"/>
          <w:szCs w:val="20"/>
          <w:lang w:val="tr-TR"/>
        </w:rPr>
        <w:t xml:space="preserve">Sözleşme konusu iş: </w:t>
      </w:r>
      <w:r w:rsidRPr="00C267B4">
        <w:rPr>
          <w:sz w:val="20"/>
          <w:szCs w:val="20"/>
          <w:lang w:val="tr-TR"/>
        </w:rPr>
        <w:t>Yüklenici tarafından Sözleşme altında yerine getirilecek mal temini, hizmet ve yapım işleri ile ilgili faaliyetler.</w:t>
      </w:r>
    </w:p>
    <w:p w:rsidR="005913D4" w:rsidRPr="00C267B4" w:rsidRDefault="005913D4" w:rsidP="005913D4">
      <w:pPr>
        <w:ind w:firstLine="0"/>
        <w:rPr>
          <w:sz w:val="20"/>
          <w:szCs w:val="20"/>
          <w:lang w:val="tr-TR"/>
        </w:rPr>
      </w:pPr>
      <w:r w:rsidRPr="00C267B4">
        <w:rPr>
          <w:b/>
          <w:sz w:val="20"/>
          <w:szCs w:val="20"/>
          <w:lang w:val="tr-TR"/>
        </w:rPr>
        <w:t>İş tanımı (Teknik Şartname):</w:t>
      </w:r>
      <w:r w:rsidRPr="00C267B4">
        <w:rPr>
          <w:sz w:val="20"/>
          <w:szCs w:val="20"/>
          <w:lang w:val="tr-TR"/>
        </w:rPr>
        <w:t xml:space="preserve"> Sözleşme</w:t>
      </w:r>
      <w:r w:rsidRPr="00C267B4">
        <w:rPr>
          <w:b/>
          <w:sz w:val="20"/>
          <w:szCs w:val="20"/>
          <w:lang w:val="tr-TR"/>
        </w:rPr>
        <w:t xml:space="preserve"> </w:t>
      </w:r>
      <w:r w:rsidRPr="00C267B4">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5913D4" w:rsidRPr="00C267B4" w:rsidRDefault="005913D4" w:rsidP="005913D4">
      <w:pPr>
        <w:ind w:firstLine="0"/>
        <w:rPr>
          <w:sz w:val="20"/>
          <w:szCs w:val="20"/>
          <w:lang w:val="tr-TR"/>
        </w:rPr>
      </w:pPr>
      <w:r w:rsidRPr="00C267B4">
        <w:rPr>
          <w:sz w:val="20"/>
          <w:szCs w:val="20"/>
          <w:lang w:val="tr-TR"/>
        </w:rPr>
        <w:t>(2) Sözleşmedeki sürelerde son günün tatil gününe rastlaması halinde, süre takip eden işgününe kadar uzar.</w:t>
      </w:r>
    </w:p>
    <w:p w:rsidR="005913D4" w:rsidRPr="00C267B4" w:rsidRDefault="005913D4" w:rsidP="005913D4">
      <w:pPr>
        <w:ind w:firstLine="0"/>
        <w:rPr>
          <w:sz w:val="20"/>
          <w:szCs w:val="20"/>
          <w:lang w:val="tr-TR"/>
        </w:rPr>
      </w:pPr>
      <w:r w:rsidRPr="00C267B4">
        <w:rPr>
          <w:sz w:val="20"/>
          <w:szCs w:val="20"/>
          <w:lang w:val="tr-TR"/>
        </w:rPr>
        <w:t xml:space="preserve">(3) Metnin içeriğinin ve bağlamının imkân verdiği durumlarda tekil sözcüklerin çoğul anlamı, çoğul sözcüklerin de tekil anlamı kapsadığı addedilecektir. </w:t>
      </w:r>
    </w:p>
    <w:p w:rsidR="005913D4" w:rsidRPr="00C267B4" w:rsidRDefault="005913D4" w:rsidP="005913D4">
      <w:pPr>
        <w:ind w:firstLine="0"/>
        <w:rPr>
          <w:sz w:val="20"/>
          <w:szCs w:val="20"/>
          <w:lang w:val="tr-TR"/>
        </w:rPr>
      </w:pPr>
      <w:r w:rsidRPr="00C267B4">
        <w:rPr>
          <w:sz w:val="20"/>
          <w:szCs w:val="20"/>
          <w:lang w:val="tr-TR"/>
        </w:rPr>
        <w:t>(4) Kişileri veya tarafları belirten sözcüklerin firmaları, şirketleri ve tüzel kişiliğe sahip bütün kuruluşları içerdiği addedilecektir.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Bildirimler ve yazılı haberleşmeler</w:t>
      </w:r>
    </w:p>
    <w:p w:rsidR="005913D4" w:rsidRPr="00C267B4" w:rsidRDefault="005913D4" w:rsidP="005913D4">
      <w:pPr>
        <w:ind w:firstLine="0"/>
        <w:rPr>
          <w:sz w:val="20"/>
          <w:szCs w:val="20"/>
          <w:lang w:val="tr-TR"/>
        </w:rPr>
      </w:pPr>
      <w:r w:rsidRPr="00C267B4">
        <w:rPr>
          <w:sz w:val="20"/>
          <w:szCs w:val="20"/>
          <w:lang w:val="tr-TR"/>
        </w:rPr>
        <w:lastRenderedPageBreak/>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5913D4" w:rsidRPr="00C267B4" w:rsidRDefault="005913D4" w:rsidP="005913D4">
      <w:pPr>
        <w:ind w:firstLine="0"/>
        <w:rPr>
          <w:sz w:val="20"/>
          <w:szCs w:val="20"/>
          <w:lang w:val="tr-TR"/>
        </w:rPr>
      </w:pPr>
      <w:r w:rsidRPr="00C267B4">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5913D4" w:rsidRPr="00C267B4" w:rsidRDefault="005913D4" w:rsidP="00DD4693">
      <w:pPr>
        <w:numPr>
          <w:ilvl w:val="0"/>
          <w:numId w:val="9"/>
        </w:numPr>
        <w:overflowPunct w:val="0"/>
        <w:autoSpaceDE w:val="0"/>
        <w:autoSpaceDN w:val="0"/>
        <w:adjustRightInd w:val="0"/>
        <w:textAlignment w:val="baseline"/>
        <w:rPr>
          <w:sz w:val="20"/>
          <w:szCs w:val="20"/>
          <w:u w:val="single"/>
          <w:lang w:val="tr-TR"/>
        </w:rPr>
      </w:pPr>
      <w:r w:rsidRPr="00C267B4">
        <w:rPr>
          <w:b/>
          <w:sz w:val="20"/>
          <w:szCs w:val="20"/>
          <w:lang w:val="tr-TR"/>
        </w:rPr>
        <w:t>Sözleşmeye davet</w:t>
      </w:r>
      <w:r w:rsidRPr="00C267B4">
        <w:rPr>
          <w:b/>
          <w:sz w:val="20"/>
          <w:szCs w:val="20"/>
          <w:lang w:val="tr-TR"/>
        </w:rPr>
        <w:tab/>
      </w:r>
    </w:p>
    <w:p w:rsidR="005913D4" w:rsidRPr="00C267B4" w:rsidRDefault="005913D4" w:rsidP="005913D4">
      <w:pPr>
        <w:pStyle w:val="GvdeMetniGirintisi3"/>
        <w:ind w:left="0" w:firstLine="0"/>
        <w:rPr>
          <w:sz w:val="20"/>
          <w:szCs w:val="20"/>
          <w:lang w:val="tr-TR"/>
        </w:rPr>
      </w:pPr>
      <w:r w:rsidRPr="00C267B4">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5913D4" w:rsidRPr="00C267B4" w:rsidRDefault="005913D4" w:rsidP="005913D4">
      <w:pPr>
        <w:tabs>
          <w:tab w:val="left" w:pos="0"/>
        </w:tabs>
        <w:ind w:right="-356" w:firstLine="0"/>
        <w:rPr>
          <w:sz w:val="20"/>
          <w:szCs w:val="20"/>
          <w:lang w:val="tr-TR"/>
        </w:rPr>
      </w:pPr>
      <w:r w:rsidRPr="00C267B4">
        <w:rPr>
          <w:sz w:val="20"/>
          <w:szCs w:val="20"/>
          <w:lang w:val="tr-TR"/>
        </w:rPr>
        <w:t>(2) İsteklinin, bu davetin tebliğ tarihini izleyen beş (5) gün içinde kesin teminatı vererek (kesin teminat istenen işlerde) sözleşmeyi imzalaması şarttır.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İhalenin sözleşmeye bağlanması</w:t>
      </w:r>
    </w:p>
    <w:p w:rsidR="005913D4" w:rsidRPr="00C267B4" w:rsidRDefault="005913D4" w:rsidP="005913D4">
      <w:pPr>
        <w:pStyle w:val="GvdeMetni2"/>
        <w:tabs>
          <w:tab w:val="left" w:pos="0"/>
        </w:tabs>
        <w:spacing w:line="240" w:lineRule="auto"/>
        <w:ind w:firstLine="0"/>
        <w:rPr>
          <w:rFonts w:ascii="Times New Roman" w:hAnsi="Times New Roman"/>
          <w:sz w:val="20"/>
          <w:lang w:val="tr-TR"/>
        </w:rPr>
      </w:pPr>
      <w:r w:rsidRPr="00C267B4">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 yapılmasında isteklinin görev ve sorumluluğu</w:t>
      </w:r>
    </w:p>
    <w:p w:rsidR="005913D4" w:rsidRPr="00C267B4" w:rsidRDefault="005913D4" w:rsidP="005913D4">
      <w:pPr>
        <w:pStyle w:val="GvdeMetni2"/>
        <w:tabs>
          <w:tab w:val="left" w:pos="0"/>
        </w:tabs>
        <w:spacing w:line="240" w:lineRule="auto"/>
        <w:ind w:firstLine="0"/>
        <w:rPr>
          <w:rFonts w:ascii="Times New Roman" w:hAnsi="Times New Roman"/>
          <w:sz w:val="20"/>
          <w:lang w:val="tr-TR"/>
        </w:rPr>
      </w:pPr>
      <w:r w:rsidRPr="00C267B4">
        <w:rPr>
          <w:rFonts w:ascii="Times New Roman" w:hAnsi="Times New Roman"/>
          <w:sz w:val="20"/>
          <w:lang w:val="tr-TR"/>
        </w:rPr>
        <w:t>(1</w:t>
      </w:r>
      <w:r w:rsidRPr="00C267B4">
        <w:rPr>
          <w:sz w:val="20"/>
          <w:lang w:val="tr-TR"/>
        </w:rPr>
        <w:t xml:space="preserve">) </w:t>
      </w:r>
      <w:r w:rsidRPr="00C267B4">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C267B4">
        <w:rPr>
          <w:sz w:val="20"/>
          <w:lang w:val="tr-TR"/>
        </w:rPr>
        <w:t>si</w:t>
      </w:r>
      <w:r w:rsidRPr="00C267B4">
        <w:rPr>
          <w:rFonts w:ascii="Times New Roman" w:hAnsi="Times New Roman"/>
          <w:sz w:val="20"/>
          <w:lang w:val="tr-TR"/>
        </w:rPr>
        <w:t xml:space="preserve"> içinde vererek sözleşmeyi imzalamak zorundadır. Sözleşme imzalandıktan hemen sonra geçici teminat iade edilecektir.</w:t>
      </w:r>
    </w:p>
    <w:p w:rsidR="005913D4" w:rsidRPr="00C267B4" w:rsidRDefault="005913D4" w:rsidP="005913D4">
      <w:pPr>
        <w:pStyle w:val="GvdeMetni2"/>
        <w:tabs>
          <w:tab w:val="left" w:pos="0"/>
        </w:tabs>
        <w:spacing w:line="240" w:lineRule="auto"/>
        <w:ind w:firstLine="0"/>
        <w:rPr>
          <w:rFonts w:ascii="Times New Roman" w:hAnsi="Times New Roman"/>
          <w:sz w:val="20"/>
          <w:lang w:val="tr-TR"/>
        </w:rPr>
      </w:pPr>
      <w:r w:rsidRPr="00C267B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5913D4" w:rsidRPr="00C267B4" w:rsidRDefault="005913D4" w:rsidP="005913D4">
      <w:pPr>
        <w:tabs>
          <w:tab w:val="left" w:pos="567"/>
        </w:tabs>
        <w:ind w:firstLine="0"/>
        <w:rPr>
          <w:sz w:val="20"/>
          <w:szCs w:val="20"/>
          <w:lang w:val="tr-TR"/>
        </w:rPr>
      </w:pPr>
      <w:r w:rsidRPr="00C267B4">
        <w:rPr>
          <w:sz w:val="20"/>
          <w:szCs w:val="20"/>
          <w:lang w:val="tr-TR"/>
        </w:rPr>
        <w:t>(3) Bu zorunluluklara uyulmadığı takdirde, protesto çekmeye ve hüküm almaya gerek kalmaksızın ihale üzerinde kalan isteklinin geçici teminatı gelir kaydedilir ve ihale kararı iptal edilir.</w:t>
      </w:r>
    </w:p>
    <w:p w:rsidR="005913D4" w:rsidRPr="00C267B4" w:rsidRDefault="005913D4" w:rsidP="005913D4">
      <w:pPr>
        <w:tabs>
          <w:tab w:val="left" w:pos="567"/>
        </w:tabs>
        <w:ind w:firstLine="0"/>
        <w:rPr>
          <w:sz w:val="20"/>
          <w:szCs w:val="20"/>
          <w:lang w:val="tr-TR"/>
        </w:rPr>
      </w:pPr>
      <w:r w:rsidRPr="00C267B4">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5913D4" w:rsidRPr="00C267B4" w:rsidRDefault="005913D4" w:rsidP="005913D4">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C267B4">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267B4">
        <w:rPr>
          <w:sz w:val="20"/>
          <w:szCs w:val="20"/>
          <w:lang w:val="tr-TR"/>
        </w:rPr>
        <w:t>ekipman</w:t>
      </w:r>
      <w:proofErr w:type="gramEnd"/>
      <w:r w:rsidRPr="00C267B4">
        <w:rPr>
          <w:sz w:val="20"/>
          <w:szCs w:val="20"/>
          <w:lang w:val="tr-TR"/>
        </w:rPr>
        <w:t xml:space="preserve"> vb. temin edecektir.</w:t>
      </w:r>
    </w:p>
    <w:p w:rsidR="005913D4" w:rsidRPr="00C267B4" w:rsidRDefault="005913D4" w:rsidP="005913D4">
      <w:pPr>
        <w:tabs>
          <w:tab w:val="left" w:pos="567"/>
        </w:tabs>
        <w:ind w:firstLine="0"/>
        <w:rPr>
          <w:sz w:val="20"/>
          <w:szCs w:val="20"/>
          <w:lang w:val="tr-TR"/>
        </w:rPr>
      </w:pPr>
      <w:r w:rsidRPr="00C267B4">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 yapılmasında Sözleşme Makamının görev ve sorumluluğu</w:t>
      </w:r>
      <w:r w:rsidRPr="00C267B4">
        <w:rPr>
          <w:b/>
          <w:sz w:val="20"/>
          <w:szCs w:val="20"/>
          <w:lang w:val="tr-TR"/>
        </w:rPr>
        <w:tab/>
      </w:r>
    </w:p>
    <w:p w:rsidR="005913D4" w:rsidRPr="00C267B4" w:rsidRDefault="005913D4" w:rsidP="005913D4">
      <w:pPr>
        <w:pStyle w:val="GvdeMetni2"/>
        <w:tabs>
          <w:tab w:val="left" w:pos="0"/>
        </w:tabs>
        <w:spacing w:line="240" w:lineRule="auto"/>
        <w:ind w:firstLine="0"/>
        <w:rPr>
          <w:rFonts w:ascii="Times New Roman" w:hAnsi="Times New Roman"/>
          <w:sz w:val="20"/>
          <w:lang w:val="tr-TR"/>
        </w:rPr>
      </w:pPr>
      <w:r w:rsidRPr="00C267B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5913D4" w:rsidRPr="00C267B4" w:rsidRDefault="005913D4" w:rsidP="005913D4">
      <w:pPr>
        <w:tabs>
          <w:tab w:val="left" w:pos="0"/>
        </w:tabs>
        <w:ind w:firstLine="0"/>
        <w:rPr>
          <w:sz w:val="20"/>
          <w:szCs w:val="20"/>
          <w:lang w:val="tr-TR"/>
        </w:rPr>
      </w:pPr>
      <w:r w:rsidRPr="00C267B4">
        <w:rPr>
          <w:sz w:val="20"/>
          <w:szCs w:val="20"/>
          <w:lang w:val="tr-TR"/>
        </w:rPr>
        <w:t>(2) Bu takdirde geçici teminatı geri verilir.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Sözleşmenin Devri, Alt Sözleşme</w:t>
      </w:r>
    </w:p>
    <w:p w:rsidR="005913D4" w:rsidRPr="00C267B4" w:rsidRDefault="005913D4" w:rsidP="005913D4">
      <w:pPr>
        <w:ind w:firstLine="0"/>
        <w:rPr>
          <w:sz w:val="20"/>
          <w:szCs w:val="20"/>
          <w:lang w:val="tr-TR"/>
        </w:rPr>
      </w:pPr>
      <w:r w:rsidRPr="00C267B4">
        <w:rPr>
          <w:sz w:val="20"/>
          <w:szCs w:val="20"/>
          <w:lang w:val="tr-TR"/>
        </w:rPr>
        <w:lastRenderedPageBreak/>
        <w:t>Yüklenici, hizmetlerin yerine getirilmesini üçüncü bir şahsa/tarafa vermek üzere sözleşmeyi devredemez, alt sözleşme (taşeron sözleşmesi) yapamaz. Sözleşmenin devri, taşerona verilmesi sözleşmenin ihlali olarak addedilecektir.</w:t>
      </w:r>
    </w:p>
    <w:p w:rsidR="005913D4" w:rsidRPr="00C267B4" w:rsidRDefault="005913D4" w:rsidP="005913D4">
      <w:pPr>
        <w:rPr>
          <w:b/>
          <w:sz w:val="20"/>
          <w:szCs w:val="20"/>
          <w:lang w:val="tr-TR"/>
        </w:rPr>
      </w:pPr>
      <w:r w:rsidRPr="00C267B4">
        <w:rPr>
          <w:b/>
          <w:sz w:val="20"/>
          <w:szCs w:val="20"/>
          <w:lang w:val="tr-TR"/>
        </w:rPr>
        <w:t>SÖZLEŞME MAKAMININ YÜKÜMLÜLÜKLERİ</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Bilgi/doküman temini</w:t>
      </w:r>
    </w:p>
    <w:p w:rsidR="005913D4" w:rsidRPr="00C267B4" w:rsidRDefault="005913D4" w:rsidP="005913D4">
      <w:pPr>
        <w:tabs>
          <w:tab w:val="left" w:pos="0"/>
        </w:tabs>
        <w:ind w:firstLine="0"/>
        <w:rPr>
          <w:sz w:val="20"/>
          <w:szCs w:val="20"/>
          <w:lang w:val="tr-TR"/>
        </w:rPr>
      </w:pPr>
      <w:r w:rsidRPr="00C267B4">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C267B4">
        <w:rPr>
          <w:sz w:val="20"/>
          <w:szCs w:val="20"/>
          <w:lang w:val="tr-TR"/>
        </w:rPr>
        <w:t>Makamı’na</w:t>
      </w:r>
      <w:proofErr w:type="spellEnd"/>
      <w:r w:rsidRPr="00C267B4">
        <w:rPr>
          <w:sz w:val="20"/>
          <w:szCs w:val="20"/>
          <w:lang w:val="tr-TR"/>
        </w:rPr>
        <w:t xml:space="preserve"> iade edilecektir.</w:t>
      </w:r>
    </w:p>
    <w:p w:rsidR="005913D4" w:rsidRPr="00C267B4" w:rsidRDefault="005913D4" w:rsidP="005913D4">
      <w:pPr>
        <w:tabs>
          <w:tab w:val="left" w:pos="0"/>
        </w:tabs>
        <w:ind w:firstLine="0"/>
        <w:rPr>
          <w:sz w:val="20"/>
          <w:szCs w:val="20"/>
          <w:lang w:val="tr-TR"/>
        </w:rPr>
      </w:pPr>
      <w:r w:rsidRPr="00C267B4">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5913D4" w:rsidRPr="00C267B4" w:rsidRDefault="005913D4" w:rsidP="005913D4">
      <w:pPr>
        <w:tabs>
          <w:tab w:val="left" w:pos="0"/>
        </w:tabs>
        <w:ind w:firstLine="0"/>
        <w:rPr>
          <w:sz w:val="20"/>
          <w:szCs w:val="20"/>
          <w:lang w:val="tr-TR"/>
        </w:rPr>
      </w:pPr>
      <w:r w:rsidRPr="00C267B4">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5913D4" w:rsidRPr="00C267B4" w:rsidRDefault="005913D4" w:rsidP="005913D4">
      <w:pPr>
        <w:ind w:left="702" w:hanging="645"/>
        <w:rPr>
          <w:b/>
          <w:sz w:val="20"/>
          <w:szCs w:val="20"/>
          <w:lang w:val="tr-TR"/>
        </w:rPr>
      </w:pPr>
      <w:r w:rsidRPr="00C267B4">
        <w:rPr>
          <w:b/>
          <w:sz w:val="20"/>
          <w:szCs w:val="20"/>
          <w:lang w:val="tr-TR"/>
        </w:rPr>
        <w:t>YÜKLENİCİNİN YÜKÜMLÜLÜKLERİ</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Genel yükümlülükler</w:t>
      </w:r>
    </w:p>
    <w:p w:rsidR="005913D4" w:rsidRPr="00C267B4" w:rsidRDefault="005913D4" w:rsidP="005913D4">
      <w:pPr>
        <w:tabs>
          <w:tab w:val="left" w:pos="0"/>
        </w:tabs>
        <w:ind w:firstLine="0"/>
        <w:rPr>
          <w:sz w:val="20"/>
          <w:szCs w:val="20"/>
          <w:lang w:val="tr-TR"/>
        </w:rPr>
      </w:pPr>
      <w:r w:rsidRPr="00C267B4">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5913D4" w:rsidRPr="00C267B4" w:rsidRDefault="005913D4" w:rsidP="005913D4">
      <w:pPr>
        <w:tabs>
          <w:tab w:val="left" w:pos="0"/>
        </w:tabs>
        <w:ind w:firstLine="0"/>
        <w:rPr>
          <w:sz w:val="20"/>
          <w:szCs w:val="20"/>
          <w:lang w:val="tr-TR"/>
        </w:rPr>
      </w:pPr>
      <w:r w:rsidRPr="00C267B4">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C267B4">
        <w:rPr>
          <w:sz w:val="20"/>
          <w:szCs w:val="20"/>
          <w:lang w:val="tr-TR"/>
        </w:rPr>
        <w:t>Makamı’nın</w:t>
      </w:r>
      <w:proofErr w:type="spellEnd"/>
      <w:r w:rsidRPr="00C267B4">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5913D4" w:rsidRPr="00C267B4" w:rsidRDefault="005913D4" w:rsidP="005913D4">
      <w:pPr>
        <w:tabs>
          <w:tab w:val="left" w:pos="0"/>
        </w:tabs>
        <w:ind w:firstLine="0"/>
        <w:rPr>
          <w:sz w:val="20"/>
          <w:szCs w:val="20"/>
          <w:lang w:val="tr-TR"/>
        </w:rPr>
      </w:pPr>
      <w:r w:rsidRPr="00C267B4">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C267B4">
        <w:rPr>
          <w:sz w:val="20"/>
          <w:szCs w:val="20"/>
          <w:lang w:val="tr-TR"/>
        </w:rPr>
        <w:t>Makamı’nın</w:t>
      </w:r>
      <w:proofErr w:type="spellEnd"/>
      <w:r w:rsidRPr="00C267B4">
        <w:rPr>
          <w:sz w:val="20"/>
          <w:szCs w:val="20"/>
          <w:lang w:val="tr-TR"/>
        </w:rPr>
        <w:t xml:space="preserve"> zarar görmeyeceğine peşinen kefil olacaktır. </w:t>
      </w:r>
    </w:p>
    <w:p w:rsidR="005913D4" w:rsidRPr="00C267B4" w:rsidRDefault="005913D4" w:rsidP="005913D4">
      <w:pPr>
        <w:ind w:firstLine="0"/>
        <w:rPr>
          <w:sz w:val="20"/>
          <w:szCs w:val="20"/>
          <w:lang w:val="tr-TR"/>
        </w:rPr>
      </w:pPr>
      <w:r w:rsidRPr="00C267B4">
        <w:rPr>
          <w:sz w:val="20"/>
          <w:szCs w:val="20"/>
          <w:lang w:val="tr-TR"/>
        </w:rPr>
        <w:t>(4) Yüklenici sözleşmeye konu işi azami özen, dikkat ve ihtimamı göstererek ve en iyi mesleki uygulamalara ve teamüllere riayet ederek gerçekleştirecektir.</w:t>
      </w:r>
    </w:p>
    <w:p w:rsidR="005913D4" w:rsidRPr="00C267B4" w:rsidRDefault="005913D4" w:rsidP="005913D4">
      <w:pPr>
        <w:tabs>
          <w:tab w:val="left" w:pos="0"/>
        </w:tabs>
        <w:ind w:firstLine="0"/>
        <w:rPr>
          <w:rFonts w:cs="Arial"/>
          <w:sz w:val="20"/>
          <w:szCs w:val="20"/>
          <w:lang w:val="tr-TR"/>
        </w:rPr>
      </w:pPr>
      <w:r w:rsidRPr="00C267B4">
        <w:rPr>
          <w:sz w:val="20"/>
          <w:szCs w:val="20"/>
          <w:lang w:val="tr-TR"/>
        </w:rPr>
        <w:t xml:space="preserve">(5) Yapım işlerinde geçerli olmak üzere, sözleşmeye konu işin </w:t>
      </w:r>
      <w:r w:rsidRPr="00C267B4">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5913D4" w:rsidRPr="00C267B4" w:rsidRDefault="005913D4" w:rsidP="005913D4">
      <w:pPr>
        <w:tabs>
          <w:tab w:val="left" w:pos="0"/>
        </w:tabs>
        <w:ind w:firstLine="0"/>
        <w:rPr>
          <w:sz w:val="20"/>
          <w:szCs w:val="20"/>
          <w:lang w:val="tr-TR"/>
        </w:rPr>
      </w:pPr>
      <w:r w:rsidRPr="00C267B4">
        <w:rPr>
          <w:rFonts w:cs="Arial"/>
          <w:sz w:val="20"/>
          <w:szCs w:val="20"/>
          <w:lang w:val="tr-TR"/>
        </w:rPr>
        <w:t xml:space="preserve">(6) </w:t>
      </w:r>
      <w:r w:rsidRPr="00C267B4">
        <w:rPr>
          <w:sz w:val="20"/>
          <w:szCs w:val="20"/>
          <w:lang w:val="tr-TR"/>
        </w:rPr>
        <w:t>Verilen teklifin Sözleşmeye konu iş için gereken tüm standart araştırmaların yapılarak verildiği kabul edilir.</w:t>
      </w:r>
    </w:p>
    <w:p w:rsidR="005913D4" w:rsidRPr="00C267B4" w:rsidRDefault="005913D4" w:rsidP="005913D4">
      <w:pPr>
        <w:tabs>
          <w:tab w:val="left" w:pos="0"/>
        </w:tabs>
        <w:ind w:firstLine="0"/>
        <w:rPr>
          <w:sz w:val="20"/>
          <w:szCs w:val="20"/>
          <w:lang w:val="tr-TR"/>
        </w:rPr>
      </w:pPr>
      <w:r w:rsidRPr="00C267B4">
        <w:rPr>
          <w:sz w:val="20"/>
          <w:szCs w:val="20"/>
          <w:lang w:val="tr-TR"/>
        </w:rPr>
        <w:t xml:space="preserve">(7) Yüklenici, Proje </w:t>
      </w:r>
      <w:proofErr w:type="spellStart"/>
      <w:r w:rsidRPr="00C267B4">
        <w:rPr>
          <w:sz w:val="20"/>
          <w:szCs w:val="20"/>
          <w:lang w:val="tr-TR"/>
        </w:rPr>
        <w:t>Yöneticisi’nin</w:t>
      </w:r>
      <w:proofErr w:type="spellEnd"/>
      <w:r w:rsidRPr="00C267B4">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C267B4">
        <w:rPr>
          <w:sz w:val="20"/>
          <w:szCs w:val="20"/>
          <w:lang w:val="tr-TR"/>
        </w:rPr>
        <w:t>Makamı’nın</w:t>
      </w:r>
      <w:proofErr w:type="spellEnd"/>
      <w:r w:rsidRPr="00C267B4">
        <w:rPr>
          <w:sz w:val="20"/>
          <w:szCs w:val="20"/>
          <w:lang w:val="tr-TR"/>
        </w:rPr>
        <w:t xml:space="preserve"> veya temsilcisinin iş mahalline girişini sağlamakla ve iş mahallinin güvenliğini sağlamakla mükelleftir.</w:t>
      </w:r>
    </w:p>
    <w:p w:rsidR="005913D4" w:rsidRPr="00C267B4" w:rsidRDefault="005913D4" w:rsidP="005913D4">
      <w:pPr>
        <w:tabs>
          <w:tab w:val="left" w:pos="0"/>
        </w:tabs>
        <w:ind w:firstLine="0"/>
        <w:rPr>
          <w:sz w:val="20"/>
          <w:szCs w:val="20"/>
          <w:lang w:val="tr-TR"/>
        </w:rPr>
      </w:pPr>
      <w:r w:rsidRPr="00C267B4">
        <w:rPr>
          <w:sz w:val="20"/>
          <w:szCs w:val="20"/>
          <w:lang w:val="tr-TR"/>
        </w:rPr>
        <w:t xml:space="preserve">(8) Eğer Yüklenici verilen idari talimatın içerdiği şartların Proje </w:t>
      </w:r>
      <w:proofErr w:type="spellStart"/>
      <w:r w:rsidRPr="00C267B4">
        <w:rPr>
          <w:sz w:val="20"/>
          <w:szCs w:val="20"/>
          <w:lang w:val="tr-TR"/>
        </w:rPr>
        <w:t>Yöneticisi’nin</w:t>
      </w:r>
      <w:proofErr w:type="spellEnd"/>
      <w:r w:rsidRPr="00C267B4">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C267B4">
        <w:rPr>
          <w:sz w:val="20"/>
          <w:szCs w:val="20"/>
          <w:lang w:val="tr-TR"/>
        </w:rPr>
        <w:t>Yöneticisi’ne</w:t>
      </w:r>
      <w:proofErr w:type="spellEnd"/>
      <w:r w:rsidRPr="00C267B4">
        <w:rPr>
          <w:sz w:val="20"/>
          <w:szCs w:val="20"/>
          <w:lang w:val="tr-TR"/>
        </w:rPr>
        <w:t xml:space="preserve"> bildirecektir. İdari talimatın yerine getirilmesi bu bildirim münasebetiyle askıya alınmayacaktır. </w:t>
      </w:r>
    </w:p>
    <w:p w:rsidR="005913D4" w:rsidRPr="00C267B4" w:rsidRDefault="005913D4" w:rsidP="005913D4">
      <w:pPr>
        <w:tabs>
          <w:tab w:val="left" w:pos="0"/>
        </w:tabs>
        <w:ind w:firstLine="0"/>
        <w:rPr>
          <w:sz w:val="20"/>
          <w:szCs w:val="20"/>
          <w:lang w:val="tr-TR"/>
        </w:rPr>
      </w:pPr>
      <w:r w:rsidRPr="00C267B4">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C267B4">
        <w:rPr>
          <w:sz w:val="20"/>
          <w:szCs w:val="20"/>
          <w:lang w:val="tr-TR"/>
        </w:rPr>
        <w:t>müteselsilen</w:t>
      </w:r>
      <w:proofErr w:type="spellEnd"/>
      <w:r w:rsidRPr="00C267B4">
        <w:rPr>
          <w:sz w:val="20"/>
          <w:szCs w:val="20"/>
          <w:lang w:val="tr-TR"/>
        </w:rPr>
        <w:t xml:space="preserve"> sorumlu olacaklardır. Bu </w:t>
      </w:r>
      <w:r w:rsidRPr="00C267B4">
        <w:rPr>
          <w:sz w:val="20"/>
          <w:szCs w:val="20"/>
          <w:lang w:val="tr-TR"/>
        </w:rPr>
        <w:lastRenderedPageBreak/>
        <w:t>sözleşmede öngörülen amaçlar çerçevesinde konsorsiyum ya da ortak girişim adına hareket etmek üzere tayin edilmiş bulunan kişi konsorsiyumu bağlama ve ilzam etme yetkisine sahip olacaktır.</w:t>
      </w:r>
    </w:p>
    <w:p w:rsidR="005913D4" w:rsidRPr="00C267B4" w:rsidRDefault="005913D4" w:rsidP="005913D4">
      <w:pPr>
        <w:tabs>
          <w:tab w:val="left" w:pos="0"/>
        </w:tabs>
        <w:ind w:firstLine="0"/>
        <w:rPr>
          <w:sz w:val="20"/>
          <w:szCs w:val="20"/>
          <w:lang w:val="tr-TR"/>
        </w:rPr>
      </w:pPr>
      <w:r w:rsidRPr="00C267B4">
        <w:rPr>
          <w:sz w:val="20"/>
          <w:szCs w:val="20"/>
          <w:lang w:val="tr-TR"/>
        </w:rPr>
        <w:t xml:space="preserve">(10) Sözleşme </w:t>
      </w:r>
      <w:proofErr w:type="spellStart"/>
      <w:r w:rsidRPr="00C267B4">
        <w:rPr>
          <w:sz w:val="20"/>
          <w:szCs w:val="20"/>
          <w:lang w:val="tr-TR"/>
        </w:rPr>
        <w:t>Makamı’nın</w:t>
      </w:r>
      <w:proofErr w:type="spellEnd"/>
      <w:r w:rsidRPr="00C267B4">
        <w:rPr>
          <w:sz w:val="20"/>
          <w:szCs w:val="20"/>
          <w:lang w:val="tr-TR"/>
        </w:rPr>
        <w:t xml:space="preserve"> önceden yazılı rızası olmaksızın konsorsiyum ya da ortak girişimin yapı ve bileşiminde yapılacak her türlü değişiklik sözleşmenin ihlali olarak addedilecektir.</w:t>
      </w:r>
    </w:p>
    <w:p w:rsidR="005913D4" w:rsidRPr="00C267B4" w:rsidRDefault="005913D4" w:rsidP="005913D4">
      <w:pPr>
        <w:tabs>
          <w:tab w:val="left" w:pos="0"/>
        </w:tabs>
        <w:ind w:firstLine="0"/>
        <w:rPr>
          <w:sz w:val="20"/>
          <w:szCs w:val="20"/>
          <w:lang w:val="tr-TR"/>
        </w:rPr>
      </w:pPr>
      <w:r w:rsidRPr="00C267B4">
        <w:rPr>
          <w:sz w:val="20"/>
          <w:szCs w:val="20"/>
          <w:lang w:val="tr-TR"/>
        </w:rPr>
        <w:t>(11) Kalkınma Ajansı ile Sözleşme Makamı arasındaki sözleşme hükümleri uyarınca Yüklenici, Kalkınma</w:t>
      </w:r>
      <w:r w:rsidRPr="00C267B4">
        <w:rPr>
          <w:color w:val="000000"/>
          <w:sz w:val="20"/>
          <w:szCs w:val="20"/>
          <w:lang w:val="tr-TR"/>
        </w:rPr>
        <w:t xml:space="preserve"> Ajansı’nın</w:t>
      </w:r>
      <w:r w:rsidRPr="00C267B4">
        <w:rPr>
          <w:sz w:val="20"/>
          <w:szCs w:val="20"/>
          <w:lang w:val="tr-TR"/>
        </w:rPr>
        <w:t xml:space="preserve"> mali katkısının yeterli ölçüde tanıtım ve reklâmının yapılması için gerekli bütün adımları atacaktır. Bu adımların </w:t>
      </w:r>
      <w:r w:rsidRPr="00C267B4">
        <w:rPr>
          <w:color w:val="000000"/>
          <w:sz w:val="20"/>
          <w:szCs w:val="20"/>
          <w:lang w:val="tr-TR"/>
        </w:rPr>
        <w:t xml:space="preserve">Kalkınma Ajansı </w:t>
      </w:r>
      <w:r w:rsidRPr="00C267B4">
        <w:rPr>
          <w:sz w:val="20"/>
          <w:szCs w:val="20"/>
          <w:lang w:val="tr-TR"/>
        </w:rPr>
        <w:t>tarafından tanımlanan ve yayımlanan tanınırlık ve görünürlük kurallarına uyması gereklidir.</w:t>
      </w:r>
    </w:p>
    <w:p w:rsidR="005913D4" w:rsidRPr="00C267B4" w:rsidRDefault="005913D4" w:rsidP="005913D4">
      <w:pPr>
        <w:tabs>
          <w:tab w:val="left" w:pos="0"/>
        </w:tabs>
        <w:ind w:firstLine="0"/>
        <w:rPr>
          <w:rFonts w:cs="Arial"/>
          <w:iCs/>
          <w:sz w:val="20"/>
          <w:szCs w:val="20"/>
          <w:lang w:val="tr-TR"/>
        </w:rPr>
      </w:pPr>
      <w:r w:rsidRPr="00C267B4">
        <w:rPr>
          <w:sz w:val="20"/>
          <w:szCs w:val="20"/>
          <w:lang w:val="tr-TR"/>
        </w:rPr>
        <w:t xml:space="preserve">(12) </w:t>
      </w:r>
      <w:r w:rsidRPr="00C267B4">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5913D4" w:rsidRPr="00C267B4" w:rsidRDefault="005913D4" w:rsidP="005913D4">
      <w:pPr>
        <w:tabs>
          <w:tab w:val="left" w:pos="0"/>
        </w:tabs>
        <w:ind w:firstLine="0"/>
        <w:rPr>
          <w:rFonts w:cs="Arial"/>
          <w:sz w:val="20"/>
          <w:szCs w:val="20"/>
          <w:lang w:val="tr-TR"/>
        </w:rPr>
      </w:pPr>
      <w:r w:rsidRPr="00C267B4">
        <w:rPr>
          <w:rFonts w:cs="Arial"/>
          <w:iCs/>
          <w:sz w:val="20"/>
          <w:szCs w:val="20"/>
          <w:lang w:val="tr-TR"/>
        </w:rPr>
        <w:t xml:space="preserve">(13) </w:t>
      </w:r>
      <w:r w:rsidRPr="00C267B4">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5913D4" w:rsidRPr="00C267B4" w:rsidRDefault="005913D4" w:rsidP="005913D4">
      <w:pPr>
        <w:tabs>
          <w:tab w:val="left" w:pos="0"/>
        </w:tabs>
        <w:ind w:firstLine="0"/>
        <w:rPr>
          <w:rFonts w:cs="Arial"/>
          <w:sz w:val="20"/>
          <w:szCs w:val="20"/>
          <w:lang w:val="tr-TR"/>
        </w:rPr>
      </w:pPr>
      <w:r w:rsidRPr="00C267B4">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5913D4" w:rsidRPr="00C267B4" w:rsidRDefault="005913D4" w:rsidP="005913D4">
      <w:pPr>
        <w:ind w:left="720"/>
        <w:rPr>
          <w:rFonts w:cs="Arial"/>
          <w:sz w:val="20"/>
          <w:szCs w:val="20"/>
          <w:lang w:val="tr-TR"/>
        </w:rPr>
      </w:pPr>
      <w:r w:rsidRPr="00C267B4">
        <w:rPr>
          <w:rFonts w:cs="Arial"/>
          <w:sz w:val="20"/>
          <w:szCs w:val="20"/>
          <w:lang w:val="tr-TR"/>
        </w:rPr>
        <w:t>a) Yüklenicinin işlerin yürütülmesini önerdiği sıra;</w:t>
      </w:r>
    </w:p>
    <w:p w:rsidR="005913D4" w:rsidRPr="00C267B4" w:rsidRDefault="005913D4" w:rsidP="005913D4">
      <w:pPr>
        <w:ind w:left="720"/>
        <w:rPr>
          <w:rFonts w:cs="Arial"/>
          <w:sz w:val="20"/>
          <w:szCs w:val="20"/>
          <w:lang w:val="tr-TR"/>
        </w:rPr>
      </w:pPr>
      <w:r w:rsidRPr="00C267B4">
        <w:rPr>
          <w:rFonts w:cs="Arial"/>
          <w:sz w:val="20"/>
          <w:szCs w:val="20"/>
          <w:lang w:val="tr-TR"/>
        </w:rPr>
        <w:t>b) Çizimlerin teslim alınması ve kabul edilmesi için son teslim tarihi;</w:t>
      </w:r>
    </w:p>
    <w:p w:rsidR="005913D4" w:rsidRPr="00C267B4" w:rsidRDefault="005913D4" w:rsidP="005913D4">
      <w:pPr>
        <w:ind w:left="720"/>
        <w:rPr>
          <w:rFonts w:cs="Arial"/>
          <w:sz w:val="20"/>
          <w:szCs w:val="20"/>
          <w:lang w:val="tr-TR"/>
        </w:rPr>
      </w:pPr>
      <w:r w:rsidRPr="00C267B4">
        <w:rPr>
          <w:rFonts w:cs="Arial"/>
          <w:sz w:val="20"/>
          <w:szCs w:val="20"/>
          <w:lang w:val="tr-TR"/>
        </w:rPr>
        <w:t>c) Yüklenicinin işlerin yürütülmesi için önerdiği yöntemlerin genel bir tanımı;</w:t>
      </w:r>
    </w:p>
    <w:p w:rsidR="005913D4" w:rsidRPr="00C267B4" w:rsidRDefault="005913D4" w:rsidP="005913D4">
      <w:pPr>
        <w:ind w:left="720"/>
        <w:rPr>
          <w:rFonts w:cs="Arial"/>
          <w:sz w:val="20"/>
          <w:szCs w:val="20"/>
          <w:lang w:val="tr-TR"/>
        </w:rPr>
      </w:pPr>
      <w:r w:rsidRPr="00C267B4">
        <w:rPr>
          <w:rFonts w:cs="Arial"/>
          <w:sz w:val="20"/>
          <w:szCs w:val="20"/>
          <w:lang w:val="tr-TR"/>
        </w:rPr>
        <w:t>d) Sözleşme Makamının ihtiyaç duyabileceği daha geniş bilgi ve ayrıntılar</w:t>
      </w:r>
    </w:p>
    <w:p w:rsidR="005913D4" w:rsidRPr="00C267B4" w:rsidRDefault="005913D4" w:rsidP="005913D4">
      <w:pPr>
        <w:tabs>
          <w:tab w:val="left" w:pos="0"/>
        </w:tabs>
        <w:ind w:firstLine="0"/>
        <w:rPr>
          <w:rFonts w:cs="Arial"/>
          <w:sz w:val="20"/>
          <w:szCs w:val="20"/>
          <w:lang w:val="tr-TR"/>
        </w:rPr>
      </w:pPr>
      <w:r w:rsidRPr="00C267B4">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5913D4" w:rsidRPr="00C267B4" w:rsidRDefault="005913D4" w:rsidP="005913D4">
      <w:pPr>
        <w:tabs>
          <w:tab w:val="left" w:pos="0"/>
        </w:tabs>
        <w:ind w:firstLine="0"/>
        <w:rPr>
          <w:rFonts w:cs="Arial"/>
          <w:sz w:val="20"/>
          <w:szCs w:val="20"/>
          <w:lang w:val="tr-TR"/>
        </w:rPr>
      </w:pPr>
      <w:r w:rsidRPr="00C267B4">
        <w:rPr>
          <w:rFonts w:cs="Arial"/>
          <w:sz w:val="20"/>
          <w:szCs w:val="20"/>
          <w:lang w:val="tr-TR"/>
        </w:rPr>
        <w:t>(16) Sözleşme Makamı onayı olmadan programda hiçbir maddi değişiklik yapılmayacaktır</w:t>
      </w:r>
      <w:r w:rsidRPr="00C267B4">
        <w:rPr>
          <w:rFonts w:cs="Arial"/>
          <w:b/>
          <w:sz w:val="20"/>
          <w:szCs w:val="20"/>
          <w:lang w:val="tr-TR"/>
        </w:rPr>
        <w:t xml:space="preserve">. </w:t>
      </w:r>
      <w:r w:rsidRPr="00C267B4">
        <w:rPr>
          <w:rFonts w:cs="Arial"/>
          <w:sz w:val="20"/>
          <w:szCs w:val="20"/>
          <w:lang w:val="tr-TR"/>
        </w:rPr>
        <w:t>Bununla birlikte işlerin ilerlemesi</w:t>
      </w:r>
      <w:r w:rsidRPr="00C267B4">
        <w:rPr>
          <w:rFonts w:cs="Arial"/>
          <w:b/>
          <w:sz w:val="20"/>
          <w:szCs w:val="20"/>
          <w:lang w:val="tr-TR"/>
        </w:rPr>
        <w:t xml:space="preserve"> </w:t>
      </w:r>
      <w:r w:rsidRPr="00C267B4">
        <w:rPr>
          <w:rFonts w:cs="Arial"/>
          <w:sz w:val="20"/>
          <w:szCs w:val="20"/>
          <w:lang w:val="tr-TR"/>
        </w:rPr>
        <w:t>programa uymazsa, Sözleşme Makamı Yükleniciye programı gözden geçirme talimatı verebilir ve gözden geçirilmiş programı onay için kendisine sunmasını isteyebilir.</w:t>
      </w:r>
    </w:p>
    <w:p w:rsidR="005913D4" w:rsidRPr="00C267B4" w:rsidRDefault="005913D4" w:rsidP="005913D4">
      <w:pPr>
        <w:tabs>
          <w:tab w:val="left" w:pos="0"/>
        </w:tabs>
        <w:ind w:firstLine="0"/>
        <w:rPr>
          <w:rFonts w:cs="Arial"/>
          <w:sz w:val="20"/>
          <w:szCs w:val="20"/>
          <w:lang w:val="tr-TR"/>
        </w:rPr>
      </w:pPr>
      <w:r w:rsidRPr="00C267B4">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5913D4" w:rsidRPr="00C267B4" w:rsidRDefault="005913D4" w:rsidP="005913D4">
      <w:pPr>
        <w:tabs>
          <w:tab w:val="left" w:pos="0"/>
        </w:tabs>
        <w:ind w:firstLine="0"/>
        <w:rPr>
          <w:rFonts w:cs="Arial"/>
          <w:sz w:val="20"/>
          <w:szCs w:val="20"/>
          <w:lang w:val="tr-TR"/>
        </w:rPr>
      </w:pPr>
      <w:r w:rsidRPr="00C267B4">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5913D4" w:rsidRPr="00C267B4" w:rsidRDefault="005913D4" w:rsidP="005913D4">
      <w:pPr>
        <w:tabs>
          <w:tab w:val="left" w:pos="0"/>
        </w:tabs>
        <w:ind w:firstLine="0"/>
        <w:rPr>
          <w:rFonts w:cs="Arial"/>
          <w:sz w:val="20"/>
          <w:szCs w:val="20"/>
          <w:lang w:val="tr-TR"/>
        </w:rPr>
      </w:pPr>
      <w:r w:rsidRPr="00C267B4">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5913D4" w:rsidRPr="00C267B4" w:rsidRDefault="005913D4" w:rsidP="005913D4">
      <w:pPr>
        <w:tabs>
          <w:tab w:val="left" w:pos="0"/>
        </w:tabs>
        <w:ind w:firstLine="0"/>
        <w:rPr>
          <w:sz w:val="20"/>
          <w:szCs w:val="20"/>
          <w:lang w:val="tr-TR"/>
        </w:rPr>
      </w:pPr>
      <w:r w:rsidRPr="00C267B4">
        <w:rPr>
          <w:rFonts w:cs="Arial"/>
          <w:sz w:val="20"/>
          <w:szCs w:val="20"/>
          <w:lang w:val="tr-TR"/>
        </w:rPr>
        <w:lastRenderedPageBreak/>
        <w:t xml:space="preserve">(20) </w:t>
      </w:r>
      <w:r w:rsidRPr="00C267B4">
        <w:rPr>
          <w:sz w:val="20"/>
          <w:szCs w:val="20"/>
          <w:lang w:val="tr-TR"/>
        </w:rPr>
        <w:t xml:space="preserve">Yüklenici, sözleşmenin yürütülmekte olduğu şartlarla ilgili tevsik edici kanıtları talep edilmesi halinde Sözleşme </w:t>
      </w:r>
      <w:proofErr w:type="spellStart"/>
      <w:r w:rsidRPr="00C267B4">
        <w:rPr>
          <w:sz w:val="20"/>
          <w:szCs w:val="20"/>
          <w:lang w:val="tr-TR"/>
        </w:rPr>
        <w:t>Makamı’na</w:t>
      </w:r>
      <w:proofErr w:type="spellEnd"/>
      <w:r w:rsidRPr="00C267B4">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5913D4" w:rsidRPr="00C267B4" w:rsidRDefault="005913D4" w:rsidP="005913D4">
      <w:pPr>
        <w:tabs>
          <w:tab w:val="left" w:pos="0"/>
        </w:tabs>
        <w:ind w:firstLine="0"/>
        <w:rPr>
          <w:rFonts w:cs="Arial"/>
          <w:sz w:val="20"/>
          <w:szCs w:val="20"/>
          <w:lang w:val="tr-TR"/>
        </w:rPr>
      </w:pPr>
      <w:r w:rsidRPr="00C267B4">
        <w:rPr>
          <w:sz w:val="20"/>
          <w:szCs w:val="20"/>
          <w:lang w:val="tr-TR"/>
        </w:rPr>
        <w:t xml:space="preserve">(21) </w:t>
      </w:r>
      <w:r w:rsidRPr="00C267B4">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İş ahlakı / davranış kuralları</w:t>
      </w:r>
    </w:p>
    <w:p w:rsidR="005913D4" w:rsidRPr="00C267B4" w:rsidRDefault="005913D4" w:rsidP="005913D4">
      <w:pPr>
        <w:tabs>
          <w:tab w:val="left" w:pos="0"/>
        </w:tabs>
        <w:ind w:firstLine="0"/>
        <w:rPr>
          <w:sz w:val="20"/>
          <w:szCs w:val="20"/>
          <w:lang w:val="tr-TR"/>
        </w:rPr>
      </w:pPr>
      <w:r w:rsidRPr="00C267B4">
        <w:rPr>
          <w:sz w:val="20"/>
          <w:szCs w:val="20"/>
          <w:lang w:val="tr-TR"/>
        </w:rPr>
        <w:t xml:space="preserve">(1) Yüklenici, gerek mesleğine ilişkin iş ahlakı ve/veya davranış kurallarına gerekse doğru muhakeme ve takdir yetkisine uygun olarak, Sözleşme </w:t>
      </w:r>
      <w:proofErr w:type="spellStart"/>
      <w:r w:rsidRPr="00C267B4">
        <w:rPr>
          <w:sz w:val="20"/>
          <w:szCs w:val="20"/>
          <w:lang w:val="tr-TR"/>
        </w:rPr>
        <w:t>Makamı’na</w:t>
      </w:r>
      <w:proofErr w:type="spellEnd"/>
      <w:r w:rsidRPr="00C267B4">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5913D4" w:rsidRPr="00C267B4" w:rsidRDefault="005913D4" w:rsidP="005913D4">
      <w:pPr>
        <w:tabs>
          <w:tab w:val="left" w:pos="0"/>
        </w:tabs>
        <w:ind w:firstLine="0"/>
        <w:rPr>
          <w:sz w:val="20"/>
          <w:szCs w:val="20"/>
          <w:lang w:val="tr-TR"/>
        </w:rPr>
      </w:pPr>
      <w:r w:rsidRPr="00C267B4">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5913D4" w:rsidRPr="00C267B4" w:rsidRDefault="005913D4" w:rsidP="005913D4">
      <w:pPr>
        <w:tabs>
          <w:tab w:val="left" w:pos="0"/>
        </w:tabs>
        <w:ind w:firstLine="0"/>
        <w:rPr>
          <w:sz w:val="20"/>
          <w:szCs w:val="20"/>
          <w:lang w:val="tr-TR"/>
        </w:rPr>
      </w:pPr>
      <w:r w:rsidRPr="00C267B4">
        <w:rPr>
          <w:sz w:val="20"/>
          <w:szCs w:val="20"/>
          <w:lang w:val="tr-TR"/>
        </w:rPr>
        <w:t xml:space="preserve">(3) Yüklenici, Sözleşme </w:t>
      </w:r>
      <w:proofErr w:type="spellStart"/>
      <w:r w:rsidRPr="00C267B4">
        <w:rPr>
          <w:sz w:val="20"/>
          <w:szCs w:val="20"/>
          <w:lang w:val="tr-TR"/>
        </w:rPr>
        <w:t>Makamı’nın</w:t>
      </w:r>
      <w:proofErr w:type="spellEnd"/>
      <w:r w:rsidRPr="00C267B4">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5913D4" w:rsidRPr="00C267B4" w:rsidRDefault="005913D4" w:rsidP="005913D4">
      <w:pPr>
        <w:tabs>
          <w:tab w:val="left" w:pos="0"/>
        </w:tabs>
        <w:ind w:firstLine="0"/>
        <w:rPr>
          <w:sz w:val="20"/>
          <w:szCs w:val="20"/>
          <w:lang w:val="tr-TR"/>
        </w:rPr>
      </w:pPr>
      <w:r w:rsidRPr="00C267B4">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C267B4">
        <w:rPr>
          <w:sz w:val="20"/>
          <w:szCs w:val="20"/>
          <w:lang w:val="tr-TR"/>
        </w:rPr>
        <w:t>Makamı’na</w:t>
      </w:r>
      <w:proofErr w:type="spellEnd"/>
      <w:r w:rsidRPr="00C267B4">
        <w:rPr>
          <w:sz w:val="20"/>
          <w:szCs w:val="20"/>
          <w:lang w:val="tr-TR"/>
        </w:rPr>
        <w:t xml:space="preserve"> zarar verecek veya onu zaafa düşürecek şekilde kullanmayacaklardır.</w:t>
      </w:r>
    </w:p>
    <w:p w:rsidR="005913D4" w:rsidRPr="00C267B4" w:rsidRDefault="005913D4" w:rsidP="005913D4">
      <w:pPr>
        <w:tabs>
          <w:tab w:val="left" w:pos="0"/>
        </w:tabs>
        <w:ind w:firstLine="0"/>
        <w:rPr>
          <w:sz w:val="20"/>
          <w:szCs w:val="20"/>
          <w:lang w:val="tr-TR"/>
        </w:rPr>
      </w:pPr>
      <w:r w:rsidRPr="00C267B4">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5913D4" w:rsidRPr="00C267B4" w:rsidRDefault="005913D4" w:rsidP="005913D4">
      <w:pPr>
        <w:tabs>
          <w:tab w:val="left" w:pos="0"/>
        </w:tabs>
        <w:ind w:firstLine="0"/>
        <w:rPr>
          <w:rFonts w:cs="Arial"/>
          <w:sz w:val="20"/>
          <w:szCs w:val="20"/>
          <w:lang w:val="tr-TR"/>
        </w:rPr>
      </w:pPr>
      <w:r w:rsidRPr="00C267B4">
        <w:rPr>
          <w:sz w:val="20"/>
          <w:szCs w:val="20"/>
          <w:lang w:val="tr-TR"/>
        </w:rPr>
        <w:t xml:space="preserve">(6) </w:t>
      </w:r>
      <w:r w:rsidRPr="00C267B4">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5913D4" w:rsidRPr="00C267B4" w:rsidRDefault="005913D4" w:rsidP="00DD4693">
      <w:pPr>
        <w:keepNext/>
        <w:numPr>
          <w:ilvl w:val="0"/>
          <w:numId w:val="9"/>
        </w:numPr>
        <w:overflowPunct w:val="0"/>
        <w:autoSpaceDE w:val="0"/>
        <w:autoSpaceDN w:val="0"/>
        <w:adjustRightInd w:val="0"/>
        <w:ind w:left="357" w:hanging="357"/>
        <w:textAlignment w:val="baseline"/>
        <w:rPr>
          <w:b/>
          <w:sz w:val="20"/>
          <w:szCs w:val="20"/>
          <w:lang w:val="tr-TR"/>
        </w:rPr>
      </w:pPr>
      <w:r w:rsidRPr="00C267B4">
        <w:rPr>
          <w:b/>
          <w:sz w:val="20"/>
          <w:szCs w:val="20"/>
          <w:lang w:val="tr-TR"/>
        </w:rPr>
        <w:t>Çıkar çatışması</w:t>
      </w:r>
    </w:p>
    <w:p w:rsidR="005913D4" w:rsidRPr="00C267B4" w:rsidRDefault="005913D4" w:rsidP="005913D4">
      <w:pPr>
        <w:tabs>
          <w:tab w:val="left" w:pos="0"/>
        </w:tabs>
        <w:ind w:firstLine="0"/>
        <w:rPr>
          <w:sz w:val="20"/>
          <w:szCs w:val="20"/>
          <w:lang w:val="tr-TR"/>
        </w:rPr>
      </w:pPr>
      <w:r w:rsidRPr="00C267B4">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C267B4">
        <w:rPr>
          <w:sz w:val="20"/>
          <w:szCs w:val="20"/>
          <w:lang w:val="tr-TR"/>
        </w:rPr>
        <w:t>Makamı’na</w:t>
      </w:r>
      <w:proofErr w:type="spellEnd"/>
      <w:r w:rsidRPr="00C267B4">
        <w:rPr>
          <w:sz w:val="20"/>
          <w:szCs w:val="20"/>
          <w:lang w:val="tr-TR"/>
        </w:rPr>
        <w:t xml:space="preserve"> yazılı olarak bildirilmelidir.</w:t>
      </w:r>
    </w:p>
    <w:p w:rsidR="005913D4" w:rsidRPr="00C267B4" w:rsidRDefault="005913D4" w:rsidP="005913D4">
      <w:pPr>
        <w:tabs>
          <w:tab w:val="left" w:pos="0"/>
        </w:tabs>
        <w:ind w:firstLine="0"/>
        <w:rPr>
          <w:sz w:val="20"/>
          <w:szCs w:val="20"/>
          <w:lang w:val="tr-TR"/>
        </w:rPr>
      </w:pPr>
      <w:r w:rsidRPr="00C267B4">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5913D4" w:rsidRPr="00C267B4" w:rsidRDefault="005913D4" w:rsidP="005913D4">
      <w:pPr>
        <w:tabs>
          <w:tab w:val="left" w:pos="0"/>
        </w:tabs>
        <w:ind w:firstLine="0"/>
        <w:rPr>
          <w:sz w:val="20"/>
          <w:szCs w:val="20"/>
          <w:lang w:val="tr-TR"/>
        </w:rPr>
      </w:pPr>
      <w:r w:rsidRPr="00C267B4">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C267B4">
        <w:rPr>
          <w:sz w:val="20"/>
          <w:szCs w:val="20"/>
          <w:lang w:val="tr-TR"/>
        </w:rPr>
        <w:t>Makamı’nın</w:t>
      </w:r>
      <w:proofErr w:type="spellEnd"/>
      <w:r w:rsidRPr="00C267B4">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5913D4" w:rsidRPr="00C267B4" w:rsidRDefault="005913D4" w:rsidP="005913D4">
      <w:pPr>
        <w:tabs>
          <w:tab w:val="left" w:pos="0"/>
        </w:tabs>
        <w:ind w:firstLine="0"/>
        <w:rPr>
          <w:sz w:val="20"/>
          <w:szCs w:val="20"/>
          <w:lang w:val="tr-TR"/>
        </w:rPr>
      </w:pPr>
      <w:r w:rsidRPr="00C267B4">
        <w:rPr>
          <w:sz w:val="20"/>
          <w:szCs w:val="20"/>
          <w:lang w:val="tr-TR"/>
        </w:rPr>
        <w:lastRenderedPageBreak/>
        <w:t xml:space="preserve">(4) Devlet memurları ve kamu sektöründe çalışan diğer kişiler, idari statüleri ve durumları her ne olursa olsun, Sözleşme Makamı tarafından önceden yazılı onay verilmedikçe </w:t>
      </w:r>
      <w:r w:rsidRPr="00C267B4">
        <w:rPr>
          <w:color w:val="000000"/>
          <w:sz w:val="20"/>
          <w:szCs w:val="20"/>
          <w:lang w:val="tr-TR"/>
        </w:rPr>
        <w:t xml:space="preserve">Kalkınma Ajansı </w:t>
      </w:r>
      <w:r w:rsidRPr="00C267B4">
        <w:rPr>
          <w:sz w:val="20"/>
          <w:szCs w:val="20"/>
          <w:lang w:val="tr-TR"/>
        </w:rPr>
        <w:t>tarafından finanse edilen sözleşmelerde uzman olarak görevlendirilemeyeceklerdir. Söz konusu kişilerin bu kapsamda görevlendirilmeleri halinde proje bütçesinden herhangi bir ödeme yapılamaz.</w:t>
      </w:r>
    </w:p>
    <w:p w:rsidR="005913D4" w:rsidRPr="00C267B4" w:rsidRDefault="005913D4" w:rsidP="005913D4">
      <w:pPr>
        <w:tabs>
          <w:tab w:val="left" w:pos="0"/>
        </w:tabs>
        <w:ind w:firstLine="0"/>
        <w:rPr>
          <w:sz w:val="20"/>
          <w:szCs w:val="20"/>
          <w:lang w:val="tr-TR"/>
        </w:rPr>
      </w:pPr>
      <w:r w:rsidRPr="00C267B4">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267B4">
        <w:rPr>
          <w:color w:val="000000"/>
          <w:sz w:val="20"/>
          <w:szCs w:val="20"/>
          <w:lang w:val="tr-TR"/>
        </w:rPr>
        <w:t xml:space="preserve"> Kalkınma Ajansı </w:t>
      </w:r>
      <w:r w:rsidRPr="00C267B4">
        <w:rPr>
          <w:sz w:val="20"/>
          <w:szCs w:val="20"/>
          <w:lang w:val="tr-TR"/>
        </w:rPr>
        <w:t>mali desteklerinden yararlanamazlar.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İdari ve mali cezalar</w:t>
      </w:r>
    </w:p>
    <w:p w:rsidR="005913D4" w:rsidRPr="00C267B4" w:rsidRDefault="005913D4" w:rsidP="005913D4">
      <w:pPr>
        <w:tabs>
          <w:tab w:val="left" w:pos="0"/>
        </w:tabs>
        <w:ind w:firstLine="0"/>
        <w:rPr>
          <w:sz w:val="20"/>
          <w:szCs w:val="20"/>
          <w:lang w:val="tr-TR"/>
        </w:rPr>
      </w:pPr>
      <w:r w:rsidRPr="00C267B4">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C267B4">
        <w:rPr>
          <w:sz w:val="20"/>
          <w:szCs w:val="20"/>
          <w:lang w:val="tr-TR"/>
        </w:rPr>
        <w:t>hasımlı</w:t>
      </w:r>
      <w:proofErr w:type="spellEnd"/>
      <w:r w:rsidRPr="00C267B4">
        <w:rPr>
          <w:sz w:val="20"/>
          <w:szCs w:val="20"/>
          <w:lang w:val="tr-TR"/>
        </w:rPr>
        <w:t xml:space="preserve"> hukuki takibat prosedüründen sonra teyit edilecektir. </w:t>
      </w:r>
    </w:p>
    <w:p w:rsidR="005913D4" w:rsidRPr="00C267B4" w:rsidRDefault="005913D4" w:rsidP="005913D4">
      <w:pPr>
        <w:ind w:firstLine="0"/>
        <w:rPr>
          <w:sz w:val="20"/>
          <w:szCs w:val="20"/>
          <w:lang w:val="tr-TR"/>
        </w:rPr>
      </w:pPr>
      <w:r w:rsidRPr="00C267B4">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5913D4" w:rsidRPr="00C267B4" w:rsidRDefault="005913D4" w:rsidP="005913D4">
      <w:pPr>
        <w:tabs>
          <w:tab w:val="left" w:pos="0"/>
        </w:tabs>
        <w:ind w:firstLine="0"/>
        <w:rPr>
          <w:sz w:val="20"/>
          <w:szCs w:val="20"/>
          <w:lang w:val="tr-TR"/>
        </w:rPr>
      </w:pPr>
      <w:r w:rsidRPr="00C267B4">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5913D4" w:rsidRPr="00C267B4" w:rsidRDefault="005913D4" w:rsidP="005913D4">
      <w:pPr>
        <w:tabs>
          <w:tab w:val="left" w:pos="0"/>
        </w:tabs>
        <w:ind w:firstLine="0"/>
        <w:rPr>
          <w:sz w:val="20"/>
          <w:szCs w:val="20"/>
          <w:lang w:val="tr-TR"/>
        </w:rPr>
      </w:pPr>
      <w:r w:rsidRPr="00C267B4">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Tazmin etme yükümlülüğü</w:t>
      </w:r>
    </w:p>
    <w:p w:rsidR="005913D4" w:rsidRPr="00C267B4" w:rsidRDefault="005913D4" w:rsidP="005913D4">
      <w:pPr>
        <w:tabs>
          <w:tab w:val="left" w:pos="0"/>
        </w:tabs>
        <w:ind w:firstLine="0"/>
        <w:rPr>
          <w:sz w:val="20"/>
          <w:szCs w:val="20"/>
          <w:lang w:val="tr-TR"/>
        </w:rPr>
      </w:pPr>
      <w:r w:rsidRPr="00C267B4">
        <w:rPr>
          <w:sz w:val="20"/>
          <w:szCs w:val="20"/>
          <w:lang w:val="tr-TR"/>
        </w:rPr>
        <w:t xml:space="preserve">(1) Yüklenici, tüm masraf ve giderleri kendisine ait olmak üzere, Sözleşme </w:t>
      </w:r>
      <w:proofErr w:type="spellStart"/>
      <w:r w:rsidRPr="00C267B4">
        <w:rPr>
          <w:sz w:val="20"/>
          <w:szCs w:val="20"/>
          <w:lang w:val="tr-TR"/>
        </w:rPr>
        <w:t>Makamı’nı</w:t>
      </w:r>
      <w:proofErr w:type="spellEnd"/>
      <w:r w:rsidRPr="00C267B4">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5913D4" w:rsidRPr="00C267B4" w:rsidRDefault="005913D4" w:rsidP="005913D4">
      <w:pPr>
        <w:ind w:left="993" w:hanging="284"/>
        <w:rPr>
          <w:sz w:val="20"/>
          <w:szCs w:val="20"/>
          <w:lang w:val="tr-TR"/>
        </w:rPr>
      </w:pPr>
      <w:r w:rsidRPr="00C267B4">
        <w:rPr>
          <w:sz w:val="20"/>
          <w:szCs w:val="20"/>
          <w:lang w:val="tr-TR"/>
        </w:rPr>
        <w:t>a)</w:t>
      </w:r>
      <w:r w:rsidRPr="00C267B4">
        <w:rPr>
          <w:sz w:val="20"/>
          <w:szCs w:val="20"/>
          <w:lang w:val="tr-TR"/>
        </w:rPr>
        <w:tab/>
        <w:t xml:space="preserve">Sözleşme Makamı söz konusu iddia, talep, dava, kayıp ve zararları öğrenmesinden itibaren en geç 30 gün içinde bunları Yükleniciye bildirecektir; </w:t>
      </w:r>
      <w:r w:rsidRPr="00C267B4">
        <w:rPr>
          <w:b/>
          <w:sz w:val="20"/>
          <w:szCs w:val="20"/>
          <w:lang w:val="tr-TR"/>
        </w:rPr>
        <w:t xml:space="preserve"> </w:t>
      </w:r>
      <w:r w:rsidRPr="00C267B4">
        <w:rPr>
          <w:sz w:val="20"/>
          <w:szCs w:val="20"/>
          <w:lang w:val="tr-TR"/>
        </w:rPr>
        <w:t xml:space="preserve">        </w:t>
      </w:r>
    </w:p>
    <w:p w:rsidR="005913D4" w:rsidRPr="00C267B4" w:rsidRDefault="005913D4" w:rsidP="005913D4">
      <w:pPr>
        <w:ind w:left="993" w:hanging="284"/>
        <w:rPr>
          <w:sz w:val="20"/>
          <w:szCs w:val="20"/>
          <w:lang w:val="tr-TR"/>
        </w:rPr>
      </w:pPr>
      <w:r w:rsidRPr="00C267B4">
        <w:rPr>
          <w:sz w:val="20"/>
          <w:szCs w:val="20"/>
          <w:lang w:val="tr-TR"/>
        </w:rPr>
        <w:t>b)</w:t>
      </w:r>
      <w:r w:rsidRPr="00C267B4">
        <w:rPr>
          <w:sz w:val="20"/>
          <w:szCs w:val="20"/>
          <w:lang w:val="tr-TR"/>
        </w:rPr>
        <w:tab/>
        <w:t xml:space="preserve">Yüklenicinin Sözleşme </w:t>
      </w:r>
      <w:proofErr w:type="spellStart"/>
      <w:r w:rsidRPr="00C267B4">
        <w:rPr>
          <w:sz w:val="20"/>
          <w:szCs w:val="20"/>
          <w:lang w:val="tr-TR"/>
        </w:rPr>
        <w:t>Makamı’na</w:t>
      </w:r>
      <w:proofErr w:type="spellEnd"/>
      <w:r w:rsidRPr="00C267B4">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5913D4" w:rsidRPr="00C267B4" w:rsidRDefault="005913D4" w:rsidP="005913D4">
      <w:pPr>
        <w:ind w:left="993" w:hanging="284"/>
        <w:rPr>
          <w:sz w:val="20"/>
          <w:szCs w:val="20"/>
          <w:lang w:val="tr-TR"/>
        </w:rPr>
      </w:pPr>
      <w:r w:rsidRPr="00C267B4">
        <w:rPr>
          <w:sz w:val="20"/>
          <w:szCs w:val="20"/>
          <w:lang w:val="tr-TR"/>
        </w:rPr>
        <w:t>c)</w:t>
      </w:r>
      <w:r w:rsidRPr="00C267B4">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5913D4" w:rsidRPr="00C267B4" w:rsidRDefault="005913D4" w:rsidP="005913D4">
      <w:pPr>
        <w:tabs>
          <w:tab w:val="left" w:pos="0"/>
        </w:tabs>
        <w:ind w:firstLine="0"/>
        <w:rPr>
          <w:sz w:val="20"/>
          <w:szCs w:val="20"/>
          <w:lang w:val="tr-TR"/>
        </w:rPr>
      </w:pPr>
      <w:r w:rsidRPr="00C267B4">
        <w:rPr>
          <w:sz w:val="20"/>
          <w:szCs w:val="20"/>
          <w:lang w:val="tr-TR"/>
        </w:rPr>
        <w:t xml:space="preserve">(2) Yüklenici, tüm masraf ve giderleri kendisine ait olmak üzere, Sözleşme </w:t>
      </w:r>
      <w:proofErr w:type="spellStart"/>
      <w:r w:rsidRPr="00C267B4">
        <w:rPr>
          <w:sz w:val="20"/>
          <w:szCs w:val="20"/>
          <w:lang w:val="tr-TR"/>
        </w:rPr>
        <w:t>Makamı’nın</w:t>
      </w:r>
      <w:proofErr w:type="spellEnd"/>
      <w:r w:rsidRPr="00C267B4">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5913D4" w:rsidRPr="00C267B4" w:rsidRDefault="005913D4" w:rsidP="005913D4">
      <w:pPr>
        <w:tabs>
          <w:tab w:val="left" w:pos="0"/>
        </w:tabs>
        <w:ind w:firstLine="0"/>
        <w:rPr>
          <w:sz w:val="20"/>
          <w:szCs w:val="20"/>
          <w:lang w:val="tr-TR"/>
        </w:rPr>
      </w:pPr>
      <w:r w:rsidRPr="00C267B4">
        <w:rPr>
          <w:sz w:val="20"/>
          <w:szCs w:val="20"/>
          <w:lang w:val="tr-TR"/>
        </w:rPr>
        <w:t>(3) Yüklenici aşağıdaki sebeplerden ötürü bulunulan iddia, talep, dava, kayıp ve zararlar için hiçbir şekilde sorumluluk taşımayacaktır:</w:t>
      </w:r>
    </w:p>
    <w:p w:rsidR="005913D4" w:rsidRPr="00C267B4" w:rsidRDefault="005913D4" w:rsidP="005913D4">
      <w:pPr>
        <w:ind w:left="993" w:hanging="284"/>
        <w:rPr>
          <w:sz w:val="20"/>
          <w:szCs w:val="20"/>
          <w:lang w:val="tr-TR"/>
        </w:rPr>
      </w:pPr>
      <w:r w:rsidRPr="00C267B4">
        <w:rPr>
          <w:sz w:val="20"/>
          <w:szCs w:val="20"/>
          <w:lang w:val="tr-TR"/>
        </w:rPr>
        <w:lastRenderedPageBreak/>
        <w:t>a)</w:t>
      </w:r>
      <w:r w:rsidRPr="00C267B4">
        <w:rPr>
          <w:sz w:val="20"/>
          <w:szCs w:val="20"/>
          <w:lang w:val="tr-TR"/>
        </w:rPr>
        <w:tab/>
        <w:t xml:space="preserve">Sözleşme </w:t>
      </w:r>
      <w:proofErr w:type="spellStart"/>
      <w:r w:rsidRPr="00C267B4">
        <w:rPr>
          <w:sz w:val="20"/>
          <w:szCs w:val="20"/>
          <w:lang w:val="tr-TR"/>
        </w:rPr>
        <w:t>Makamı’nın</w:t>
      </w:r>
      <w:proofErr w:type="spellEnd"/>
      <w:r w:rsidRPr="00C267B4">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5913D4" w:rsidRPr="00C267B4" w:rsidRDefault="005913D4" w:rsidP="005913D4">
      <w:pPr>
        <w:ind w:left="993" w:hanging="284"/>
        <w:rPr>
          <w:sz w:val="20"/>
          <w:szCs w:val="20"/>
          <w:lang w:val="tr-TR"/>
        </w:rPr>
      </w:pPr>
      <w:r w:rsidRPr="00C267B4">
        <w:rPr>
          <w:sz w:val="20"/>
          <w:szCs w:val="20"/>
          <w:lang w:val="tr-TR"/>
        </w:rPr>
        <w:t>b)</w:t>
      </w:r>
      <w:r w:rsidRPr="00C267B4">
        <w:rPr>
          <w:sz w:val="20"/>
          <w:szCs w:val="20"/>
          <w:lang w:val="tr-TR"/>
        </w:rPr>
        <w:tab/>
        <w:t xml:space="preserve">Yüklenicinin talimatlarının Sözleşme </w:t>
      </w:r>
      <w:proofErr w:type="spellStart"/>
      <w:r w:rsidRPr="00C267B4">
        <w:rPr>
          <w:sz w:val="20"/>
          <w:szCs w:val="20"/>
          <w:lang w:val="tr-TR"/>
        </w:rPr>
        <w:t>Makamı’nın</w:t>
      </w:r>
      <w:proofErr w:type="spellEnd"/>
      <w:r w:rsidRPr="00C267B4">
        <w:rPr>
          <w:sz w:val="20"/>
          <w:szCs w:val="20"/>
          <w:lang w:val="tr-TR"/>
        </w:rPr>
        <w:t xml:space="preserve"> vekilleri, çalışanları veya bağımsız Yüklenicileri tarafından yanlış ve uygunsuz şekilde uygulanması.</w:t>
      </w:r>
    </w:p>
    <w:p w:rsidR="005913D4" w:rsidRPr="00C267B4" w:rsidRDefault="005913D4" w:rsidP="005913D4">
      <w:pPr>
        <w:tabs>
          <w:tab w:val="left" w:pos="0"/>
        </w:tabs>
        <w:ind w:firstLine="0"/>
        <w:rPr>
          <w:sz w:val="20"/>
          <w:szCs w:val="20"/>
          <w:lang w:val="tr-TR"/>
        </w:rPr>
      </w:pPr>
      <w:r w:rsidRPr="00C267B4">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Sağlık, sigorta ve iş güvenliği düzenlemeleri</w:t>
      </w:r>
    </w:p>
    <w:p w:rsidR="005913D4" w:rsidRPr="00C267B4" w:rsidRDefault="005913D4" w:rsidP="005913D4">
      <w:pPr>
        <w:tabs>
          <w:tab w:val="left" w:pos="0"/>
        </w:tabs>
        <w:ind w:firstLine="0"/>
        <w:rPr>
          <w:sz w:val="20"/>
          <w:szCs w:val="20"/>
          <w:lang w:val="tr-TR"/>
        </w:rPr>
      </w:pPr>
      <w:r w:rsidRPr="00C267B4">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C267B4">
        <w:rPr>
          <w:sz w:val="20"/>
          <w:szCs w:val="20"/>
          <w:lang w:val="tr-TR"/>
        </w:rPr>
        <w:t>Makamı’na</w:t>
      </w:r>
      <w:proofErr w:type="spellEnd"/>
      <w:r w:rsidRPr="00C267B4">
        <w:rPr>
          <w:sz w:val="20"/>
          <w:szCs w:val="20"/>
          <w:lang w:val="tr-TR"/>
        </w:rPr>
        <w:t xml:space="preserve"> vermelerini talep edebilir.</w:t>
      </w:r>
    </w:p>
    <w:p w:rsidR="005913D4" w:rsidRPr="00C267B4" w:rsidRDefault="005913D4" w:rsidP="005913D4">
      <w:pPr>
        <w:tabs>
          <w:tab w:val="left" w:pos="0"/>
        </w:tabs>
        <w:ind w:firstLine="0"/>
        <w:rPr>
          <w:sz w:val="20"/>
          <w:szCs w:val="20"/>
          <w:lang w:val="tr-TR"/>
        </w:rPr>
      </w:pPr>
      <w:r w:rsidRPr="00C267B4">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5913D4" w:rsidRPr="00C267B4" w:rsidRDefault="005913D4" w:rsidP="005913D4">
      <w:pPr>
        <w:tabs>
          <w:tab w:val="left" w:pos="0"/>
        </w:tabs>
        <w:ind w:firstLine="0"/>
        <w:rPr>
          <w:sz w:val="20"/>
          <w:szCs w:val="20"/>
          <w:lang w:val="tr-TR"/>
        </w:rPr>
      </w:pPr>
      <w:r w:rsidRPr="00C267B4">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5913D4" w:rsidRPr="00C267B4" w:rsidRDefault="005913D4" w:rsidP="005913D4">
      <w:pPr>
        <w:tabs>
          <w:tab w:val="left" w:pos="0"/>
        </w:tabs>
        <w:ind w:firstLine="0"/>
        <w:rPr>
          <w:sz w:val="20"/>
          <w:szCs w:val="20"/>
          <w:lang w:val="tr-TR"/>
        </w:rPr>
      </w:pPr>
      <w:r w:rsidRPr="00C267B4">
        <w:rPr>
          <w:sz w:val="20"/>
          <w:szCs w:val="20"/>
          <w:lang w:val="tr-TR"/>
        </w:rPr>
        <w:t>Söz konusu sigorta poliçesi sözleşme süresince aşağıdaki hususları sigorta teminatı kapsamında bulunduracaktır:</w:t>
      </w:r>
    </w:p>
    <w:p w:rsidR="005913D4" w:rsidRPr="00C267B4" w:rsidRDefault="005913D4" w:rsidP="005913D4">
      <w:pPr>
        <w:ind w:left="993" w:hanging="283"/>
        <w:rPr>
          <w:sz w:val="20"/>
          <w:szCs w:val="20"/>
          <w:lang w:val="tr-TR"/>
        </w:rPr>
      </w:pPr>
      <w:r w:rsidRPr="00C267B4">
        <w:rPr>
          <w:sz w:val="20"/>
          <w:szCs w:val="20"/>
          <w:lang w:val="tr-TR"/>
        </w:rPr>
        <w:t>a)</w:t>
      </w:r>
      <w:r w:rsidRPr="00C267B4">
        <w:rPr>
          <w:sz w:val="20"/>
          <w:szCs w:val="20"/>
          <w:lang w:val="tr-TR"/>
        </w:rPr>
        <w:tab/>
        <w:t xml:space="preserve">Yüklenicinin, çalıştırdığı personeli etkileyen hastalık ve iş kazaları bakımından sorumluluğu;  </w:t>
      </w:r>
    </w:p>
    <w:p w:rsidR="005913D4" w:rsidRPr="00C267B4" w:rsidRDefault="005913D4" w:rsidP="005913D4">
      <w:pPr>
        <w:ind w:left="993" w:hanging="283"/>
        <w:rPr>
          <w:sz w:val="20"/>
          <w:szCs w:val="20"/>
          <w:lang w:val="tr-TR"/>
        </w:rPr>
      </w:pPr>
      <w:r w:rsidRPr="00C267B4">
        <w:rPr>
          <w:sz w:val="20"/>
          <w:szCs w:val="20"/>
          <w:lang w:val="tr-TR"/>
        </w:rPr>
        <w:t>b)</w:t>
      </w:r>
      <w:r w:rsidRPr="00C267B4">
        <w:rPr>
          <w:sz w:val="20"/>
          <w:szCs w:val="20"/>
          <w:lang w:val="tr-TR"/>
        </w:rPr>
        <w:tab/>
        <w:t>Sözleşmenin ifasında kullanılan Sözleşme Makamı ekipmanlarının kaybolması veya hasar görmesi;</w:t>
      </w:r>
    </w:p>
    <w:p w:rsidR="005913D4" w:rsidRPr="00C267B4" w:rsidRDefault="005913D4" w:rsidP="005913D4">
      <w:pPr>
        <w:ind w:left="993" w:hanging="283"/>
        <w:rPr>
          <w:sz w:val="20"/>
          <w:szCs w:val="20"/>
          <w:lang w:val="tr-TR"/>
        </w:rPr>
      </w:pPr>
      <w:r w:rsidRPr="00C267B4">
        <w:rPr>
          <w:sz w:val="20"/>
          <w:szCs w:val="20"/>
          <w:lang w:val="tr-TR"/>
        </w:rPr>
        <w:t>c)</w:t>
      </w:r>
      <w:r w:rsidRPr="00C267B4">
        <w:rPr>
          <w:sz w:val="20"/>
          <w:szCs w:val="20"/>
          <w:lang w:val="tr-TR"/>
        </w:rPr>
        <w:tab/>
        <w:t xml:space="preserve">Sözleşmenin ifasından kaynaklanan sebeplerle üçüncü şahısların/tarafların veya Sözleşme </w:t>
      </w:r>
      <w:proofErr w:type="spellStart"/>
      <w:r w:rsidRPr="00C267B4">
        <w:rPr>
          <w:sz w:val="20"/>
          <w:szCs w:val="20"/>
          <w:lang w:val="tr-TR"/>
        </w:rPr>
        <w:t>Makamı’nın</w:t>
      </w:r>
      <w:proofErr w:type="spellEnd"/>
      <w:r w:rsidRPr="00C267B4">
        <w:rPr>
          <w:sz w:val="20"/>
          <w:szCs w:val="20"/>
          <w:lang w:val="tr-TR"/>
        </w:rPr>
        <w:t xml:space="preserve"> ve çalışanlarının kazaya maruz kalması halinde üstlenilecek hukuki sorumluluk ve  </w:t>
      </w:r>
    </w:p>
    <w:p w:rsidR="005913D4" w:rsidRPr="00C267B4" w:rsidRDefault="005913D4" w:rsidP="005913D4">
      <w:pPr>
        <w:ind w:left="993" w:hanging="283"/>
        <w:rPr>
          <w:sz w:val="20"/>
          <w:szCs w:val="20"/>
          <w:lang w:val="tr-TR"/>
        </w:rPr>
      </w:pPr>
      <w:r w:rsidRPr="00C267B4">
        <w:rPr>
          <w:sz w:val="20"/>
          <w:szCs w:val="20"/>
          <w:lang w:val="tr-TR"/>
        </w:rPr>
        <w:t>d)</w:t>
      </w:r>
      <w:r w:rsidRPr="00C267B4">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5913D4" w:rsidRPr="00C267B4" w:rsidRDefault="005913D4" w:rsidP="005913D4">
      <w:pPr>
        <w:tabs>
          <w:tab w:val="left" w:pos="0"/>
        </w:tabs>
        <w:ind w:firstLine="0"/>
        <w:rPr>
          <w:sz w:val="20"/>
          <w:szCs w:val="20"/>
          <w:lang w:val="tr-TR"/>
        </w:rPr>
      </w:pPr>
      <w:r w:rsidRPr="00C267B4">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5913D4" w:rsidRPr="00C267B4" w:rsidRDefault="005913D4" w:rsidP="005913D4">
      <w:pPr>
        <w:tabs>
          <w:tab w:val="left" w:pos="0"/>
        </w:tabs>
        <w:ind w:firstLine="0"/>
        <w:rPr>
          <w:sz w:val="20"/>
          <w:szCs w:val="20"/>
          <w:lang w:val="tr-TR"/>
        </w:rPr>
      </w:pPr>
      <w:r w:rsidRPr="00C267B4">
        <w:rPr>
          <w:sz w:val="20"/>
          <w:szCs w:val="20"/>
          <w:lang w:val="tr-TR"/>
        </w:rPr>
        <w:t>(5) Yüklenici, çalışanları ve uzmanları için bu kişilerin maruz kalabilecekleri tehlikelere karşı gerekli emniyet ve iş güvenliği tedbirlerini alacaktır.</w:t>
      </w:r>
    </w:p>
    <w:p w:rsidR="005913D4" w:rsidRPr="00C267B4" w:rsidRDefault="005913D4" w:rsidP="005913D4">
      <w:pPr>
        <w:tabs>
          <w:tab w:val="left" w:pos="0"/>
        </w:tabs>
        <w:ind w:firstLine="0"/>
        <w:rPr>
          <w:sz w:val="20"/>
          <w:szCs w:val="20"/>
          <w:lang w:val="tr-TR"/>
        </w:rPr>
      </w:pPr>
      <w:r w:rsidRPr="00C267B4">
        <w:rPr>
          <w:sz w:val="20"/>
          <w:szCs w:val="20"/>
          <w:lang w:val="tr-TR"/>
        </w:rPr>
        <w:t xml:space="preserve">(6) Yüklenici, çalışanlarının ve uzmanlarının maruz bulunduğu fiziksel risk düzeyini izlemekten ve Sözleşme </w:t>
      </w:r>
      <w:proofErr w:type="spellStart"/>
      <w:r w:rsidRPr="00C267B4">
        <w:rPr>
          <w:sz w:val="20"/>
          <w:szCs w:val="20"/>
          <w:lang w:val="tr-TR"/>
        </w:rPr>
        <w:t>Makamı’nı</w:t>
      </w:r>
      <w:proofErr w:type="spellEnd"/>
      <w:r w:rsidRPr="00C267B4">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Fikri ve sınaî mülkiyet hakları</w:t>
      </w:r>
    </w:p>
    <w:p w:rsidR="005913D4" w:rsidRPr="00C267B4" w:rsidRDefault="005913D4" w:rsidP="005913D4">
      <w:pPr>
        <w:tabs>
          <w:tab w:val="left" w:pos="0"/>
        </w:tabs>
        <w:ind w:firstLine="0"/>
        <w:rPr>
          <w:sz w:val="20"/>
          <w:szCs w:val="20"/>
          <w:lang w:val="tr-TR"/>
        </w:rPr>
      </w:pPr>
      <w:r w:rsidRPr="00C267B4">
        <w:rPr>
          <w:sz w:val="20"/>
          <w:szCs w:val="20"/>
          <w:lang w:val="tr-TR"/>
        </w:rPr>
        <w:t xml:space="preserve">(1) Sözleşmenin yürütülmesi sırasında Yüklenici tarafından edinilen, derlenen veya hazırlanan haritalar, şemalar, çizimler, şartnameler, </w:t>
      </w:r>
      <w:proofErr w:type="spellStart"/>
      <w:r w:rsidRPr="00C267B4">
        <w:rPr>
          <w:sz w:val="20"/>
          <w:szCs w:val="20"/>
          <w:lang w:val="tr-TR"/>
        </w:rPr>
        <w:t>spesifikasyonlar</w:t>
      </w:r>
      <w:proofErr w:type="spellEnd"/>
      <w:r w:rsidRPr="00C267B4">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C267B4">
        <w:rPr>
          <w:sz w:val="20"/>
          <w:szCs w:val="20"/>
          <w:lang w:val="tr-TR"/>
        </w:rPr>
        <w:t>Makamı’nın</w:t>
      </w:r>
      <w:proofErr w:type="spellEnd"/>
      <w:r w:rsidRPr="00C267B4">
        <w:rPr>
          <w:sz w:val="20"/>
          <w:szCs w:val="20"/>
          <w:lang w:val="tr-TR"/>
        </w:rPr>
        <w:t xml:space="preserve"> mutlak mülkiyetinde kalacaktır. Yüklenici, sözleşmenin bitimi üzerine, bütün bu dokümanları ve verileri Sözleşme </w:t>
      </w:r>
      <w:proofErr w:type="spellStart"/>
      <w:r w:rsidRPr="00C267B4">
        <w:rPr>
          <w:sz w:val="20"/>
          <w:szCs w:val="20"/>
          <w:lang w:val="tr-TR"/>
        </w:rPr>
        <w:t>Makamı’na</w:t>
      </w:r>
      <w:proofErr w:type="spellEnd"/>
      <w:r w:rsidRPr="00C267B4">
        <w:rPr>
          <w:sz w:val="20"/>
          <w:szCs w:val="20"/>
          <w:lang w:val="tr-TR"/>
        </w:rPr>
        <w:t xml:space="preserve"> teslim edecektir. Yüklenici, Sözleşme </w:t>
      </w:r>
      <w:proofErr w:type="spellStart"/>
      <w:r w:rsidRPr="00C267B4">
        <w:rPr>
          <w:sz w:val="20"/>
          <w:szCs w:val="20"/>
          <w:lang w:val="tr-TR"/>
        </w:rPr>
        <w:t>Makamı’nın</w:t>
      </w:r>
      <w:proofErr w:type="spellEnd"/>
      <w:r w:rsidRPr="00C267B4">
        <w:rPr>
          <w:sz w:val="20"/>
          <w:szCs w:val="20"/>
          <w:lang w:val="tr-TR"/>
        </w:rPr>
        <w:t xml:space="preserve"> önceden yazılı onayı olmadan, bu doküman ve verilerin kopyalarını saklayamaz ve bunları sözleşme dışı amaçlar için kullanamaz.</w:t>
      </w:r>
    </w:p>
    <w:p w:rsidR="005913D4" w:rsidRPr="00C267B4" w:rsidRDefault="005913D4" w:rsidP="005913D4">
      <w:pPr>
        <w:tabs>
          <w:tab w:val="left" w:pos="0"/>
        </w:tabs>
        <w:ind w:firstLine="0"/>
        <w:rPr>
          <w:sz w:val="20"/>
          <w:szCs w:val="20"/>
          <w:lang w:val="tr-TR"/>
        </w:rPr>
      </w:pPr>
      <w:r w:rsidRPr="00C267B4">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C267B4">
        <w:rPr>
          <w:sz w:val="20"/>
          <w:szCs w:val="20"/>
          <w:lang w:val="tr-TR"/>
        </w:rPr>
        <w:t>Makamı’nın</w:t>
      </w:r>
      <w:proofErr w:type="spellEnd"/>
      <w:r w:rsidRPr="00C267B4">
        <w:rPr>
          <w:sz w:val="20"/>
          <w:szCs w:val="20"/>
          <w:lang w:val="tr-TR"/>
        </w:rPr>
        <w:t xml:space="preserve"> mutlak mülkiyetinde olacaktır. Sözleşme Makamı, fikri ve sınaî mülkiyet haklarının önceden beri mevcut bulunduğu </w:t>
      </w:r>
      <w:r w:rsidRPr="00C267B4">
        <w:rPr>
          <w:sz w:val="20"/>
          <w:szCs w:val="20"/>
          <w:lang w:val="tr-TR"/>
        </w:rPr>
        <w:lastRenderedPageBreak/>
        <w:t>durumlar hariç olmak kaydıyla bu yazılı materyalleri herhangi bir sınırlamaya tabi olmaksızın uygun gördüğü şekilde kullanabilecek, yayımlayabilecek, devir veya temlik edebilecektir.</w:t>
      </w:r>
    </w:p>
    <w:p w:rsidR="005913D4" w:rsidRPr="00C267B4" w:rsidRDefault="005913D4" w:rsidP="00DD4693">
      <w:pPr>
        <w:keepNext/>
        <w:numPr>
          <w:ilvl w:val="0"/>
          <w:numId w:val="9"/>
        </w:numPr>
        <w:overflowPunct w:val="0"/>
        <w:autoSpaceDE w:val="0"/>
        <w:autoSpaceDN w:val="0"/>
        <w:adjustRightInd w:val="0"/>
        <w:ind w:left="357" w:hanging="357"/>
        <w:textAlignment w:val="baseline"/>
        <w:rPr>
          <w:b/>
          <w:sz w:val="20"/>
          <w:szCs w:val="20"/>
          <w:lang w:val="tr-TR"/>
        </w:rPr>
      </w:pPr>
      <w:r w:rsidRPr="00C267B4">
        <w:rPr>
          <w:b/>
          <w:sz w:val="20"/>
          <w:szCs w:val="20"/>
          <w:lang w:val="tr-TR"/>
        </w:rPr>
        <w:t>Personel ve ekipman</w:t>
      </w:r>
    </w:p>
    <w:p w:rsidR="005913D4" w:rsidRPr="00C267B4" w:rsidRDefault="005913D4" w:rsidP="005913D4">
      <w:pPr>
        <w:tabs>
          <w:tab w:val="left" w:pos="0"/>
        </w:tabs>
        <w:ind w:firstLine="0"/>
        <w:rPr>
          <w:sz w:val="20"/>
          <w:szCs w:val="20"/>
          <w:lang w:val="tr-TR"/>
        </w:rPr>
      </w:pPr>
      <w:r w:rsidRPr="00C267B4">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C267B4">
        <w:rPr>
          <w:sz w:val="20"/>
          <w:szCs w:val="20"/>
          <w:lang w:val="tr-TR"/>
        </w:rPr>
        <w:t>Makamı’na</w:t>
      </w:r>
      <w:proofErr w:type="spellEnd"/>
      <w:r w:rsidRPr="00C267B4">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5913D4" w:rsidRPr="00C267B4" w:rsidRDefault="005913D4" w:rsidP="005913D4">
      <w:pPr>
        <w:tabs>
          <w:tab w:val="left" w:pos="0"/>
        </w:tabs>
        <w:ind w:firstLine="0"/>
        <w:rPr>
          <w:sz w:val="20"/>
          <w:szCs w:val="20"/>
          <w:lang w:val="tr-TR"/>
        </w:rPr>
      </w:pPr>
      <w:r w:rsidRPr="00C267B4">
        <w:rPr>
          <w:sz w:val="20"/>
          <w:szCs w:val="20"/>
          <w:lang w:val="tr-TR"/>
        </w:rPr>
        <w:t xml:space="preserve">(2) Sözleşme </w:t>
      </w:r>
      <w:proofErr w:type="spellStart"/>
      <w:r w:rsidRPr="00C267B4">
        <w:rPr>
          <w:sz w:val="20"/>
          <w:szCs w:val="20"/>
          <w:lang w:val="tr-TR"/>
        </w:rPr>
        <w:t>Makamı’nın</w:t>
      </w:r>
      <w:proofErr w:type="spellEnd"/>
      <w:r w:rsidRPr="00C267B4">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5913D4" w:rsidRPr="00C267B4" w:rsidRDefault="005913D4" w:rsidP="005913D4">
      <w:pPr>
        <w:tabs>
          <w:tab w:val="left" w:pos="0"/>
        </w:tabs>
        <w:ind w:firstLine="0"/>
        <w:rPr>
          <w:sz w:val="20"/>
          <w:szCs w:val="20"/>
          <w:lang w:val="tr-TR"/>
        </w:rPr>
      </w:pPr>
      <w:r w:rsidRPr="00C267B4">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C267B4">
        <w:rPr>
          <w:sz w:val="20"/>
          <w:szCs w:val="20"/>
          <w:lang w:val="tr-TR"/>
        </w:rPr>
        <w:t>Yöneticisi’ne</w:t>
      </w:r>
      <w:proofErr w:type="spellEnd"/>
      <w:r w:rsidRPr="00C267B4">
        <w:rPr>
          <w:sz w:val="20"/>
          <w:szCs w:val="20"/>
          <w:lang w:val="tr-TR"/>
        </w:rPr>
        <w:t xml:space="preserve"> bildirecektir. </w:t>
      </w:r>
    </w:p>
    <w:p w:rsidR="005913D4" w:rsidRPr="00C267B4" w:rsidRDefault="005913D4" w:rsidP="005913D4">
      <w:pPr>
        <w:tabs>
          <w:tab w:val="left" w:pos="0"/>
        </w:tabs>
        <w:ind w:firstLine="0"/>
        <w:rPr>
          <w:sz w:val="20"/>
          <w:szCs w:val="20"/>
          <w:lang w:val="tr-TR"/>
        </w:rPr>
      </w:pPr>
      <w:r w:rsidRPr="00C267B4">
        <w:rPr>
          <w:sz w:val="20"/>
          <w:szCs w:val="20"/>
          <w:lang w:val="tr-TR"/>
        </w:rPr>
        <w:t>(4) Yüklenici:</w:t>
      </w:r>
    </w:p>
    <w:p w:rsidR="005913D4" w:rsidRPr="00C267B4" w:rsidRDefault="005913D4" w:rsidP="005913D4">
      <w:pPr>
        <w:ind w:left="993" w:hanging="283"/>
        <w:rPr>
          <w:sz w:val="20"/>
          <w:szCs w:val="20"/>
          <w:lang w:val="tr-TR"/>
        </w:rPr>
      </w:pPr>
      <w:r w:rsidRPr="00C267B4">
        <w:rPr>
          <w:sz w:val="20"/>
          <w:szCs w:val="20"/>
          <w:lang w:val="tr-TR"/>
        </w:rPr>
        <w:t>a)</w:t>
      </w:r>
      <w:r w:rsidRPr="00C267B4">
        <w:rPr>
          <w:sz w:val="20"/>
          <w:szCs w:val="20"/>
          <w:lang w:val="tr-TR"/>
        </w:rPr>
        <w:tab/>
        <w:t xml:space="preserve">Personele işbaşı yaptırılması için önerilen zaman çizelgesini sözleşmenin her iki tarafça imzalanmasını takip eden 7 gün içinde Proje </w:t>
      </w:r>
      <w:proofErr w:type="spellStart"/>
      <w:r w:rsidRPr="00C267B4">
        <w:rPr>
          <w:sz w:val="20"/>
          <w:szCs w:val="20"/>
          <w:lang w:val="tr-TR"/>
        </w:rPr>
        <w:t>Yöneticisi’ne</w:t>
      </w:r>
      <w:proofErr w:type="spellEnd"/>
      <w:r w:rsidRPr="00C267B4">
        <w:rPr>
          <w:sz w:val="20"/>
          <w:szCs w:val="20"/>
          <w:lang w:val="tr-TR"/>
        </w:rPr>
        <w:t xml:space="preserve"> iletecektir;</w:t>
      </w:r>
    </w:p>
    <w:p w:rsidR="005913D4" w:rsidRPr="00C267B4" w:rsidRDefault="005913D4" w:rsidP="005913D4">
      <w:pPr>
        <w:ind w:left="993" w:hanging="283"/>
        <w:rPr>
          <w:sz w:val="20"/>
          <w:szCs w:val="20"/>
          <w:lang w:val="tr-TR"/>
        </w:rPr>
      </w:pPr>
      <w:r w:rsidRPr="00C267B4">
        <w:rPr>
          <w:sz w:val="20"/>
          <w:szCs w:val="20"/>
          <w:lang w:val="tr-TR"/>
        </w:rPr>
        <w:t>b)</w:t>
      </w:r>
      <w:r w:rsidRPr="00C267B4">
        <w:rPr>
          <w:sz w:val="20"/>
          <w:szCs w:val="20"/>
          <w:lang w:val="tr-TR"/>
        </w:rPr>
        <w:tab/>
        <w:t xml:space="preserve">Her bir personelin geliş ve gidiş tarihlerini Proje </w:t>
      </w:r>
      <w:proofErr w:type="spellStart"/>
      <w:r w:rsidRPr="00C267B4">
        <w:rPr>
          <w:sz w:val="20"/>
          <w:szCs w:val="20"/>
          <w:lang w:val="tr-TR"/>
        </w:rPr>
        <w:t>Yöneticisi’ne</w:t>
      </w:r>
      <w:proofErr w:type="spellEnd"/>
      <w:r w:rsidRPr="00C267B4">
        <w:rPr>
          <w:sz w:val="20"/>
          <w:szCs w:val="20"/>
          <w:lang w:val="tr-TR"/>
        </w:rPr>
        <w:t xml:space="preserve"> bildirecektir; </w:t>
      </w:r>
    </w:p>
    <w:p w:rsidR="005913D4" w:rsidRPr="00C267B4" w:rsidRDefault="005913D4" w:rsidP="005913D4">
      <w:pPr>
        <w:ind w:left="993" w:hanging="283"/>
        <w:rPr>
          <w:sz w:val="20"/>
          <w:szCs w:val="20"/>
          <w:lang w:val="tr-TR"/>
        </w:rPr>
      </w:pPr>
      <w:r w:rsidRPr="00C267B4">
        <w:rPr>
          <w:sz w:val="20"/>
          <w:szCs w:val="20"/>
          <w:lang w:val="tr-TR"/>
        </w:rPr>
        <w:t>c)</w:t>
      </w:r>
      <w:r w:rsidRPr="00C267B4">
        <w:rPr>
          <w:sz w:val="20"/>
          <w:szCs w:val="20"/>
          <w:lang w:val="tr-TR"/>
        </w:rPr>
        <w:tab/>
        <w:t xml:space="preserve">Kilit uzman statüsünde olmayan personelin atanması için gerekli yazılı onayın verilmesine ilişkin talebini Proje </w:t>
      </w:r>
      <w:proofErr w:type="spellStart"/>
      <w:r w:rsidRPr="00C267B4">
        <w:rPr>
          <w:sz w:val="20"/>
          <w:szCs w:val="20"/>
          <w:lang w:val="tr-TR"/>
        </w:rPr>
        <w:t>Yöneticisi’ne</w:t>
      </w:r>
      <w:proofErr w:type="spellEnd"/>
      <w:r w:rsidRPr="00C267B4">
        <w:rPr>
          <w:sz w:val="20"/>
          <w:szCs w:val="20"/>
          <w:lang w:val="tr-TR"/>
        </w:rPr>
        <w:t xml:space="preserve"> sunacaktır. </w:t>
      </w:r>
    </w:p>
    <w:p w:rsidR="005913D4" w:rsidRPr="00C267B4" w:rsidRDefault="005913D4" w:rsidP="005913D4">
      <w:pPr>
        <w:tabs>
          <w:tab w:val="left" w:pos="0"/>
        </w:tabs>
        <w:ind w:firstLine="0"/>
        <w:rPr>
          <w:sz w:val="20"/>
          <w:szCs w:val="20"/>
          <w:lang w:val="tr-TR"/>
        </w:rPr>
      </w:pPr>
      <w:r w:rsidRPr="00C267B4">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Personelin değiştirilmesi</w:t>
      </w:r>
    </w:p>
    <w:p w:rsidR="005913D4" w:rsidRPr="00C267B4" w:rsidRDefault="005913D4" w:rsidP="005913D4">
      <w:pPr>
        <w:tabs>
          <w:tab w:val="left" w:pos="0"/>
        </w:tabs>
        <w:ind w:firstLine="0"/>
        <w:rPr>
          <w:sz w:val="20"/>
          <w:szCs w:val="20"/>
          <w:lang w:val="tr-TR"/>
        </w:rPr>
      </w:pPr>
      <w:r w:rsidRPr="00C267B4">
        <w:rPr>
          <w:sz w:val="20"/>
          <w:szCs w:val="20"/>
          <w:lang w:val="tr-TR"/>
        </w:rPr>
        <w:t xml:space="preserve">(1) Yüklenici, Sözleşme </w:t>
      </w:r>
      <w:proofErr w:type="spellStart"/>
      <w:r w:rsidRPr="00C267B4">
        <w:rPr>
          <w:sz w:val="20"/>
          <w:szCs w:val="20"/>
          <w:lang w:val="tr-TR"/>
        </w:rPr>
        <w:t>Makamı’nın</w:t>
      </w:r>
      <w:proofErr w:type="spellEnd"/>
      <w:r w:rsidRPr="00C267B4">
        <w:rPr>
          <w:sz w:val="20"/>
          <w:szCs w:val="20"/>
          <w:lang w:val="tr-TR"/>
        </w:rPr>
        <w:t xml:space="preserve"> önceden yazılı onayı olmaksızın, mutabık kalınmış personelde değişiklik yapmayacaktır. Yüklenici aşağıdaki durumlarda kendi inisiyatifiyle personel değişikliği teklif etmelidir:</w:t>
      </w:r>
    </w:p>
    <w:p w:rsidR="005913D4" w:rsidRPr="00C267B4" w:rsidRDefault="005913D4" w:rsidP="005913D4">
      <w:pPr>
        <w:ind w:left="993" w:hanging="283"/>
        <w:rPr>
          <w:sz w:val="20"/>
          <w:szCs w:val="20"/>
          <w:lang w:val="tr-TR"/>
        </w:rPr>
      </w:pPr>
      <w:r w:rsidRPr="00C267B4">
        <w:rPr>
          <w:sz w:val="20"/>
          <w:szCs w:val="20"/>
          <w:lang w:val="tr-TR"/>
        </w:rPr>
        <w:t>a)</w:t>
      </w:r>
      <w:r w:rsidRPr="00C267B4">
        <w:rPr>
          <w:sz w:val="20"/>
          <w:szCs w:val="20"/>
          <w:lang w:val="tr-TR"/>
        </w:rPr>
        <w:tab/>
        <w:t>Personelin ölümü, hastalanması veya kaza geçirmesi.</w:t>
      </w:r>
    </w:p>
    <w:p w:rsidR="005913D4" w:rsidRPr="00C267B4" w:rsidRDefault="005913D4" w:rsidP="005913D4">
      <w:pPr>
        <w:ind w:left="993" w:hanging="283"/>
        <w:rPr>
          <w:sz w:val="20"/>
          <w:szCs w:val="20"/>
          <w:lang w:val="tr-TR"/>
        </w:rPr>
      </w:pPr>
      <w:r w:rsidRPr="00C267B4">
        <w:rPr>
          <w:sz w:val="20"/>
          <w:szCs w:val="20"/>
          <w:lang w:val="tr-TR"/>
        </w:rPr>
        <w:t>b)</w:t>
      </w:r>
      <w:r w:rsidRPr="00C267B4">
        <w:rPr>
          <w:sz w:val="20"/>
          <w:szCs w:val="20"/>
          <w:lang w:val="tr-TR"/>
        </w:rPr>
        <w:tab/>
        <w:t>Yüklenicinin kontrolü dışındaki nedenlerle (örneğin istifa, vb.) personel değişikliğinin gerekli olması.</w:t>
      </w:r>
    </w:p>
    <w:p w:rsidR="005913D4" w:rsidRPr="00C267B4" w:rsidRDefault="005913D4" w:rsidP="005913D4">
      <w:pPr>
        <w:tabs>
          <w:tab w:val="left" w:pos="0"/>
        </w:tabs>
        <w:ind w:firstLine="0"/>
        <w:rPr>
          <w:sz w:val="20"/>
          <w:szCs w:val="20"/>
          <w:lang w:val="tr-TR"/>
        </w:rPr>
      </w:pPr>
      <w:r w:rsidRPr="00C267B4">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5913D4" w:rsidRPr="00C267B4" w:rsidRDefault="005913D4" w:rsidP="005913D4">
      <w:pPr>
        <w:tabs>
          <w:tab w:val="left" w:pos="0"/>
        </w:tabs>
        <w:ind w:firstLine="0"/>
        <w:rPr>
          <w:sz w:val="20"/>
          <w:szCs w:val="20"/>
          <w:lang w:val="tr-TR"/>
        </w:rPr>
      </w:pPr>
      <w:r w:rsidRPr="00C267B4">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5913D4" w:rsidRPr="00C267B4" w:rsidRDefault="005913D4" w:rsidP="005913D4">
      <w:pPr>
        <w:tabs>
          <w:tab w:val="left" w:pos="0"/>
        </w:tabs>
        <w:ind w:firstLine="0"/>
        <w:rPr>
          <w:sz w:val="20"/>
          <w:szCs w:val="20"/>
          <w:lang w:val="tr-TR"/>
        </w:rPr>
      </w:pPr>
      <w:r w:rsidRPr="00C267B4">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5913D4" w:rsidRPr="00C267B4" w:rsidRDefault="005913D4" w:rsidP="005913D4">
      <w:pPr>
        <w:tabs>
          <w:tab w:val="left" w:pos="0"/>
        </w:tabs>
        <w:rPr>
          <w:b/>
          <w:sz w:val="20"/>
          <w:szCs w:val="20"/>
          <w:lang w:val="tr-TR"/>
        </w:rPr>
      </w:pPr>
      <w:r w:rsidRPr="00C267B4">
        <w:rPr>
          <w:b/>
          <w:sz w:val="20"/>
          <w:szCs w:val="20"/>
          <w:lang w:val="tr-TR"/>
        </w:rPr>
        <w:t>SÖZLEŞMENİN İFA EDİLMESİ</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Sözleşmenin ifasında gecikmeler</w:t>
      </w:r>
    </w:p>
    <w:p w:rsidR="005913D4" w:rsidRPr="00C267B4" w:rsidRDefault="005913D4" w:rsidP="005913D4">
      <w:pPr>
        <w:tabs>
          <w:tab w:val="left" w:pos="0"/>
        </w:tabs>
        <w:ind w:firstLine="0"/>
        <w:rPr>
          <w:sz w:val="20"/>
          <w:szCs w:val="20"/>
          <w:lang w:val="tr-TR"/>
        </w:rPr>
      </w:pPr>
      <w:r w:rsidRPr="00C267B4">
        <w:rPr>
          <w:sz w:val="20"/>
          <w:szCs w:val="20"/>
          <w:lang w:val="tr-TR"/>
        </w:rPr>
        <w:lastRenderedPageBreak/>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5913D4" w:rsidRPr="00C267B4" w:rsidRDefault="005913D4" w:rsidP="005913D4">
      <w:pPr>
        <w:tabs>
          <w:tab w:val="left" w:pos="0"/>
        </w:tabs>
        <w:ind w:firstLine="0"/>
        <w:rPr>
          <w:sz w:val="20"/>
          <w:szCs w:val="20"/>
          <w:lang w:val="tr-TR"/>
        </w:rPr>
      </w:pPr>
      <w:r w:rsidRPr="00C267B4">
        <w:rPr>
          <w:sz w:val="20"/>
          <w:szCs w:val="20"/>
          <w:lang w:val="tr-TR"/>
        </w:rPr>
        <w:t xml:space="preserve">(2) Maktu zarar-ziyan bedeline ilişkin günlük oran sözleşme bedelinin ifa süresine ait gün sayısına bölünmesi suretiyle hesaplanır. </w:t>
      </w:r>
    </w:p>
    <w:p w:rsidR="005913D4" w:rsidRPr="00C267B4" w:rsidRDefault="005913D4" w:rsidP="005913D4">
      <w:pPr>
        <w:tabs>
          <w:tab w:val="left" w:pos="0"/>
        </w:tabs>
        <w:ind w:firstLine="0"/>
        <w:rPr>
          <w:sz w:val="20"/>
          <w:szCs w:val="20"/>
          <w:lang w:val="tr-TR"/>
        </w:rPr>
      </w:pPr>
      <w:r w:rsidRPr="00C267B4">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Sözleşmede değişiklikler</w:t>
      </w:r>
    </w:p>
    <w:p w:rsidR="005913D4" w:rsidRPr="00C267B4" w:rsidRDefault="005913D4" w:rsidP="005913D4">
      <w:pPr>
        <w:tabs>
          <w:tab w:val="left" w:pos="0"/>
        </w:tabs>
        <w:ind w:firstLine="0"/>
        <w:rPr>
          <w:sz w:val="20"/>
          <w:szCs w:val="20"/>
          <w:lang w:val="tr-TR"/>
        </w:rPr>
      </w:pPr>
      <w:r w:rsidRPr="00C267B4">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C267B4">
        <w:rPr>
          <w:sz w:val="20"/>
          <w:szCs w:val="20"/>
          <w:lang w:val="tr-TR"/>
        </w:rPr>
        <w:t>Makamı’na</w:t>
      </w:r>
      <w:proofErr w:type="spellEnd"/>
      <w:r w:rsidRPr="00C267B4">
        <w:rPr>
          <w:sz w:val="20"/>
          <w:szCs w:val="20"/>
          <w:lang w:val="tr-TR"/>
        </w:rPr>
        <w:t xml:space="preserve"> sunmalıdır. Yüklenicinin somut kanıtlarla desteklediği ve Sözleşme </w:t>
      </w:r>
      <w:proofErr w:type="spellStart"/>
      <w:r w:rsidRPr="00C267B4">
        <w:rPr>
          <w:sz w:val="20"/>
          <w:szCs w:val="20"/>
          <w:lang w:val="tr-TR"/>
        </w:rPr>
        <w:t>Makamı’nın</w:t>
      </w:r>
      <w:proofErr w:type="spellEnd"/>
      <w:r w:rsidRPr="00C267B4">
        <w:rPr>
          <w:sz w:val="20"/>
          <w:szCs w:val="20"/>
          <w:lang w:val="tr-TR"/>
        </w:rPr>
        <w:t xml:space="preserve"> da kabul ettiği değişiklik talepleri bu hükme tabi değildir.</w:t>
      </w:r>
    </w:p>
    <w:p w:rsidR="005913D4" w:rsidRPr="00C267B4" w:rsidRDefault="005913D4" w:rsidP="005913D4">
      <w:pPr>
        <w:tabs>
          <w:tab w:val="left" w:pos="0"/>
        </w:tabs>
        <w:ind w:firstLine="0"/>
        <w:rPr>
          <w:sz w:val="20"/>
          <w:szCs w:val="20"/>
          <w:lang w:val="tr-TR"/>
        </w:rPr>
      </w:pPr>
      <w:r w:rsidRPr="00C267B4">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C267B4">
        <w:rPr>
          <w:sz w:val="20"/>
          <w:szCs w:val="20"/>
          <w:lang w:val="tr-TR"/>
        </w:rPr>
        <w:t>Yöneticisi’ne</w:t>
      </w:r>
      <w:proofErr w:type="spellEnd"/>
      <w:r w:rsidRPr="00C267B4">
        <w:rPr>
          <w:sz w:val="20"/>
          <w:szCs w:val="20"/>
          <w:lang w:val="tr-TR"/>
        </w:rPr>
        <w:t xml:space="preserve"> aşağıdaki hususları içeren yazılı bir teklif sunacaktır: </w:t>
      </w:r>
    </w:p>
    <w:p w:rsidR="005913D4" w:rsidRPr="00C267B4" w:rsidRDefault="005913D4" w:rsidP="00DD4693">
      <w:pPr>
        <w:numPr>
          <w:ilvl w:val="0"/>
          <w:numId w:val="10"/>
        </w:numPr>
        <w:overflowPunct w:val="0"/>
        <w:autoSpaceDE w:val="0"/>
        <w:autoSpaceDN w:val="0"/>
        <w:adjustRightInd w:val="0"/>
        <w:textAlignment w:val="baseline"/>
        <w:rPr>
          <w:sz w:val="20"/>
          <w:szCs w:val="20"/>
          <w:lang w:val="tr-TR"/>
        </w:rPr>
      </w:pPr>
      <w:r w:rsidRPr="00C267B4">
        <w:rPr>
          <w:sz w:val="20"/>
          <w:szCs w:val="20"/>
          <w:lang w:val="tr-TR"/>
        </w:rPr>
        <w:t xml:space="preserve">İfa edilecek hizmete veya alınacak tedbirlere ilişkin bir açıklama ve bir uygulama programı ve </w:t>
      </w:r>
    </w:p>
    <w:p w:rsidR="005913D4" w:rsidRPr="00C267B4" w:rsidRDefault="005913D4" w:rsidP="00DD4693">
      <w:pPr>
        <w:numPr>
          <w:ilvl w:val="0"/>
          <w:numId w:val="10"/>
        </w:numPr>
        <w:overflowPunct w:val="0"/>
        <w:autoSpaceDE w:val="0"/>
        <w:autoSpaceDN w:val="0"/>
        <w:adjustRightInd w:val="0"/>
        <w:textAlignment w:val="baseline"/>
        <w:rPr>
          <w:sz w:val="20"/>
          <w:szCs w:val="20"/>
          <w:lang w:val="tr-TR"/>
        </w:rPr>
      </w:pPr>
      <w:r w:rsidRPr="00C267B4">
        <w:rPr>
          <w:sz w:val="20"/>
          <w:szCs w:val="20"/>
          <w:lang w:val="tr-TR"/>
        </w:rPr>
        <w:t xml:space="preserve">Sözleşme ifa programında veya Yüklenicinin sözleşme altındaki yükümlülüklerinde gerekli değişiklikler </w:t>
      </w:r>
    </w:p>
    <w:p w:rsidR="005913D4" w:rsidRPr="00C267B4" w:rsidRDefault="005913D4" w:rsidP="005913D4">
      <w:pPr>
        <w:tabs>
          <w:tab w:val="left" w:pos="0"/>
        </w:tabs>
        <w:ind w:firstLine="0"/>
        <w:rPr>
          <w:sz w:val="20"/>
          <w:szCs w:val="20"/>
          <w:lang w:val="tr-TR"/>
        </w:rPr>
      </w:pPr>
      <w:r w:rsidRPr="00C267B4">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5913D4" w:rsidRPr="00C267B4" w:rsidRDefault="005913D4" w:rsidP="005913D4">
      <w:pPr>
        <w:tabs>
          <w:tab w:val="left" w:pos="0"/>
        </w:tabs>
        <w:ind w:firstLine="0"/>
        <w:rPr>
          <w:sz w:val="20"/>
          <w:szCs w:val="20"/>
          <w:lang w:val="tr-TR"/>
        </w:rPr>
      </w:pPr>
      <w:r w:rsidRPr="00C267B4">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5913D4" w:rsidRPr="00C267B4" w:rsidRDefault="005913D4" w:rsidP="005913D4">
      <w:pPr>
        <w:tabs>
          <w:tab w:val="left" w:pos="0"/>
        </w:tabs>
        <w:ind w:firstLine="0"/>
        <w:rPr>
          <w:sz w:val="20"/>
          <w:szCs w:val="20"/>
          <w:lang w:val="tr-TR"/>
        </w:rPr>
      </w:pPr>
      <w:r w:rsidRPr="00C267B4">
        <w:rPr>
          <w:sz w:val="20"/>
          <w:szCs w:val="20"/>
          <w:lang w:val="tr-TR"/>
        </w:rPr>
        <w:t xml:space="preserve">(5) Sözleşme Makamı, Proje </w:t>
      </w:r>
      <w:proofErr w:type="spellStart"/>
      <w:r w:rsidRPr="00C267B4">
        <w:rPr>
          <w:sz w:val="20"/>
          <w:szCs w:val="20"/>
          <w:lang w:val="tr-TR"/>
        </w:rPr>
        <w:t>Yöneticisi’nin</w:t>
      </w:r>
      <w:proofErr w:type="spellEnd"/>
      <w:r w:rsidRPr="00C267B4">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C267B4">
        <w:rPr>
          <w:sz w:val="20"/>
          <w:szCs w:val="20"/>
          <w:lang w:val="tr-TR"/>
        </w:rPr>
        <w:t>Makamı’na</w:t>
      </w:r>
      <w:proofErr w:type="spellEnd"/>
      <w:r w:rsidRPr="00C267B4">
        <w:rPr>
          <w:sz w:val="20"/>
          <w:szCs w:val="20"/>
          <w:lang w:val="tr-TR"/>
        </w:rPr>
        <w:t xml:space="preserve"> yazılı olarak bildirecektir. Sözleşme Makamı, Yüklenicinin seçtiği banka hesabına veya denetçiye itiraz etme hakkına sahiptir.</w:t>
      </w:r>
    </w:p>
    <w:p w:rsidR="005913D4" w:rsidRPr="00C267B4" w:rsidRDefault="005913D4" w:rsidP="005913D4">
      <w:pPr>
        <w:tabs>
          <w:tab w:val="left" w:pos="0"/>
        </w:tabs>
        <w:ind w:firstLine="0"/>
        <w:rPr>
          <w:sz w:val="20"/>
          <w:szCs w:val="20"/>
          <w:lang w:val="tr-TR"/>
        </w:rPr>
      </w:pPr>
      <w:r w:rsidRPr="00C267B4">
        <w:rPr>
          <w:sz w:val="20"/>
          <w:szCs w:val="20"/>
          <w:lang w:val="tr-TR"/>
        </w:rPr>
        <w:t xml:space="preserve">(6) Sözleşme </w:t>
      </w:r>
      <w:proofErr w:type="spellStart"/>
      <w:r w:rsidRPr="00C267B4">
        <w:rPr>
          <w:sz w:val="20"/>
          <w:szCs w:val="20"/>
          <w:lang w:val="tr-TR"/>
        </w:rPr>
        <w:t>Makamı’nın</w:t>
      </w:r>
      <w:proofErr w:type="spellEnd"/>
      <w:r w:rsidRPr="00C267B4">
        <w:rPr>
          <w:sz w:val="20"/>
          <w:szCs w:val="20"/>
          <w:lang w:val="tr-TR"/>
        </w:rPr>
        <w:t xml:space="preserve"> sözleşmede belirtilen banka hesabına yaptığı ödemeler onun bu konudaki sorumluluğunu ortadan kaldırmış olarak addedilecektir.</w:t>
      </w:r>
    </w:p>
    <w:p w:rsidR="005913D4" w:rsidRDefault="005913D4" w:rsidP="005913D4">
      <w:pPr>
        <w:tabs>
          <w:tab w:val="left" w:pos="0"/>
        </w:tabs>
        <w:ind w:firstLine="0"/>
        <w:rPr>
          <w:sz w:val="20"/>
          <w:szCs w:val="20"/>
          <w:lang w:val="tr-TR"/>
        </w:rPr>
      </w:pPr>
      <w:r w:rsidRPr="00C267B4">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5913D4" w:rsidRDefault="005913D4" w:rsidP="005913D4">
      <w:pPr>
        <w:tabs>
          <w:tab w:val="left" w:pos="0"/>
        </w:tabs>
        <w:ind w:firstLine="0"/>
        <w:rPr>
          <w:sz w:val="20"/>
          <w:szCs w:val="20"/>
          <w:lang w:val="tr-TR"/>
        </w:rPr>
      </w:pPr>
    </w:p>
    <w:p w:rsidR="005913D4" w:rsidRDefault="005913D4" w:rsidP="005913D4">
      <w:pPr>
        <w:tabs>
          <w:tab w:val="left" w:pos="0"/>
        </w:tabs>
        <w:ind w:firstLine="0"/>
        <w:rPr>
          <w:sz w:val="20"/>
          <w:szCs w:val="20"/>
          <w:lang w:val="tr-TR"/>
        </w:rPr>
        <w:sectPr w:rsidR="005913D4">
          <w:pgSz w:w="11906" w:h="16838"/>
          <w:pgMar w:top="1417" w:right="1417" w:bottom="1417" w:left="1417" w:header="708" w:footer="708" w:gutter="0"/>
          <w:cols w:space="708"/>
          <w:docGrid w:linePitch="360"/>
        </w:sectPr>
      </w:pP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lastRenderedPageBreak/>
        <w:t>Çalışma saatleri</w:t>
      </w:r>
    </w:p>
    <w:p w:rsidR="005913D4" w:rsidRPr="00C267B4" w:rsidRDefault="005913D4" w:rsidP="005913D4">
      <w:pPr>
        <w:tabs>
          <w:tab w:val="left" w:pos="0"/>
        </w:tabs>
        <w:ind w:firstLine="0"/>
        <w:rPr>
          <w:sz w:val="20"/>
          <w:szCs w:val="20"/>
          <w:lang w:val="tr-TR"/>
        </w:rPr>
      </w:pPr>
      <w:r w:rsidRPr="00C267B4">
        <w:rPr>
          <w:sz w:val="20"/>
          <w:szCs w:val="20"/>
          <w:lang w:val="tr-TR"/>
        </w:rPr>
        <w:t>(1) Yüklenicinin veya Yüklenici personelinin çalışma günleri ve saatleri işin gerektirdiği şartlara ve yasa, yönetmelik ve teamüllerine göre belirlenecektir.</w:t>
      </w:r>
    </w:p>
    <w:p w:rsidR="005913D4" w:rsidRPr="00C267B4" w:rsidRDefault="005913D4" w:rsidP="005913D4">
      <w:pPr>
        <w:tabs>
          <w:tab w:val="left" w:pos="0"/>
        </w:tabs>
        <w:ind w:firstLine="0"/>
        <w:rPr>
          <w:sz w:val="20"/>
          <w:szCs w:val="20"/>
          <w:lang w:val="tr-TR"/>
        </w:rPr>
      </w:pPr>
      <w:r w:rsidRPr="00C267B4">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İzinler</w:t>
      </w:r>
    </w:p>
    <w:p w:rsidR="005913D4" w:rsidRPr="00C267B4" w:rsidRDefault="005913D4" w:rsidP="005913D4">
      <w:pPr>
        <w:tabs>
          <w:tab w:val="left" w:pos="0"/>
        </w:tabs>
        <w:ind w:firstLine="0"/>
        <w:rPr>
          <w:sz w:val="20"/>
          <w:szCs w:val="20"/>
          <w:lang w:val="tr-TR"/>
        </w:rPr>
      </w:pPr>
      <w:r w:rsidRPr="00C267B4">
        <w:rPr>
          <w:sz w:val="20"/>
          <w:szCs w:val="20"/>
          <w:lang w:val="tr-TR"/>
        </w:rPr>
        <w:t xml:space="preserve">(1) Sözleşmenin uygulama süresi sırasında Yüklenici tarafından uzmanları ya da kilit personeli için alınacak yıllık izinler Proje </w:t>
      </w:r>
      <w:proofErr w:type="spellStart"/>
      <w:r w:rsidRPr="00C267B4">
        <w:rPr>
          <w:sz w:val="20"/>
          <w:szCs w:val="20"/>
          <w:lang w:val="tr-TR"/>
        </w:rPr>
        <w:t>Yöneticisi’nin</w:t>
      </w:r>
      <w:proofErr w:type="spellEnd"/>
      <w:r w:rsidRPr="00C267B4">
        <w:rPr>
          <w:sz w:val="20"/>
          <w:szCs w:val="20"/>
          <w:lang w:val="tr-TR"/>
        </w:rPr>
        <w:t xml:space="preserve"> onaylayacağı bir zamanda kullanılmak zorundadır.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Kayıtlar</w:t>
      </w:r>
    </w:p>
    <w:p w:rsidR="005913D4" w:rsidRPr="00C267B4" w:rsidRDefault="005913D4" w:rsidP="005913D4">
      <w:pPr>
        <w:tabs>
          <w:tab w:val="left" w:pos="0"/>
        </w:tabs>
        <w:ind w:firstLine="0"/>
        <w:rPr>
          <w:sz w:val="20"/>
          <w:szCs w:val="20"/>
          <w:lang w:val="tr-TR"/>
        </w:rPr>
      </w:pPr>
      <w:r w:rsidRPr="00C267B4">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5913D4" w:rsidRPr="00C267B4" w:rsidRDefault="005913D4" w:rsidP="005913D4">
      <w:pPr>
        <w:tabs>
          <w:tab w:val="left" w:pos="0"/>
        </w:tabs>
        <w:ind w:firstLine="0"/>
        <w:rPr>
          <w:sz w:val="20"/>
          <w:szCs w:val="20"/>
          <w:lang w:val="tr-TR"/>
        </w:rPr>
      </w:pPr>
      <w:r w:rsidRPr="00C267B4">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C267B4">
        <w:rPr>
          <w:sz w:val="20"/>
          <w:szCs w:val="20"/>
          <w:lang w:val="tr-TR"/>
        </w:rPr>
        <w:t>Makamı’nın</w:t>
      </w:r>
      <w:proofErr w:type="spellEnd"/>
      <w:r w:rsidRPr="00C267B4">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5913D4" w:rsidRPr="00C267B4" w:rsidRDefault="005913D4" w:rsidP="005913D4">
      <w:pPr>
        <w:tabs>
          <w:tab w:val="left" w:pos="0"/>
        </w:tabs>
        <w:ind w:firstLine="0"/>
        <w:rPr>
          <w:sz w:val="20"/>
          <w:szCs w:val="20"/>
          <w:lang w:val="tr-TR"/>
        </w:rPr>
      </w:pPr>
      <w:r w:rsidRPr="00C267B4">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5913D4" w:rsidRPr="00C267B4" w:rsidRDefault="005913D4" w:rsidP="005913D4">
      <w:pPr>
        <w:tabs>
          <w:tab w:val="left" w:pos="0"/>
        </w:tabs>
        <w:ind w:firstLine="0"/>
        <w:rPr>
          <w:sz w:val="20"/>
          <w:szCs w:val="20"/>
          <w:lang w:val="tr-TR"/>
        </w:rPr>
      </w:pPr>
      <w:r w:rsidRPr="00C267B4">
        <w:rPr>
          <w:sz w:val="20"/>
          <w:szCs w:val="20"/>
          <w:lang w:val="tr-TR"/>
        </w:rPr>
        <w:t xml:space="preserve">(4) Yüklenici, Proje </w:t>
      </w:r>
      <w:proofErr w:type="spellStart"/>
      <w:r w:rsidRPr="00C267B4">
        <w:rPr>
          <w:sz w:val="20"/>
          <w:szCs w:val="20"/>
          <w:lang w:val="tr-TR"/>
        </w:rPr>
        <w:t>Yöneticisi’ne</w:t>
      </w:r>
      <w:proofErr w:type="spellEnd"/>
      <w:r w:rsidRPr="00C267B4">
        <w:rPr>
          <w:sz w:val="20"/>
          <w:szCs w:val="20"/>
          <w:lang w:val="tr-TR"/>
        </w:rPr>
        <w:t xml:space="preserve"> veya Sözleşme </w:t>
      </w:r>
      <w:proofErr w:type="spellStart"/>
      <w:r w:rsidRPr="00C267B4">
        <w:rPr>
          <w:sz w:val="20"/>
          <w:szCs w:val="20"/>
          <w:lang w:val="tr-TR"/>
        </w:rPr>
        <w:t>Makamı’nın</w:t>
      </w:r>
      <w:proofErr w:type="spellEnd"/>
      <w:r w:rsidRPr="00C267B4">
        <w:rPr>
          <w:sz w:val="20"/>
          <w:szCs w:val="20"/>
          <w:lang w:val="tr-TR"/>
        </w:rPr>
        <w:t xml:space="preserve"> yetkilendirdiği herhangi bir kişiye veya Sözleşme </w:t>
      </w:r>
      <w:proofErr w:type="spellStart"/>
      <w:r w:rsidRPr="00C267B4">
        <w:rPr>
          <w:sz w:val="20"/>
          <w:szCs w:val="20"/>
          <w:lang w:val="tr-TR"/>
        </w:rPr>
        <w:t>Makamı’nın</w:t>
      </w:r>
      <w:proofErr w:type="spellEnd"/>
      <w:r w:rsidRPr="00C267B4">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Adli ve idari mercilerce yapılacak incelemeler</w:t>
      </w:r>
    </w:p>
    <w:p w:rsidR="005913D4" w:rsidRPr="00C267B4" w:rsidRDefault="005913D4" w:rsidP="005913D4">
      <w:pPr>
        <w:tabs>
          <w:tab w:val="left" w:pos="0"/>
        </w:tabs>
        <w:ind w:firstLine="0"/>
        <w:rPr>
          <w:sz w:val="20"/>
          <w:szCs w:val="20"/>
          <w:lang w:val="tr-TR"/>
        </w:rPr>
      </w:pPr>
      <w:r w:rsidRPr="00C267B4">
        <w:rPr>
          <w:sz w:val="20"/>
          <w:szCs w:val="20"/>
          <w:lang w:val="tr-TR"/>
        </w:rPr>
        <w:t xml:space="preserve">(1) Yüklenici, adli ve idari mercilerin kolaylıkla inceleme yapabilmeleri için dokümanları çabuk erişilebilir ve dosyalanmış şekilde tutacaktır. </w:t>
      </w:r>
    </w:p>
    <w:p w:rsidR="005913D4" w:rsidRPr="00C267B4" w:rsidRDefault="005913D4" w:rsidP="005913D4">
      <w:pPr>
        <w:tabs>
          <w:tab w:val="left" w:pos="0"/>
        </w:tabs>
        <w:ind w:firstLine="0"/>
        <w:rPr>
          <w:sz w:val="20"/>
          <w:szCs w:val="20"/>
          <w:lang w:val="tr-TR"/>
        </w:rPr>
      </w:pPr>
      <w:r w:rsidRPr="00C267B4">
        <w:rPr>
          <w:sz w:val="20"/>
          <w:szCs w:val="20"/>
          <w:lang w:val="tr-TR"/>
        </w:rPr>
        <w:t>(2) Yüklenici, adli ve idari merciler tarafından gerçekleştirilecek incelemelerde, görevlilere gerekli kolaylığı sağlayacak, talep edilen bilgi ve belgeleri zamanında temin edecektir.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Ara ve nihai raporlar</w:t>
      </w:r>
    </w:p>
    <w:p w:rsidR="005913D4" w:rsidRPr="00C267B4" w:rsidRDefault="005913D4" w:rsidP="005913D4">
      <w:pPr>
        <w:tabs>
          <w:tab w:val="left" w:pos="0"/>
        </w:tabs>
        <w:ind w:firstLine="0"/>
        <w:rPr>
          <w:sz w:val="20"/>
          <w:szCs w:val="20"/>
          <w:lang w:val="tr-TR"/>
        </w:rPr>
      </w:pPr>
      <w:r w:rsidRPr="00C267B4">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5913D4" w:rsidRPr="00C267B4" w:rsidRDefault="005913D4" w:rsidP="005913D4">
      <w:pPr>
        <w:tabs>
          <w:tab w:val="left" w:pos="0"/>
        </w:tabs>
        <w:ind w:firstLine="0"/>
        <w:rPr>
          <w:sz w:val="20"/>
          <w:szCs w:val="20"/>
          <w:lang w:val="tr-TR"/>
        </w:rPr>
      </w:pPr>
      <w:r w:rsidRPr="00C267B4">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5913D4" w:rsidRPr="00C267B4" w:rsidRDefault="005913D4" w:rsidP="005913D4">
      <w:pPr>
        <w:tabs>
          <w:tab w:val="left" w:pos="0"/>
        </w:tabs>
        <w:ind w:firstLine="0"/>
        <w:rPr>
          <w:sz w:val="20"/>
          <w:szCs w:val="20"/>
          <w:lang w:val="tr-TR"/>
        </w:rPr>
      </w:pPr>
      <w:r w:rsidRPr="00C267B4">
        <w:rPr>
          <w:sz w:val="20"/>
          <w:szCs w:val="20"/>
          <w:lang w:val="tr-TR"/>
        </w:rPr>
        <w:t xml:space="preserve">(3) Bu nihai rapor, sözleşme ifa süresinin sona ermesinden itibaren en geç 30 gün içinde Proje </w:t>
      </w:r>
      <w:proofErr w:type="spellStart"/>
      <w:r w:rsidRPr="00C267B4">
        <w:rPr>
          <w:sz w:val="20"/>
          <w:szCs w:val="20"/>
          <w:lang w:val="tr-TR"/>
        </w:rPr>
        <w:t>Yöneticisi’ne</w:t>
      </w:r>
      <w:proofErr w:type="spellEnd"/>
      <w:r w:rsidRPr="00C267B4">
        <w:rPr>
          <w:sz w:val="20"/>
          <w:szCs w:val="20"/>
          <w:lang w:val="tr-TR"/>
        </w:rPr>
        <w:t xml:space="preserve"> iletilecektir. Sözleşme Makamını bağlamayacaktır.</w:t>
      </w:r>
    </w:p>
    <w:p w:rsidR="005913D4" w:rsidRPr="00C267B4" w:rsidRDefault="005913D4" w:rsidP="005913D4">
      <w:pPr>
        <w:tabs>
          <w:tab w:val="left" w:pos="0"/>
        </w:tabs>
        <w:ind w:firstLine="0"/>
        <w:rPr>
          <w:sz w:val="20"/>
          <w:szCs w:val="20"/>
          <w:lang w:val="tr-TR"/>
        </w:rPr>
      </w:pPr>
      <w:r w:rsidRPr="00C267B4">
        <w:rPr>
          <w:sz w:val="20"/>
          <w:szCs w:val="20"/>
          <w:lang w:val="tr-TR"/>
        </w:rPr>
        <w:lastRenderedPageBreak/>
        <w:t>(4) Sözleşmenin safhalar halinde ifa edildiği durumlarda, her bir safhanın ifa edilmesi üzerine Yüklenici bir kesin hak ediş raporu düzenleyecektir.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Raporların ve dokümanların onaylanması</w:t>
      </w:r>
    </w:p>
    <w:p w:rsidR="005913D4" w:rsidRPr="00C267B4" w:rsidRDefault="005913D4" w:rsidP="005913D4">
      <w:pPr>
        <w:tabs>
          <w:tab w:val="left" w:pos="0"/>
        </w:tabs>
        <w:ind w:firstLine="0"/>
        <w:rPr>
          <w:sz w:val="20"/>
          <w:szCs w:val="20"/>
          <w:lang w:val="tr-TR"/>
        </w:rPr>
      </w:pPr>
      <w:r w:rsidRPr="00C267B4">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5913D4" w:rsidRPr="00C267B4" w:rsidRDefault="005913D4" w:rsidP="005913D4">
      <w:pPr>
        <w:tabs>
          <w:tab w:val="left" w:pos="0"/>
        </w:tabs>
        <w:ind w:firstLine="0"/>
        <w:rPr>
          <w:sz w:val="20"/>
          <w:szCs w:val="20"/>
          <w:lang w:val="tr-TR"/>
        </w:rPr>
      </w:pPr>
      <w:r w:rsidRPr="00C267B4">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5913D4" w:rsidRPr="00C267B4" w:rsidRDefault="005913D4" w:rsidP="005913D4">
      <w:pPr>
        <w:tabs>
          <w:tab w:val="left" w:pos="0"/>
        </w:tabs>
        <w:ind w:firstLine="0"/>
        <w:rPr>
          <w:sz w:val="20"/>
          <w:szCs w:val="20"/>
          <w:lang w:val="tr-TR"/>
        </w:rPr>
      </w:pPr>
      <w:r w:rsidRPr="00C267B4">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5913D4" w:rsidRDefault="005913D4" w:rsidP="005913D4">
      <w:pPr>
        <w:tabs>
          <w:tab w:val="left" w:pos="0"/>
        </w:tabs>
        <w:ind w:firstLine="0"/>
        <w:rPr>
          <w:sz w:val="20"/>
          <w:szCs w:val="20"/>
          <w:lang w:val="tr-TR"/>
        </w:rPr>
      </w:pPr>
      <w:r w:rsidRPr="00C267B4">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C267B4">
        <w:rPr>
          <w:sz w:val="20"/>
          <w:szCs w:val="20"/>
          <w:lang w:val="tr-TR"/>
        </w:rPr>
        <w:t>Makamı’nın</w:t>
      </w:r>
      <w:proofErr w:type="spellEnd"/>
      <w:r w:rsidRPr="00C267B4">
        <w:rPr>
          <w:sz w:val="20"/>
          <w:szCs w:val="20"/>
          <w:lang w:val="tr-TR"/>
        </w:rPr>
        <w:t xml:space="preserve"> bir önceki safhayı onaylamasına tabi bulunacaktır.</w:t>
      </w:r>
    </w:p>
    <w:p w:rsidR="005913D4" w:rsidRPr="00C267B4" w:rsidRDefault="005913D4" w:rsidP="005913D4">
      <w:pPr>
        <w:tabs>
          <w:tab w:val="left" w:pos="0"/>
        </w:tabs>
        <w:ind w:firstLine="0"/>
        <w:rPr>
          <w:sz w:val="20"/>
          <w:szCs w:val="20"/>
          <w:lang w:val="tr-TR"/>
        </w:rPr>
      </w:pPr>
    </w:p>
    <w:p w:rsidR="005913D4" w:rsidRPr="00C267B4" w:rsidRDefault="005913D4" w:rsidP="005913D4">
      <w:pPr>
        <w:tabs>
          <w:tab w:val="left" w:pos="0"/>
        </w:tabs>
        <w:rPr>
          <w:b/>
          <w:sz w:val="20"/>
          <w:szCs w:val="20"/>
          <w:lang w:val="tr-TR"/>
        </w:rPr>
      </w:pPr>
      <w:r w:rsidRPr="00C267B4">
        <w:rPr>
          <w:b/>
          <w:sz w:val="20"/>
          <w:szCs w:val="20"/>
          <w:lang w:val="tr-TR"/>
        </w:rPr>
        <w:t>ÖDEMELER VE BORÇ TUTARLARININ TAHSİLİ</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Ön Ödeme ve Ödemeler</w:t>
      </w:r>
    </w:p>
    <w:p w:rsidR="005913D4" w:rsidRPr="00C267B4" w:rsidRDefault="005913D4" w:rsidP="005913D4">
      <w:pPr>
        <w:tabs>
          <w:tab w:val="left" w:pos="0"/>
        </w:tabs>
        <w:ind w:firstLine="0"/>
        <w:rPr>
          <w:sz w:val="20"/>
          <w:szCs w:val="20"/>
          <w:lang w:val="tr-TR"/>
        </w:rPr>
      </w:pPr>
      <w:r w:rsidRPr="00C267B4">
        <w:rPr>
          <w:sz w:val="20"/>
          <w:szCs w:val="20"/>
          <w:lang w:val="tr-TR"/>
        </w:rPr>
        <w:t xml:space="preserve">(1) Sözleşmenin Özel Koşullarında açıkça belirtilmek kaydıyla ön ödeme yapılabilir. Bu durumda Yüklenici ön ödeme tutarı kadar avans teminat mektubu sunacaktır. </w:t>
      </w:r>
    </w:p>
    <w:p w:rsidR="005913D4" w:rsidRPr="00C267B4" w:rsidRDefault="005913D4" w:rsidP="005913D4">
      <w:pPr>
        <w:tabs>
          <w:tab w:val="left" w:pos="0"/>
        </w:tabs>
        <w:ind w:firstLine="0"/>
        <w:rPr>
          <w:sz w:val="20"/>
          <w:szCs w:val="20"/>
          <w:lang w:val="tr-TR"/>
        </w:rPr>
      </w:pPr>
      <w:r w:rsidRPr="00C267B4">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5913D4" w:rsidRPr="00C267B4" w:rsidRDefault="005913D4" w:rsidP="005913D4">
      <w:pPr>
        <w:tabs>
          <w:tab w:val="left" w:pos="0"/>
        </w:tabs>
        <w:ind w:firstLine="0"/>
        <w:rPr>
          <w:sz w:val="20"/>
          <w:szCs w:val="20"/>
          <w:lang w:val="tr-TR"/>
        </w:rPr>
      </w:pPr>
      <w:r w:rsidRPr="00C267B4">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Giderlerin incelenmesi ve doğrulanması</w:t>
      </w:r>
    </w:p>
    <w:p w:rsidR="005913D4" w:rsidRPr="00C267B4" w:rsidRDefault="005913D4" w:rsidP="005913D4">
      <w:pPr>
        <w:tabs>
          <w:tab w:val="left" w:pos="0"/>
        </w:tabs>
        <w:ind w:firstLine="0"/>
        <w:rPr>
          <w:sz w:val="20"/>
          <w:szCs w:val="20"/>
          <w:lang w:val="tr-TR"/>
        </w:rPr>
      </w:pPr>
      <w:r w:rsidRPr="00C267B4">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5913D4" w:rsidRPr="00C267B4" w:rsidRDefault="005913D4" w:rsidP="005913D4">
      <w:pPr>
        <w:tabs>
          <w:tab w:val="left" w:pos="0"/>
        </w:tabs>
        <w:ind w:firstLine="0"/>
        <w:rPr>
          <w:sz w:val="20"/>
          <w:szCs w:val="20"/>
          <w:lang w:val="tr-TR"/>
        </w:rPr>
      </w:pPr>
      <w:r w:rsidRPr="00C267B4">
        <w:rPr>
          <w:sz w:val="20"/>
          <w:szCs w:val="20"/>
          <w:lang w:val="tr-TR"/>
        </w:rPr>
        <w:t>(2) Yüklenici, denetçiye inceleme yapabilmesi için bütün giriş ve erişim haklarını tanıyacaktır.</w:t>
      </w:r>
    </w:p>
    <w:p w:rsidR="005913D4" w:rsidRPr="00C267B4" w:rsidRDefault="005913D4" w:rsidP="005913D4">
      <w:pPr>
        <w:tabs>
          <w:tab w:val="left" w:pos="0"/>
        </w:tabs>
        <w:ind w:firstLine="0"/>
        <w:rPr>
          <w:sz w:val="20"/>
          <w:szCs w:val="20"/>
          <w:lang w:val="tr-TR"/>
        </w:rPr>
      </w:pPr>
      <w:r w:rsidRPr="00C267B4">
        <w:rPr>
          <w:sz w:val="20"/>
          <w:szCs w:val="20"/>
          <w:lang w:val="tr-TR"/>
        </w:rPr>
        <w:t xml:space="preserve">(3) Yapılan incelemede, usule aykırılığın tespiti halinde Kalkınma Ajansı gereken hukuki yollara başvurur. </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Ödemeler ve geç ödemeye tahakkuk ettirilecek faiz</w:t>
      </w:r>
    </w:p>
    <w:p w:rsidR="005913D4" w:rsidRPr="00C267B4" w:rsidRDefault="005913D4" w:rsidP="005913D4">
      <w:pPr>
        <w:tabs>
          <w:tab w:val="left" w:pos="0"/>
        </w:tabs>
        <w:ind w:firstLine="0"/>
        <w:rPr>
          <w:sz w:val="20"/>
          <w:szCs w:val="20"/>
          <w:lang w:val="tr-TR"/>
        </w:rPr>
      </w:pPr>
      <w:r w:rsidRPr="00C267B4">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5913D4" w:rsidRPr="00C267B4" w:rsidRDefault="005913D4" w:rsidP="005913D4">
      <w:pPr>
        <w:tabs>
          <w:tab w:val="left" w:pos="0"/>
        </w:tabs>
        <w:ind w:firstLine="0"/>
        <w:rPr>
          <w:sz w:val="20"/>
          <w:szCs w:val="20"/>
          <w:lang w:val="tr-TR"/>
        </w:rPr>
      </w:pPr>
      <w:r w:rsidRPr="00C267B4">
        <w:rPr>
          <w:sz w:val="20"/>
          <w:szCs w:val="20"/>
          <w:lang w:val="tr-TR"/>
        </w:rPr>
        <w:t>Geç ödeme faizi, ödeme son tarihi (dahil) ile Sözleşme Makamının hesabının borçlandırıldığı tarih (hariç) arasında geçen süre için geçerli olacaktır.</w:t>
      </w:r>
    </w:p>
    <w:p w:rsidR="005913D4" w:rsidRPr="00C267B4" w:rsidRDefault="005913D4" w:rsidP="005913D4">
      <w:pPr>
        <w:tabs>
          <w:tab w:val="left" w:pos="0"/>
        </w:tabs>
        <w:ind w:firstLine="0"/>
        <w:rPr>
          <w:sz w:val="20"/>
          <w:szCs w:val="20"/>
          <w:lang w:val="tr-TR"/>
        </w:rPr>
      </w:pPr>
      <w:r w:rsidRPr="00C267B4">
        <w:rPr>
          <w:sz w:val="20"/>
          <w:szCs w:val="20"/>
          <w:lang w:val="tr-TR"/>
        </w:rPr>
        <w:t xml:space="preserve">(2) Sözleşme </w:t>
      </w:r>
      <w:proofErr w:type="spellStart"/>
      <w:r w:rsidRPr="00C267B4">
        <w:rPr>
          <w:sz w:val="20"/>
          <w:szCs w:val="20"/>
          <w:lang w:val="tr-TR"/>
        </w:rPr>
        <w:t>Makamı’nın</w:t>
      </w:r>
      <w:proofErr w:type="spellEnd"/>
      <w:r w:rsidRPr="00C267B4">
        <w:rPr>
          <w:sz w:val="20"/>
          <w:szCs w:val="20"/>
          <w:lang w:val="tr-TR"/>
        </w:rPr>
        <w:t xml:space="preserve"> yapacağı ödemeler Yüklenicinin bildireceği banka hesabına yatırılacaktır.</w:t>
      </w:r>
    </w:p>
    <w:p w:rsidR="005913D4" w:rsidRPr="00C267B4" w:rsidRDefault="005913D4" w:rsidP="005913D4">
      <w:pPr>
        <w:tabs>
          <w:tab w:val="left" w:pos="0"/>
        </w:tabs>
        <w:ind w:firstLine="0"/>
        <w:rPr>
          <w:sz w:val="20"/>
          <w:szCs w:val="20"/>
          <w:lang w:val="tr-TR"/>
        </w:rPr>
      </w:pPr>
      <w:r w:rsidRPr="00C267B4">
        <w:rPr>
          <w:sz w:val="20"/>
          <w:szCs w:val="20"/>
          <w:lang w:val="tr-TR"/>
        </w:rPr>
        <w:lastRenderedPageBreak/>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5913D4" w:rsidRPr="00C267B4" w:rsidRDefault="005913D4" w:rsidP="005913D4">
      <w:pPr>
        <w:tabs>
          <w:tab w:val="left" w:pos="0"/>
        </w:tabs>
        <w:ind w:firstLine="0"/>
        <w:rPr>
          <w:sz w:val="20"/>
          <w:szCs w:val="20"/>
          <w:lang w:val="tr-TR"/>
        </w:rPr>
      </w:pPr>
      <w:r w:rsidRPr="00C267B4">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C267B4">
        <w:rPr>
          <w:sz w:val="20"/>
          <w:szCs w:val="20"/>
          <w:lang w:val="tr-TR"/>
        </w:rPr>
        <w:t>Makamı’nın</w:t>
      </w:r>
      <w:proofErr w:type="spellEnd"/>
      <w:r w:rsidRPr="00C267B4">
        <w:rPr>
          <w:sz w:val="20"/>
          <w:szCs w:val="20"/>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5913D4" w:rsidRPr="00C267B4" w:rsidRDefault="005913D4" w:rsidP="005913D4">
      <w:pPr>
        <w:tabs>
          <w:tab w:val="left" w:pos="0"/>
        </w:tabs>
        <w:ind w:firstLine="0"/>
        <w:rPr>
          <w:sz w:val="20"/>
          <w:szCs w:val="20"/>
          <w:lang w:val="tr-TR"/>
        </w:rPr>
      </w:pPr>
      <w:r w:rsidRPr="00C267B4">
        <w:rPr>
          <w:sz w:val="20"/>
          <w:szCs w:val="20"/>
          <w:lang w:val="tr-TR"/>
        </w:rPr>
        <w:t xml:space="preserve">(5) Sözleşme, kesin kabul onay belgesi imzalanana kadar tamamlanmış sayılmaz. </w:t>
      </w:r>
    </w:p>
    <w:p w:rsidR="005913D4" w:rsidRPr="00C267B4" w:rsidRDefault="005913D4" w:rsidP="005913D4">
      <w:pPr>
        <w:tabs>
          <w:tab w:val="left" w:pos="0"/>
        </w:tabs>
        <w:ind w:firstLine="0"/>
        <w:rPr>
          <w:sz w:val="20"/>
          <w:szCs w:val="20"/>
          <w:lang w:val="tr-TR"/>
        </w:rPr>
      </w:pPr>
      <w:r w:rsidRPr="00C267B4">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5913D4" w:rsidRPr="00C267B4" w:rsidRDefault="005913D4" w:rsidP="005913D4">
      <w:pPr>
        <w:ind w:left="993" w:hanging="283"/>
        <w:rPr>
          <w:sz w:val="20"/>
          <w:szCs w:val="20"/>
          <w:lang w:val="tr-TR"/>
        </w:rPr>
      </w:pPr>
      <w:r w:rsidRPr="00C267B4">
        <w:rPr>
          <w:sz w:val="20"/>
          <w:szCs w:val="20"/>
          <w:lang w:val="tr-TR"/>
        </w:rPr>
        <w:t>a)</w:t>
      </w:r>
      <w:r w:rsidRPr="00C267B4">
        <w:rPr>
          <w:sz w:val="20"/>
          <w:szCs w:val="20"/>
          <w:lang w:val="tr-TR"/>
        </w:rPr>
        <w:tab/>
        <w:t xml:space="preserve">Yüklenicinin sözleşmeyi ifa etmekte temerrüde düşmesi;       </w:t>
      </w:r>
    </w:p>
    <w:p w:rsidR="005913D4" w:rsidRPr="00C267B4" w:rsidRDefault="005913D4" w:rsidP="005913D4">
      <w:pPr>
        <w:ind w:left="993" w:hanging="283"/>
        <w:rPr>
          <w:sz w:val="20"/>
          <w:szCs w:val="20"/>
          <w:lang w:val="tr-TR"/>
        </w:rPr>
      </w:pPr>
      <w:r w:rsidRPr="00C267B4">
        <w:rPr>
          <w:sz w:val="20"/>
          <w:szCs w:val="20"/>
          <w:lang w:val="tr-TR"/>
        </w:rPr>
        <w:t>b)</w:t>
      </w:r>
      <w:r w:rsidRPr="00C267B4">
        <w:rPr>
          <w:sz w:val="20"/>
          <w:szCs w:val="20"/>
          <w:lang w:val="tr-TR"/>
        </w:rPr>
        <w:tab/>
        <w:t xml:space="preserve">Sözleşme uyarınca Yüklenicinin sorumlu olduğu ve Sözleşme </w:t>
      </w:r>
      <w:proofErr w:type="spellStart"/>
      <w:r w:rsidRPr="00C267B4">
        <w:rPr>
          <w:sz w:val="20"/>
          <w:szCs w:val="20"/>
          <w:lang w:val="tr-TR"/>
        </w:rPr>
        <w:t>Makamı’nın</w:t>
      </w:r>
      <w:proofErr w:type="spellEnd"/>
      <w:r w:rsidRPr="00C267B4">
        <w:rPr>
          <w:sz w:val="20"/>
          <w:szCs w:val="20"/>
          <w:lang w:val="tr-TR"/>
        </w:rPr>
        <w:t xml:space="preserve"> kanaatine göre projenin veya sözleşmenin başarıyla tamamlanmasını engelleyen veya engelleme tehlikesine yol açan diğer durumlar.</w:t>
      </w:r>
    </w:p>
    <w:p w:rsidR="005913D4" w:rsidRPr="00C267B4" w:rsidRDefault="005913D4" w:rsidP="005913D4">
      <w:pPr>
        <w:tabs>
          <w:tab w:val="left" w:pos="0"/>
        </w:tabs>
        <w:ind w:firstLine="0"/>
        <w:rPr>
          <w:sz w:val="20"/>
          <w:szCs w:val="20"/>
          <w:lang w:val="tr-TR"/>
        </w:rPr>
      </w:pPr>
      <w:r w:rsidRPr="00C267B4">
        <w:rPr>
          <w:sz w:val="20"/>
          <w:szCs w:val="20"/>
          <w:lang w:val="tr-TR"/>
        </w:rPr>
        <w:t xml:space="preserve">(7) Ödemelerdeki sorumluluk, tamamen Sözleşme Makamı ile yüklenici arasındadır. Ödemelerde meydana gelebilecek aksaklıklar hiçbir şekilde Kalkınma Ajansı’na izafe edilemez. </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Kesin teminat ve sigorta,</w:t>
      </w:r>
    </w:p>
    <w:p w:rsidR="005913D4" w:rsidRPr="00C267B4" w:rsidRDefault="005913D4" w:rsidP="005913D4">
      <w:pPr>
        <w:tabs>
          <w:tab w:val="left" w:pos="0"/>
        </w:tabs>
        <w:ind w:firstLine="0"/>
        <w:rPr>
          <w:sz w:val="20"/>
          <w:szCs w:val="20"/>
          <w:lang w:val="tr-TR"/>
        </w:rPr>
      </w:pPr>
      <w:r w:rsidRPr="00C267B4">
        <w:rPr>
          <w:sz w:val="20"/>
          <w:szCs w:val="20"/>
          <w:lang w:val="tr-TR"/>
        </w:rPr>
        <w:t xml:space="preserve">(1) Sözleşme Makamı yapacağı sözleşmelerde kesin teminat sunulmasını talep edebilir. Bu durumda Yüklenici, sözleşme bedelinin %6’sından az olmamak üzere kesin teminat mektubu sunacaktır. </w:t>
      </w:r>
    </w:p>
    <w:p w:rsidR="005913D4" w:rsidRPr="00C267B4" w:rsidRDefault="005913D4" w:rsidP="005913D4">
      <w:pPr>
        <w:tabs>
          <w:tab w:val="left" w:pos="0"/>
        </w:tabs>
        <w:ind w:firstLine="0"/>
        <w:rPr>
          <w:sz w:val="20"/>
          <w:szCs w:val="20"/>
          <w:lang w:val="tr-TR"/>
        </w:rPr>
      </w:pPr>
      <w:r w:rsidRPr="00C267B4">
        <w:rPr>
          <w:sz w:val="20"/>
          <w:szCs w:val="20"/>
          <w:lang w:val="tr-TR"/>
        </w:rPr>
        <w:t>(2) Kesin teminat mektubu, mali kuruluşun antetli kağıdına yazılmış ve yetkili imzaları haiz şekilde düzenlenir.</w:t>
      </w:r>
    </w:p>
    <w:p w:rsidR="005913D4" w:rsidRPr="00C267B4" w:rsidRDefault="005913D4" w:rsidP="005913D4">
      <w:pPr>
        <w:tabs>
          <w:tab w:val="left" w:pos="0"/>
        </w:tabs>
        <w:ind w:firstLine="0"/>
        <w:rPr>
          <w:sz w:val="20"/>
          <w:szCs w:val="20"/>
          <w:lang w:val="tr-TR"/>
        </w:rPr>
      </w:pPr>
      <w:r w:rsidRPr="00C267B4">
        <w:rPr>
          <w:sz w:val="20"/>
          <w:szCs w:val="20"/>
          <w:lang w:val="tr-TR"/>
        </w:rPr>
        <w:t>(3) Özel Koşullar başka türlü şart koşmadığı sürece, nihai raporun onaylanmasını takiben 45 gün içerisinde teminat serbest bırakılacaktır.</w:t>
      </w:r>
    </w:p>
    <w:p w:rsidR="005913D4" w:rsidRPr="00C267B4" w:rsidRDefault="005913D4" w:rsidP="005913D4">
      <w:pPr>
        <w:tabs>
          <w:tab w:val="left" w:pos="0"/>
        </w:tabs>
        <w:ind w:firstLine="0"/>
        <w:rPr>
          <w:sz w:val="20"/>
          <w:szCs w:val="20"/>
          <w:lang w:val="tr-TR"/>
        </w:rPr>
      </w:pPr>
      <w:r w:rsidRPr="00C267B4">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5913D4" w:rsidRPr="00C267B4" w:rsidRDefault="005913D4" w:rsidP="005913D4">
      <w:pPr>
        <w:tabs>
          <w:tab w:val="left" w:pos="0"/>
        </w:tabs>
        <w:ind w:firstLine="0"/>
        <w:rPr>
          <w:sz w:val="20"/>
          <w:szCs w:val="20"/>
          <w:lang w:val="tr-TR"/>
        </w:rPr>
      </w:pPr>
      <w:r w:rsidRPr="00C267B4">
        <w:rPr>
          <w:sz w:val="20"/>
          <w:szCs w:val="20"/>
          <w:lang w:val="tr-TR"/>
        </w:rPr>
        <w:t xml:space="preserve">(5) Eğer sözleşme herhangi bir sebeple feshedilirse, Yüklenicinin Sözleşme </w:t>
      </w:r>
      <w:proofErr w:type="spellStart"/>
      <w:r w:rsidRPr="00C267B4">
        <w:rPr>
          <w:sz w:val="20"/>
          <w:szCs w:val="20"/>
          <w:lang w:val="tr-TR"/>
        </w:rPr>
        <w:t>Makamı’na</w:t>
      </w:r>
      <w:proofErr w:type="spellEnd"/>
      <w:r w:rsidRPr="00C267B4">
        <w:rPr>
          <w:sz w:val="20"/>
          <w:szCs w:val="20"/>
          <w:lang w:val="tr-TR"/>
        </w:rPr>
        <w:t xml:space="preserve"> olan borçları kesin teminattan tahsil edilir. Bu durumda, teminatı düzenleyen kuruluş her ne sebeple olursa olsun ödemeyi geciktirmeyecek veya ödemeyi yapmaya itiraz etmeyecektir.</w:t>
      </w:r>
    </w:p>
    <w:p w:rsidR="005913D4" w:rsidRPr="00C267B4" w:rsidRDefault="005913D4" w:rsidP="005913D4">
      <w:pPr>
        <w:tabs>
          <w:tab w:val="left" w:pos="0"/>
        </w:tabs>
        <w:ind w:firstLine="0"/>
        <w:rPr>
          <w:sz w:val="20"/>
          <w:szCs w:val="20"/>
          <w:lang w:val="tr-TR"/>
        </w:rPr>
      </w:pPr>
      <w:r w:rsidRPr="00C267B4">
        <w:rPr>
          <w:sz w:val="20"/>
          <w:szCs w:val="20"/>
          <w:lang w:val="tr-TR"/>
        </w:rPr>
        <w:t xml:space="preserve">(6) Özel koşullarda aksi belirtilmedikçe, Yapım işlerinde zorunlu olmak üzere, Yüklenici, olası kayıp ve zararların önlenmesini </w:t>
      </w:r>
      <w:proofErr w:type="spellStart"/>
      <w:r w:rsidRPr="00C267B4">
        <w:rPr>
          <w:sz w:val="20"/>
          <w:szCs w:val="20"/>
          <w:lang w:val="tr-TR"/>
        </w:rPr>
        <w:t>teminen</w:t>
      </w:r>
      <w:proofErr w:type="spellEnd"/>
      <w:r w:rsidRPr="00C267B4">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5913D4" w:rsidRPr="00C267B4" w:rsidRDefault="005913D4" w:rsidP="005913D4">
      <w:pPr>
        <w:tabs>
          <w:tab w:val="left" w:pos="0"/>
        </w:tabs>
        <w:ind w:firstLine="0"/>
        <w:rPr>
          <w:sz w:val="20"/>
          <w:szCs w:val="20"/>
          <w:lang w:val="tr-TR"/>
        </w:rPr>
      </w:pPr>
      <w:r w:rsidRPr="00C267B4">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Borç tutarlarının Yükleniciden tahsil edilmesi</w:t>
      </w:r>
    </w:p>
    <w:p w:rsidR="005913D4" w:rsidRPr="00C267B4" w:rsidRDefault="005913D4" w:rsidP="005913D4">
      <w:pPr>
        <w:tabs>
          <w:tab w:val="left" w:pos="0"/>
        </w:tabs>
        <w:ind w:firstLine="0"/>
        <w:rPr>
          <w:sz w:val="20"/>
          <w:szCs w:val="20"/>
          <w:lang w:val="tr-TR"/>
        </w:rPr>
      </w:pPr>
      <w:r w:rsidRPr="00C267B4">
        <w:rPr>
          <w:sz w:val="20"/>
          <w:szCs w:val="20"/>
          <w:lang w:val="tr-TR"/>
        </w:rPr>
        <w:t xml:space="preserve">(1) Yüklenici nihai olarak onaylanmış bedelden daha fazla ödenmiş olan ve dolayısıyla Sözleşme Makamına borçlu bulunduğu bütün tutarları Sözleşme </w:t>
      </w:r>
      <w:proofErr w:type="spellStart"/>
      <w:r w:rsidRPr="00C267B4">
        <w:rPr>
          <w:sz w:val="20"/>
          <w:szCs w:val="20"/>
          <w:lang w:val="tr-TR"/>
        </w:rPr>
        <w:t>Makamı’nın</w:t>
      </w:r>
      <w:proofErr w:type="spellEnd"/>
      <w:r w:rsidRPr="00C267B4">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5913D4" w:rsidRPr="00C267B4" w:rsidRDefault="005913D4" w:rsidP="005913D4">
      <w:pPr>
        <w:tabs>
          <w:tab w:val="left" w:pos="0"/>
        </w:tabs>
        <w:ind w:firstLine="0"/>
        <w:rPr>
          <w:sz w:val="20"/>
          <w:szCs w:val="20"/>
          <w:lang w:val="tr-TR"/>
        </w:rPr>
      </w:pPr>
      <w:r w:rsidRPr="00C267B4">
        <w:rPr>
          <w:sz w:val="20"/>
          <w:szCs w:val="20"/>
          <w:lang w:val="tr-TR"/>
        </w:rPr>
        <w:lastRenderedPageBreak/>
        <w:t xml:space="preserve">(2) Sözleşme Makamına geri ödenecek tutarlar Yükleniciye herhangi bir şekilde borçlu olunan tutarlardan mahsup edilebilir. Bu durum Yüklenicinin ve Sözleşme </w:t>
      </w:r>
      <w:proofErr w:type="spellStart"/>
      <w:r w:rsidRPr="00C267B4">
        <w:rPr>
          <w:sz w:val="20"/>
          <w:szCs w:val="20"/>
          <w:lang w:val="tr-TR"/>
        </w:rPr>
        <w:t>Makamı’nın</w:t>
      </w:r>
      <w:proofErr w:type="spellEnd"/>
      <w:r w:rsidRPr="00C267B4">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C267B4">
        <w:rPr>
          <w:sz w:val="20"/>
          <w:szCs w:val="20"/>
          <w:lang w:val="tr-TR"/>
        </w:rPr>
        <w:t>halefiyet</w:t>
      </w:r>
      <w:proofErr w:type="spellEnd"/>
      <w:r w:rsidRPr="00C267B4">
        <w:rPr>
          <w:sz w:val="20"/>
          <w:szCs w:val="20"/>
          <w:lang w:val="tr-TR"/>
        </w:rPr>
        <w:t xml:space="preserve"> prensibine dayalı olarak Sözleşme Makamının yerini alabilir.</w:t>
      </w:r>
    </w:p>
    <w:p w:rsidR="005913D4" w:rsidRPr="00C267B4" w:rsidRDefault="005913D4" w:rsidP="005913D4">
      <w:pPr>
        <w:tabs>
          <w:tab w:val="left" w:pos="0"/>
        </w:tabs>
        <w:ind w:firstLine="0"/>
        <w:rPr>
          <w:sz w:val="20"/>
          <w:szCs w:val="20"/>
          <w:lang w:val="tr-TR"/>
        </w:rPr>
      </w:pPr>
      <w:r w:rsidRPr="00C267B4">
        <w:rPr>
          <w:sz w:val="20"/>
          <w:szCs w:val="20"/>
          <w:lang w:val="tr-TR"/>
        </w:rPr>
        <w:t>(3) Sözleşme Makamına borçlu olunan tutarların geri ödenmesinden kaynaklanan banka masrafları tamamen Yüklenici tarafından üstlenilecektir.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Yapım İşlerinde Kabul ve Bakım</w:t>
      </w:r>
    </w:p>
    <w:p w:rsidR="005913D4" w:rsidRPr="00C267B4" w:rsidRDefault="005913D4" w:rsidP="005913D4">
      <w:pPr>
        <w:tabs>
          <w:tab w:val="left" w:pos="0"/>
        </w:tabs>
        <w:ind w:firstLine="0"/>
        <w:rPr>
          <w:sz w:val="20"/>
          <w:szCs w:val="20"/>
          <w:lang w:val="tr-TR"/>
        </w:rPr>
      </w:pPr>
      <w:r w:rsidRPr="00C267B4">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5913D4" w:rsidRPr="00C267B4" w:rsidRDefault="005913D4" w:rsidP="005913D4">
      <w:pPr>
        <w:tabs>
          <w:tab w:val="left" w:pos="0"/>
        </w:tabs>
        <w:ind w:firstLine="0"/>
        <w:rPr>
          <w:sz w:val="20"/>
          <w:szCs w:val="20"/>
          <w:lang w:val="tr-TR"/>
        </w:rPr>
      </w:pPr>
      <w:r w:rsidRPr="00C267B4">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5913D4" w:rsidRPr="00C267B4" w:rsidRDefault="005913D4" w:rsidP="005913D4">
      <w:pPr>
        <w:tabs>
          <w:tab w:val="left" w:pos="0"/>
        </w:tabs>
        <w:ind w:firstLine="0"/>
        <w:rPr>
          <w:sz w:val="20"/>
          <w:szCs w:val="20"/>
          <w:lang w:val="tr-TR"/>
        </w:rPr>
      </w:pPr>
      <w:r w:rsidRPr="00C267B4">
        <w:rPr>
          <w:sz w:val="20"/>
          <w:szCs w:val="20"/>
          <w:lang w:val="tr-TR"/>
        </w:rPr>
        <w:t xml:space="preserve"> (</w:t>
      </w:r>
      <w:r>
        <w:rPr>
          <w:sz w:val="20"/>
          <w:szCs w:val="20"/>
          <w:lang w:val="tr-TR"/>
        </w:rPr>
        <w:t>3</w:t>
      </w:r>
      <w:r w:rsidRPr="00C267B4">
        <w:rPr>
          <w:sz w:val="20"/>
          <w:szCs w:val="20"/>
          <w:lang w:val="tr-TR"/>
        </w:rPr>
        <w:t>)</w:t>
      </w:r>
      <w:r>
        <w:rPr>
          <w:sz w:val="20"/>
          <w:szCs w:val="20"/>
          <w:lang w:val="tr-TR"/>
        </w:rPr>
        <w:t xml:space="preserve"> </w:t>
      </w:r>
      <w:r w:rsidRPr="00C267B4">
        <w:rPr>
          <w:sz w:val="20"/>
          <w:szCs w:val="20"/>
          <w:lang w:val="tr-TR"/>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5913D4" w:rsidRPr="00C267B4" w:rsidRDefault="005913D4" w:rsidP="005913D4">
      <w:pPr>
        <w:tabs>
          <w:tab w:val="left" w:pos="0"/>
        </w:tabs>
        <w:ind w:firstLine="0"/>
        <w:rPr>
          <w:sz w:val="20"/>
          <w:szCs w:val="20"/>
          <w:lang w:val="tr-TR"/>
        </w:rPr>
      </w:pPr>
      <w:r w:rsidRPr="00C267B4">
        <w:rPr>
          <w:sz w:val="20"/>
          <w:szCs w:val="20"/>
          <w:lang w:val="tr-TR"/>
        </w:rPr>
        <w:t>(</w:t>
      </w:r>
      <w:r>
        <w:rPr>
          <w:sz w:val="20"/>
          <w:szCs w:val="20"/>
          <w:lang w:val="tr-TR"/>
        </w:rPr>
        <w:t>4</w:t>
      </w:r>
      <w:r w:rsidRPr="00C267B4">
        <w:rPr>
          <w:sz w:val="20"/>
          <w:szCs w:val="20"/>
          <w:lang w:val="tr-TR"/>
        </w:rPr>
        <w:t xml:space="preserve">)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5913D4" w:rsidRPr="00C267B4" w:rsidRDefault="005913D4" w:rsidP="005913D4">
      <w:pPr>
        <w:tabs>
          <w:tab w:val="left" w:pos="0"/>
        </w:tabs>
        <w:ind w:firstLine="0"/>
        <w:rPr>
          <w:sz w:val="20"/>
          <w:szCs w:val="20"/>
          <w:lang w:val="tr-TR"/>
        </w:rPr>
      </w:pPr>
      <w:r w:rsidRPr="00C267B4">
        <w:rPr>
          <w:sz w:val="20"/>
          <w:szCs w:val="20"/>
          <w:lang w:val="tr-TR"/>
        </w:rPr>
        <w:t>(</w:t>
      </w:r>
      <w:r>
        <w:rPr>
          <w:sz w:val="20"/>
          <w:szCs w:val="20"/>
          <w:lang w:val="tr-TR"/>
        </w:rPr>
        <w:t>5</w:t>
      </w:r>
      <w:r w:rsidRPr="00C267B4">
        <w:rPr>
          <w:sz w:val="20"/>
          <w:szCs w:val="20"/>
          <w:lang w:val="tr-TR"/>
        </w:rPr>
        <w:t>)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5913D4" w:rsidRPr="00C267B4" w:rsidRDefault="005913D4" w:rsidP="005913D4">
      <w:pPr>
        <w:tabs>
          <w:tab w:val="left" w:pos="0"/>
        </w:tabs>
        <w:ind w:firstLine="0"/>
        <w:rPr>
          <w:sz w:val="20"/>
          <w:szCs w:val="20"/>
          <w:lang w:val="tr-TR"/>
        </w:rPr>
      </w:pPr>
      <w:r w:rsidRPr="00C267B4">
        <w:rPr>
          <w:sz w:val="20"/>
          <w:szCs w:val="20"/>
          <w:lang w:val="tr-TR"/>
        </w:rPr>
        <w:t>(</w:t>
      </w:r>
      <w:r>
        <w:rPr>
          <w:sz w:val="20"/>
          <w:szCs w:val="20"/>
          <w:lang w:val="tr-TR"/>
        </w:rPr>
        <w:t>6</w:t>
      </w:r>
      <w:r w:rsidRPr="00C267B4">
        <w:rPr>
          <w:sz w:val="20"/>
          <w:szCs w:val="20"/>
          <w:lang w:val="tr-TR"/>
        </w:rPr>
        <w:t xml:space="preserve">) Kesin kabul belgesi Proje Yöneticisi tarafından imzalanıncaya veya imzalanmış olduğu kabul edilinceye kadar, Yüklenicinin işleri tamamen gerçekleştirmiş olduğu kabul edilmeyecektir. </w:t>
      </w:r>
    </w:p>
    <w:p w:rsidR="005913D4" w:rsidRPr="00C267B4" w:rsidRDefault="005913D4" w:rsidP="005913D4">
      <w:pPr>
        <w:tabs>
          <w:tab w:val="left" w:pos="0"/>
        </w:tabs>
        <w:ind w:firstLine="0"/>
        <w:rPr>
          <w:sz w:val="20"/>
          <w:szCs w:val="20"/>
          <w:lang w:val="tr-TR"/>
        </w:rPr>
      </w:pPr>
      <w:r w:rsidRPr="00C267B4">
        <w:rPr>
          <w:sz w:val="20"/>
          <w:szCs w:val="20"/>
          <w:lang w:val="tr-TR"/>
        </w:rPr>
        <w:t>(</w:t>
      </w:r>
      <w:r>
        <w:rPr>
          <w:sz w:val="20"/>
          <w:szCs w:val="20"/>
          <w:lang w:val="tr-TR"/>
        </w:rPr>
        <w:t>7</w:t>
      </w:r>
      <w:r w:rsidRPr="00C267B4">
        <w:rPr>
          <w:sz w:val="20"/>
          <w:szCs w:val="20"/>
          <w:lang w:val="tr-TR"/>
        </w:rPr>
        <w:t xml:space="preserve">)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Mal alımı sözleşmelerinde teslim, kabul ve garanti işlemleri</w:t>
      </w:r>
    </w:p>
    <w:p w:rsidR="005913D4" w:rsidRPr="00C267B4" w:rsidRDefault="005913D4" w:rsidP="005913D4">
      <w:pPr>
        <w:tabs>
          <w:tab w:val="left" w:pos="0"/>
        </w:tabs>
        <w:ind w:firstLine="0"/>
        <w:rPr>
          <w:sz w:val="20"/>
          <w:szCs w:val="20"/>
          <w:lang w:val="tr-TR"/>
        </w:rPr>
      </w:pPr>
      <w:r w:rsidRPr="00C267B4">
        <w:rPr>
          <w:sz w:val="20"/>
          <w:szCs w:val="20"/>
          <w:lang w:val="tr-TR"/>
        </w:rPr>
        <w:t xml:space="preserve">(1) Yüklenici sözleşme koşullarına göre malları teslim eder. Mallara ilişkin riskler, geçici kabullerine kadar yükleniciye aittir. </w:t>
      </w:r>
    </w:p>
    <w:p w:rsidR="005913D4" w:rsidRPr="00C267B4" w:rsidRDefault="005913D4" w:rsidP="005913D4">
      <w:pPr>
        <w:tabs>
          <w:tab w:val="left" w:pos="0"/>
        </w:tabs>
        <w:ind w:firstLine="0"/>
        <w:rPr>
          <w:sz w:val="20"/>
          <w:szCs w:val="20"/>
          <w:lang w:val="tr-TR"/>
        </w:rPr>
      </w:pPr>
      <w:r w:rsidRPr="00C267B4">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5913D4" w:rsidRPr="00C267B4" w:rsidRDefault="005913D4" w:rsidP="005913D4">
      <w:pPr>
        <w:tabs>
          <w:tab w:val="left" w:pos="0"/>
        </w:tabs>
        <w:ind w:firstLine="0"/>
        <w:rPr>
          <w:sz w:val="20"/>
          <w:szCs w:val="20"/>
          <w:lang w:val="tr-TR"/>
        </w:rPr>
      </w:pPr>
      <w:r w:rsidRPr="00C267B4">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5913D4" w:rsidRPr="00C267B4" w:rsidRDefault="005913D4" w:rsidP="005913D4">
      <w:pPr>
        <w:tabs>
          <w:tab w:val="left" w:pos="0"/>
        </w:tabs>
        <w:ind w:firstLine="0"/>
        <w:rPr>
          <w:sz w:val="20"/>
          <w:szCs w:val="20"/>
          <w:lang w:val="tr-TR"/>
        </w:rPr>
      </w:pPr>
      <w:r w:rsidRPr="00C267B4">
        <w:rPr>
          <w:sz w:val="20"/>
          <w:szCs w:val="20"/>
          <w:lang w:val="tr-TR"/>
        </w:rPr>
        <w:lastRenderedPageBreak/>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5913D4" w:rsidRPr="00C267B4" w:rsidRDefault="005913D4" w:rsidP="005913D4">
      <w:pPr>
        <w:tabs>
          <w:tab w:val="left" w:pos="0"/>
        </w:tabs>
        <w:ind w:firstLine="0"/>
        <w:rPr>
          <w:sz w:val="20"/>
          <w:szCs w:val="20"/>
          <w:lang w:val="tr-TR"/>
        </w:rPr>
      </w:pPr>
      <w:r w:rsidRPr="00C267B4">
        <w:rPr>
          <w:sz w:val="20"/>
          <w:szCs w:val="20"/>
          <w:lang w:val="tr-TR"/>
        </w:rPr>
        <w:t>(5) Proje Yöneticisi, malların sevkiyat süreci boyunca ve mallar devralınmadan önce aşağıdakileri emretme ve karar verme hakkına sahiptir:</w:t>
      </w:r>
    </w:p>
    <w:p w:rsidR="005913D4" w:rsidRPr="00C267B4" w:rsidRDefault="005913D4" w:rsidP="00DD4693">
      <w:pPr>
        <w:widowControl w:val="0"/>
        <w:numPr>
          <w:ilvl w:val="1"/>
          <w:numId w:val="21"/>
        </w:numPr>
        <w:ind w:left="993"/>
        <w:rPr>
          <w:rFonts w:cs="Arial"/>
          <w:sz w:val="20"/>
          <w:szCs w:val="20"/>
          <w:lang w:val="tr-TR"/>
        </w:rPr>
      </w:pPr>
      <w:r w:rsidRPr="00C267B4">
        <w:rPr>
          <w:rFonts w:cs="Arial"/>
          <w:sz w:val="20"/>
          <w:szCs w:val="20"/>
          <w:lang w:val="tr-TR"/>
        </w:rPr>
        <w:t>Sözleşmeye uygun olmadığını düşündüğü malların verilecek süre içinde kabul yerinden alınması;</w:t>
      </w:r>
    </w:p>
    <w:p w:rsidR="005913D4" w:rsidRPr="00C267B4" w:rsidRDefault="005913D4" w:rsidP="00DD4693">
      <w:pPr>
        <w:widowControl w:val="0"/>
        <w:numPr>
          <w:ilvl w:val="1"/>
          <w:numId w:val="21"/>
        </w:numPr>
        <w:ind w:left="993"/>
        <w:rPr>
          <w:rFonts w:cs="Arial"/>
          <w:sz w:val="20"/>
          <w:szCs w:val="20"/>
          <w:lang w:val="tr-TR"/>
        </w:rPr>
      </w:pPr>
      <w:r w:rsidRPr="00C267B4">
        <w:rPr>
          <w:rFonts w:cs="Arial"/>
          <w:sz w:val="20"/>
          <w:szCs w:val="20"/>
          <w:lang w:val="tr-TR"/>
        </w:rPr>
        <w:t>Bu malların düzgün ve uygun mallarla değiştirilmeleri,</w:t>
      </w:r>
    </w:p>
    <w:p w:rsidR="005913D4" w:rsidRPr="00C267B4" w:rsidRDefault="005913D4" w:rsidP="00DD4693">
      <w:pPr>
        <w:widowControl w:val="0"/>
        <w:numPr>
          <w:ilvl w:val="1"/>
          <w:numId w:val="21"/>
        </w:numPr>
        <w:ind w:left="993"/>
        <w:rPr>
          <w:rFonts w:cs="Arial"/>
          <w:sz w:val="20"/>
          <w:szCs w:val="20"/>
          <w:lang w:val="tr-TR"/>
        </w:rPr>
      </w:pPr>
      <w:r w:rsidRPr="00C267B4">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5913D4" w:rsidRPr="00C267B4" w:rsidRDefault="005913D4" w:rsidP="00DD4693">
      <w:pPr>
        <w:widowControl w:val="0"/>
        <w:numPr>
          <w:ilvl w:val="1"/>
          <w:numId w:val="21"/>
        </w:numPr>
        <w:ind w:left="993"/>
        <w:rPr>
          <w:rFonts w:cs="Arial"/>
          <w:sz w:val="20"/>
          <w:szCs w:val="20"/>
          <w:lang w:val="tr-TR"/>
        </w:rPr>
      </w:pPr>
      <w:r w:rsidRPr="00C267B4">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5913D4" w:rsidRPr="00C267B4" w:rsidRDefault="005913D4" w:rsidP="005913D4">
      <w:pPr>
        <w:tabs>
          <w:tab w:val="left" w:pos="0"/>
        </w:tabs>
        <w:ind w:firstLine="0"/>
        <w:rPr>
          <w:sz w:val="20"/>
          <w:szCs w:val="20"/>
          <w:lang w:val="tr-TR"/>
        </w:rPr>
      </w:pPr>
      <w:r w:rsidRPr="00C267B4">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5913D4" w:rsidRPr="00C267B4" w:rsidRDefault="005913D4" w:rsidP="005913D4">
      <w:pPr>
        <w:tabs>
          <w:tab w:val="left" w:pos="0"/>
        </w:tabs>
        <w:ind w:firstLine="0"/>
        <w:rPr>
          <w:sz w:val="20"/>
          <w:szCs w:val="20"/>
          <w:lang w:val="tr-TR"/>
        </w:rPr>
      </w:pPr>
      <w:r w:rsidRPr="00C267B4">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5913D4" w:rsidRPr="00C267B4" w:rsidRDefault="005913D4" w:rsidP="005913D4">
      <w:pPr>
        <w:tabs>
          <w:tab w:val="left" w:pos="0"/>
        </w:tabs>
        <w:ind w:firstLine="0"/>
        <w:rPr>
          <w:sz w:val="20"/>
          <w:szCs w:val="20"/>
          <w:lang w:val="tr-TR"/>
        </w:rPr>
      </w:pPr>
      <w:r w:rsidRPr="00C267B4">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5913D4" w:rsidRPr="00C267B4" w:rsidRDefault="005913D4" w:rsidP="005913D4">
      <w:pPr>
        <w:tabs>
          <w:tab w:val="left" w:pos="0"/>
        </w:tabs>
        <w:ind w:firstLine="0"/>
        <w:rPr>
          <w:sz w:val="20"/>
          <w:szCs w:val="20"/>
          <w:lang w:val="tr-TR"/>
        </w:rPr>
      </w:pPr>
      <w:r w:rsidRPr="00C267B4">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5913D4" w:rsidRPr="00C267B4" w:rsidRDefault="005913D4" w:rsidP="005913D4">
      <w:pPr>
        <w:ind w:left="993" w:hanging="283"/>
        <w:rPr>
          <w:sz w:val="20"/>
          <w:szCs w:val="20"/>
          <w:lang w:val="tr-TR"/>
        </w:rPr>
      </w:pPr>
      <w:r w:rsidRPr="00C267B4">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5913D4" w:rsidRPr="00C267B4" w:rsidRDefault="005913D4" w:rsidP="005913D4">
      <w:pPr>
        <w:ind w:left="993" w:hanging="283"/>
        <w:rPr>
          <w:sz w:val="20"/>
          <w:szCs w:val="20"/>
          <w:lang w:val="tr-TR"/>
        </w:rPr>
      </w:pPr>
      <w:r w:rsidRPr="00C267B4">
        <w:rPr>
          <w:sz w:val="20"/>
          <w:szCs w:val="20"/>
          <w:lang w:val="tr-TR"/>
        </w:rPr>
        <w:tab/>
        <w:t>b) Gerekçelerini ve geçici kabul için Yüklenicinin yapmak zorunda olduğu işlemleri belirterek başvuruyu reddeder.</w:t>
      </w:r>
    </w:p>
    <w:p w:rsidR="005913D4" w:rsidRPr="00C267B4" w:rsidRDefault="005913D4" w:rsidP="005913D4">
      <w:pPr>
        <w:tabs>
          <w:tab w:val="left" w:pos="0"/>
        </w:tabs>
        <w:ind w:firstLine="0"/>
        <w:rPr>
          <w:sz w:val="20"/>
          <w:szCs w:val="20"/>
          <w:lang w:val="tr-TR"/>
        </w:rPr>
      </w:pPr>
      <w:r w:rsidRPr="00C267B4">
        <w:rPr>
          <w:sz w:val="20"/>
          <w:szCs w:val="20"/>
          <w:lang w:val="tr-TR"/>
        </w:rPr>
        <w:t>(10) Eğer Proje Yöneticisi 30 gün içerisinde geçici kabul onay belgesi vermez ya da malları reddetmezse, geçici kabul onay belgesini vermiş sayılır.</w:t>
      </w:r>
    </w:p>
    <w:p w:rsidR="005913D4" w:rsidRPr="00C267B4" w:rsidRDefault="005913D4" w:rsidP="005913D4">
      <w:pPr>
        <w:tabs>
          <w:tab w:val="left" w:pos="0"/>
        </w:tabs>
        <w:ind w:firstLine="0"/>
        <w:rPr>
          <w:sz w:val="20"/>
          <w:szCs w:val="20"/>
          <w:lang w:val="tr-TR"/>
        </w:rPr>
      </w:pPr>
      <w:r w:rsidRPr="00C267B4">
        <w:rPr>
          <w:sz w:val="20"/>
          <w:szCs w:val="20"/>
          <w:lang w:val="tr-TR"/>
        </w:rPr>
        <w:t>(11) Kısmi sevkiyat durumunda Sözleşme Makamının kısmi kabul verme hakkı vardır.</w:t>
      </w:r>
    </w:p>
    <w:p w:rsidR="005913D4" w:rsidRPr="00C267B4" w:rsidRDefault="005913D4" w:rsidP="005913D4">
      <w:pPr>
        <w:tabs>
          <w:tab w:val="left" w:pos="0"/>
        </w:tabs>
        <w:ind w:firstLine="0"/>
        <w:rPr>
          <w:sz w:val="20"/>
          <w:szCs w:val="20"/>
          <w:lang w:val="tr-TR"/>
        </w:rPr>
      </w:pPr>
      <w:r w:rsidRPr="00C267B4">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5913D4" w:rsidRPr="00C267B4" w:rsidRDefault="005913D4" w:rsidP="005913D4">
      <w:pPr>
        <w:tabs>
          <w:tab w:val="left" w:pos="0"/>
        </w:tabs>
        <w:ind w:firstLine="0"/>
        <w:rPr>
          <w:sz w:val="20"/>
          <w:szCs w:val="20"/>
          <w:lang w:val="tr-TR"/>
        </w:rPr>
      </w:pPr>
      <w:r w:rsidRPr="00C267B4">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5913D4" w:rsidRPr="00C267B4" w:rsidRDefault="005913D4" w:rsidP="005913D4">
      <w:pPr>
        <w:tabs>
          <w:tab w:val="left" w:pos="0"/>
        </w:tabs>
        <w:ind w:firstLine="0"/>
        <w:rPr>
          <w:sz w:val="20"/>
          <w:szCs w:val="20"/>
          <w:lang w:val="tr-TR"/>
        </w:rPr>
      </w:pPr>
      <w:r w:rsidRPr="00C267B4">
        <w:rPr>
          <w:sz w:val="20"/>
          <w:szCs w:val="20"/>
          <w:lang w:val="tr-TR"/>
        </w:rPr>
        <w:t>(14) Yüklenici, garanti süresinde ortaya çıkan bozukluk ya da hasarları ve aşağıda belirtilen durumları düzeltmekle sorumludur:</w:t>
      </w:r>
    </w:p>
    <w:p w:rsidR="005913D4" w:rsidRPr="00C267B4" w:rsidRDefault="005913D4" w:rsidP="00DD4693">
      <w:pPr>
        <w:widowControl w:val="0"/>
        <w:numPr>
          <w:ilvl w:val="1"/>
          <w:numId w:val="22"/>
        </w:numPr>
        <w:ind w:left="993"/>
        <w:rPr>
          <w:rFonts w:cs="Arial"/>
          <w:sz w:val="20"/>
          <w:szCs w:val="20"/>
          <w:lang w:val="tr-TR"/>
        </w:rPr>
      </w:pPr>
      <w:r w:rsidRPr="00C267B4">
        <w:rPr>
          <w:rFonts w:cs="Arial"/>
          <w:sz w:val="20"/>
          <w:szCs w:val="20"/>
          <w:lang w:val="tr-TR"/>
        </w:rPr>
        <w:t>Kusurlu malzeme, hatalı işçilik ya da Yüklenicinin tasarımından kaynaklanan sonuçlar,</w:t>
      </w:r>
    </w:p>
    <w:p w:rsidR="005913D4" w:rsidRPr="00C267B4" w:rsidRDefault="005913D4" w:rsidP="00DD4693">
      <w:pPr>
        <w:widowControl w:val="0"/>
        <w:numPr>
          <w:ilvl w:val="1"/>
          <w:numId w:val="22"/>
        </w:numPr>
        <w:ind w:left="993"/>
        <w:rPr>
          <w:rFonts w:cs="Arial"/>
          <w:sz w:val="20"/>
          <w:szCs w:val="20"/>
          <w:lang w:val="tr-TR"/>
        </w:rPr>
      </w:pPr>
      <w:r w:rsidRPr="00C267B4">
        <w:rPr>
          <w:rFonts w:cs="Arial"/>
          <w:sz w:val="20"/>
          <w:szCs w:val="20"/>
          <w:lang w:val="tr-TR"/>
        </w:rPr>
        <w:lastRenderedPageBreak/>
        <w:t>Garanti süresinde Yüklenicinin herhangi bir ihmal ya da eylemiyle ortaya çıkan durumlar,</w:t>
      </w:r>
    </w:p>
    <w:p w:rsidR="005913D4" w:rsidRPr="00C267B4" w:rsidRDefault="005913D4" w:rsidP="00DD4693">
      <w:pPr>
        <w:widowControl w:val="0"/>
        <w:numPr>
          <w:ilvl w:val="1"/>
          <w:numId w:val="22"/>
        </w:numPr>
        <w:ind w:left="993"/>
        <w:rPr>
          <w:rFonts w:cs="Arial"/>
          <w:sz w:val="20"/>
          <w:szCs w:val="20"/>
          <w:lang w:val="tr-TR"/>
        </w:rPr>
      </w:pPr>
      <w:r w:rsidRPr="00C267B4">
        <w:rPr>
          <w:rFonts w:cs="Arial"/>
          <w:sz w:val="20"/>
          <w:szCs w:val="20"/>
          <w:lang w:val="tr-TR"/>
        </w:rPr>
        <w:t xml:space="preserve">Sözleşme Makamı tarafından ya da onun adına yapılan bir muayene sırasında ortaya çıkan durumlar. </w:t>
      </w:r>
    </w:p>
    <w:p w:rsidR="005913D4" w:rsidRPr="00C267B4" w:rsidRDefault="005913D4" w:rsidP="005913D4">
      <w:pPr>
        <w:tabs>
          <w:tab w:val="left" w:pos="0"/>
        </w:tabs>
        <w:ind w:firstLine="0"/>
        <w:rPr>
          <w:sz w:val="20"/>
          <w:szCs w:val="20"/>
          <w:lang w:val="tr-TR"/>
        </w:rPr>
      </w:pPr>
      <w:r w:rsidRPr="00C267B4">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5913D4" w:rsidRPr="00C267B4" w:rsidRDefault="005913D4" w:rsidP="005913D4">
      <w:pPr>
        <w:tabs>
          <w:tab w:val="left" w:pos="0"/>
        </w:tabs>
        <w:ind w:firstLine="0"/>
        <w:rPr>
          <w:sz w:val="20"/>
          <w:szCs w:val="20"/>
          <w:lang w:val="tr-TR"/>
        </w:rPr>
      </w:pPr>
      <w:r w:rsidRPr="00C267B4">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5913D4" w:rsidRPr="00C267B4" w:rsidRDefault="005913D4" w:rsidP="005913D4">
      <w:pPr>
        <w:tabs>
          <w:tab w:val="left" w:pos="0"/>
        </w:tabs>
        <w:ind w:firstLine="0"/>
        <w:rPr>
          <w:sz w:val="20"/>
          <w:szCs w:val="20"/>
          <w:lang w:val="tr-TR"/>
        </w:rPr>
      </w:pPr>
      <w:r w:rsidRPr="00C267B4">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5913D4" w:rsidRPr="00C267B4" w:rsidRDefault="005913D4" w:rsidP="005913D4">
      <w:pPr>
        <w:tabs>
          <w:tab w:val="left" w:pos="0"/>
        </w:tabs>
        <w:ind w:firstLine="0"/>
        <w:rPr>
          <w:sz w:val="20"/>
          <w:szCs w:val="20"/>
          <w:lang w:val="tr-TR"/>
        </w:rPr>
      </w:pPr>
      <w:r w:rsidRPr="00C267B4">
        <w:rPr>
          <w:sz w:val="20"/>
          <w:szCs w:val="20"/>
          <w:lang w:val="tr-TR"/>
        </w:rPr>
        <w:t>Sözleşmeyi feshedebilir.</w:t>
      </w:r>
    </w:p>
    <w:p w:rsidR="005913D4" w:rsidRPr="00C267B4" w:rsidRDefault="005913D4" w:rsidP="005913D4">
      <w:pPr>
        <w:tabs>
          <w:tab w:val="left" w:pos="0"/>
        </w:tabs>
        <w:ind w:firstLine="0"/>
        <w:rPr>
          <w:sz w:val="20"/>
          <w:szCs w:val="20"/>
          <w:lang w:val="tr-TR"/>
        </w:rPr>
      </w:pPr>
      <w:r w:rsidRPr="00C267B4">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5913D4" w:rsidRPr="00C267B4" w:rsidRDefault="005913D4" w:rsidP="005913D4">
      <w:pPr>
        <w:tabs>
          <w:tab w:val="left" w:pos="0"/>
        </w:tabs>
        <w:ind w:firstLine="0"/>
        <w:rPr>
          <w:sz w:val="20"/>
          <w:szCs w:val="20"/>
          <w:lang w:val="tr-TR"/>
        </w:rPr>
      </w:pPr>
      <w:r w:rsidRPr="00C267B4">
        <w:rPr>
          <w:sz w:val="20"/>
          <w:szCs w:val="20"/>
          <w:lang w:val="tr-TR"/>
        </w:rPr>
        <w:t>(18) Garanti süresi geçici kabul tarihinde başlar ve garanti yükümlülükleri Özel Koşullar ve Teknik Şartnamede belirtilir. Eğer garanti süresi belirtilmemişse 365 gün olarak kabul edilecektir.</w:t>
      </w:r>
    </w:p>
    <w:p w:rsidR="005913D4" w:rsidRPr="00C267B4" w:rsidRDefault="005913D4" w:rsidP="005913D4">
      <w:pPr>
        <w:tabs>
          <w:tab w:val="left" w:pos="0"/>
        </w:tabs>
        <w:ind w:firstLine="0"/>
        <w:rPr>
          <w:sz w:val="20"/>
          <w:szCs w:val="20"/>
          <w:lang w:val="tr-TR"/>
        </w:rPr>
      </w:pPr>
      <w:r w:rsidRPr="00C267B4">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5913D4" w:rsidRPr="00C267B4" w:rsidRDefault="005913D4" w:rsidP="005913D4">
      <w:pPr>
        <w:tabs>
          <w:tab w:val="left" w:pos="0"/>
        </w:tabs>
        <w:ind w:firstLine="0"/>
        <w:rPr>
          <w:sz w:val="20"/>
          <w:szCs w:val="20"/>
          <w:lang w:val="tr-TR"/>
        </w:rPr>
      </w:pPr>
      <w:r w:rsidRPr="00C267B4">
        <w:rPr>
          <w:sz w:val="20"/>
          <w:szCs w:val="20"/>
          <w:lang w:val="tr-TR"/>
        </w:rPr>
        <w:t xml:space="preserve">(20) Sözleşme, kesin kabul onay belgesi imzalanana ya da Proje Yöneticisi tarafından imzalanmış varsayılana kadar tamamlanmış sayılmaz. </w:t>
      </w:r>
    </w:p>
    <w:p w:rsidR="005913D4" w:rsidRPr="00C267B4" w:rsidRDefault="005913D4" w:rsidP="00DD4693">
      <w:pPr>
        <w:numPr>
          <w:ilvl w:val="0"/>
          <w:numId w:val="9"/>
        </w:numPr>
        <w:overflowPunct w:val="0"/>
        <w:autoSpaceDE w:val="0"/>
        <w:autoSpaceDN w:val="0"/>
        <w:adjustRightInd w:val="0"/>
        <w:textAlignment w:val="baseline"/>
        <w:rPr>
          <w:sz w:val="20"/>
          <w:szCs w:val="20"/>
          <w:lang w:val="tr-TR"/>
        </w:rPr>
      </w:pPr>
      <w:r w:rsidRPr="00C267B4">
        <w:rPr>
          <w:b/>
          <w:sz w:val="20"/>
          <w:szCs w:val="20"/>
          <w:lang w:val="tr-TR"/>
        </w:rPr>
        <w:t>Fiyatlarda değişiklik</w:t>
      </w:r>
      <w:r w:rsidRPr="00C267B4">
        <w:rPr>
          <w:sz w:val="20"/>
          <w:szCs w:val="20"/>
          <w:lang w:val="tr-TR"/>
        </w:rPr>
        <w:t xml:space="preserve"> </w:t>
      </w:r>
    </w:p>
    <w:p w:rsidR="005913D4" w:rsidRDefault="005913D4" w:rsidP="005913D4">
      <w:pPr>
        <w:tabs>
          <w:tab w:val="left" w:pos="0"/>
        </w:tabs>
        <w:ind w:firstLine="0"/>
        <w:rPr>
          <w:sz w:val="20"/>
          <w:szCs w:val="20"/>
          <w:lang w:val="tr-TR"/>
        </w:rPr>
      </w:pPr>
      <w:r w:rsidRPr="00C267B4">
        <w:rPr>
          <w:sz w:val="20"/>
          <w:szCs w:val="20"/>
          <w:lang w:val="tr-TR"/>
        </w:rPr>
        <w:t>(1) Özel Koşullarda aksi öngörülmedikçe fiyat/ücret oranları veya tutarları değiştirilemeyecektir.</w:t>
      </w:r>
    </w:p>
    <w:p w:rsidR="005913D4" w:rsidRDefault="005913D4" w:rsidP="005913D4">
      <w:pPr>
        <w:tabs>
          <w:tab w:val="left" w:pos="0"/>
        </w:tabs>
        <w:ind w:firstLine="0"/>
        <w:rPr>
          <w:sz w:val="20"/>
          <w:szCs w:val="20"/>
          <w:lang w:val="tr-TR"/>
        </w:rPr>
      </w:pPr>
    </w:p>
    <w:p w:rsidR="005913D4" w:rsidRDefault="005913D4" w:rsidP="005913D4">
      <w:pPr>
        <w:tabs>
          <w:tab w:val="left" w:pos="0"/>
        </w:tabs>
        <w:ind w:firstLine="0"/>
        <w:rPr>
          <w:sz w:val="20"/>
          <w:szCs w:val="20"/>
          <w:lang w:val="tr-TR"/>
        </w:rPr>
        <w:sectPr w:rsidR="005913D4">
          <w:pgSz w:w="11906" w:h="16838"/>
          <w:pgMar w:top="1417" w:right="1417" w:bottom="1417" w:left="1417" w:header="708" w:footer="708" w:gutter="0"/>
          <w:cols w:space="708"/>
          <w:docGrid w:linePitch="360"/>
        </w:sectPr>
      </w:pPr>
    </w:p>
    <w:p w:rsidR="005913D4" w:rsidRPr="00C267B4" w:rsidRDefault="005913D4" w:rsidP="005913D4">
      <w:pPr>
        <w:tabs>
          <w:tab w:val="left" w:pos="0"/>
        </w:tabs>
        <w:rPr>
          <w:b/>
          <w:sz w:val="20"/>
          <w:szCs w:val="20"/>
          <w:lang w:val="tr-TR"/>
        </w:rPr>
      </w:pPr>
      <w:r w:rsidRPr="00C267B4">
        <w:rPr>
          <w:rFonts w:cs="Arial"/>
          <w:b/>
          <w:sz w:val="20"/>
          <w:szCs w:val="20"/>
          <w:lang w:val="tr-TR"/>
        </w:rPr>
        <w:lastRenderedPageBreak/>
        <w:t>SÖZLEŞMENİN</w:t>
      </w:r>
      <w:r w:rsidRPr="00C267B4">
        <w:rPr>
          <w:b/>
          <w:sz w:val="20"/>
          <w:szCs w:val="20"/>
          <w:lang w:val="tr-TR"/>
        </w:rPr>
        <w:t xml:space="preserve"> İHLALİ VE FESİH</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Sözleşmenin ihlali</w:t>
      </w:r>
    </w:p>
    <w:p w:rsidR="005913D4" w:rsidRPr="00C267B4" w:rsidRDefault="005913D4" w:rsidP="005913D4">
      <w:pPr>
        <w:tabs>
          <w:tab w:val="left" w:pos="0"/>
        </w:tabs>
        <w:ind w:firstLine="0"/>
        <w:rPr>
          <w:sz w:val="20"/>
          <w:szCs w:val="20"/>
          <w:lang w:val="tr-TR"/>
        </w:rPr>
      </w:pPr>
      <w:r w:rsidRPr="00C267B4">
        <w:rPr>
          <w:sz w:val="20"/>
          <w:szCs w:val="20"/>
          <w:lang w:val="tr-TR"/>
        </w:rPr>
        <w:t>(1) Tarafların herhangi biri sözleşme altındaki yükümlülüklerinden herhangi birini yerine getirmediğinde sözleşmeyi ihlal etmiş addedilir.</w:t>
      </w:r>
    </w:p>
    <w:p w:rsidR="005913D4" w:rsidRPr="00C267B4" w:rsidRDefault="005913D4" w:rsidP="005913D4">
      <w:pPr>
        <w:tabs>
          <w:tab w:val="left" w:pos="0"/>
        </w:tabs>
        <w:ind w:firstLine="0"/>
        <w:rPr>
          <w:sz w:val="20"/>
          <w:szCs w:val="20"/>
          <w:lang w:val="tr-TR"/>
        </w:rPr>
      </w:pPr>
      <w:r w:rsidRPr="00C267B4">
        <w:rPr>
          <w:sz w:val="20"/>
          <w:szCs w:val="20"/>
          <w:lang w:val="tr-TR"/>
        </w:rPr>
        <w:t>(2) Sözleşmenin ihlal edilmesi durumunda, ihlalden zarar gören taraf aşağıdaki hukuki çarelere başvurma hakkına sahip olacaktır:</w:t>
      </w:r>
    </w:p>
    <w:p w:rsidR="005913D4" w:rsidRPr="00C267B4" w:rsidRDefault="005913D4" w:rsidP="00DD4693">
      <w:pPr>
        <w:numPr>
          <w:ilvl w:val="0"/>
          <w:numId w:val="12"/>
        </w:numPr>
        <w:overflowPunct w:val="0"/>
        <w:autoSpaceDE w:val="0"/>
        <w:autoSpaceDN w:val="0"/>
        <w:adjustRightInd w:val="0"/>
        <w:textAlignment w:val="baseline"/>
        <w:rPr>
          <w:sz w:val="20"/>
          <w:szCs w:val="20"/>
          <w:lang w:val="tr-TR"/>
        </w:rPr>
      </w:pPr>
      <w:r w:rsidRPr="00C267B4">
        <w:rPr>
          <w:sz w:val="20"/>
          <w:szCs w:val="20"/>
          <w:lang w:val="tr-TR"/>
        </w:rPr>
        <w:t>Zarar-ziyan bedelinin karşılıklı mutabakatla tahsili ve/veya</w:t>
      </w:r>
    </w:p>
    <w:p w:rsidR="005913D4" w:rsidRPr="00C267B4" w:rsidRDefault="005913D4" w:rsidP="00DD4693">
      <w:pPr>
        <w:numPr>
          <w:ilvl w:val="0"/>
          <w:numId w:val="12"/>
        </w:numPr>
        <w:overflowPunct w:val="0"/>
        <w:autoSpaceDE w:val="0"/>
        <w:autoSpaceDN w:val="0"/>
        <w:adjustRightInd w:val="0"/>
        <w:textAlignment w:val="baseline"/>
        <w:rPr>
          <w:sz w:val="20"/>
          <w:szCs w:val="20"/>
          <w:lang w:val="tr-TR"/>
        </w:rPr>
      </w:pPr>
      <w:r w:rsidRPr="00C267B4">
        <w:rPr>
          <w:sz w:val="20"/>
          <w:szCs w:val="20"/>
          <w:lang w:val="tr-TR"/>
        </w:rPr>
        <w:t>Sözleşmenin feshedilerek yasal yollardan tahsili.</w:t>
      </w:r>
    </w:p>
    <w:p w:rsidR="005913D4" w:rsidRPr="00C267B4" w:rsidRDefault="005913D4" w:rsidP="005913D4">
      <w:pPr>
        <w:tabs>
          <w:tab w:val="left" w:pos="0"/>
        </w:tabs>
        <w:rPr>
          <w:sz w:val="20"/>
          <w:szCs w:val="20"/>
          <w:lang w:val="tr-TR"/>
        </w:rPr>
      </w:pPr>
      <w:r w:rsidRPr="00C267B4">
        <w:rPr>
          <w:sz w:val="20"/>
          <w:szCs w:val="20"/>
          <w:lang w:val="tr-TR"/>
        </w:rPr>
        <w:t xml:space="preserve">(3) </w:t>
      </w:r>
      <w:r w:rsidRPr="00C267B4">
        <w:rPr>
          <w:rFonts w:cs="Arial"/>
          <w:sz w:val="20"/>
          <w:szCs w:val="20"/>
          <w:lang w:val="tr-TR"/>
        </w:rPr>
        <w:t>Zarar</w:t>
      </w:r>
      <w:r w:rsidRPr="00C267B4">
        <w:rPr>
          <w:sz w:val="20"/>
          <w:szCs w:val="20"/>
          <w:lang w:val="tr-TR"/>
        </w:rPr>
        <w:t>-ziyan bedeli iki şekilde olabilir:</w:t>
      </w:r>
    </w:p>
    <w:p w:rsidR="005913D4" w:rsidRPr="00C267B4" w:rsidRDefault="005913D4" w:rsidP="00DD4693">
      <w:pPr>
        <w:numPr>
          <w:ilvl w:val="0"/>
          <w:numId w:val="11"/>
        </w:numPr>
        <w:overflowPunct w:val="0"/>
        <w:autoSpaceDE w:val="0"/>
        <w:autoSpaceDN w:val="0"/>
        <w:adjustRightInd w:val="0"/>
        <w:textAlignment w:val="baseline"/>
        <w:rPr>
          <w:sz w:val="20"/>
          <w:szCs w:val="20"/>
          <w:lang w:val="tr-TR"/>
        </w:rPr>
      </w:pPr>
      <w:r w:rsidRPr="00C267B4">
        <w:rPr>
          <w:sz w:val="20"/>
          <w:szCs w:val="20"/>
          <w:lang w:val="tr-TR"/>
        </w:rPr>
        <w:t xml:space="preserve">Genel zarar-ziyan bedeli veya </w:t>
      </w:r>
    </w:p>
    <w:p w:rsidR="005913D4" w:rsidRPr="00C267B4" w:rsidRDefault="005913D4" w:rsidP="00DD4693">
      <w:pPr>
        <w:numPr>
          <w:ilvl w:val="0"/>
          <w:numId w:val="11"/>
        </w:numPr>
        <w:overflowPunct w:val="0"/>
        <w:autoSpaceDE w:val="0"/>
        <w:autoSpaceDN w:val="0"/>
        <w:adjustRightInd w:val="0"/>
        <w:textAlignment w:val="baseline"/>
        <w:rPr>
          <w:sz w:val="20"/>
          <w:szCs w:val="20"/>
          <w:lang w:val="tr-TR"/>
        </w:rPr>
      </w:pPr>
      <w:r w:rsidRPr="00C267B4">
        <w:rPr>
          <w:sz w:val="20"/>
          <w:szCs w:val="20"/>
          <w:lang w:val="tr-TR"/>
        </w:rPr>
        <w:t>Maktu zarar-ziyan bedeli.</w:t>
      </w:r>
    </w:p>
    <w:p w:rsidR="005913D4" w:rsidRPr="00C267B4" w:rsidRDefault="005913D4" w:rsidP="005913D4">
      <w:pPr>
        <w:tabs>
          <w:tab w:val="left" w:pos="0"/>
        </w:tabs>
        <w:ind w:firstLine="0"/>
        <w:rPr>
          <w:sz w:val="20"/>
          <w:szCs w:val="20"/>
          <w:lang w:val="tr-TR"/>
        </w:rPr>
      </w:pPr>
      <w:r w:rsidRPr="00C267B4">
        <w:rPr>
          <w:sz w:val="20"/>
          <w:szCs w:val="20"/>
          <w:lang w:val="tr-TR"/>
        </w:rPr>
        <w:t>(4) Sözleşme Makamı zarar-ziyan bedeline hak kazandığı her durumda bu zarar-ziyan bedellerini Yükleniciye ödeyeceği tutarlardan veya ilgili teminattan kesebilir.</w:t>
      </w:r>
    </w:p>
    <w:p w:rsidR="005913D4" w:rsidRPr="00C267B4" w:rsidRDefault="005913D4" w:rsidP="005913D4">
      <w:pPr>
        <w:tabs>
          <w:tab w:val="left" w:pos="0"/>
        </w:tabs>
        <w:ind w:firstLine="0"/>
        <w:rPr>
          <w:sz w:val="20"/>
          <w:szCs w:val="20"/>
          <w:lang w:val="tr-TR"/>
        </w:rPr>
      </w:pPr>
      <w:r w:rsidRPr="00C267B4">
        <w:rPr>
          <w:sz w:val="20"/>
          <w:szCs w:val="20"/>
          <w:lang w:val="tr-TR"/>
        </w:rPr>
        <w:t>(5) Sözleşme Makamının, sözleşme tamamlandıktan sonra tespit edilen zarar veya hasarlar için tazminat alma hakkı saklıdır.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Sözleşmenin askıya alınması</w:t>
      </w:r>
    </w:p>
    <w:p w:rsidR="005913D4" w:rsidRPr="00C267B4" w:rsidRDefault="005913D4" w:rsidP="005913D4">
      <w:pPr>
        <w:tabs>
          <w:tab w:val="left" w:pos="0"/>
        </w:tabs>
        <w:ind w:firstLine="0"/>
        <w:rPr>
          <w:sz w:val="20"/>
          <w:szCs w:val="20"/>
          <w:lang w:val="tr-TR"/>
        </w:rPr>
      </w:pPr>
      <w:r w:rsidRPr="00C267B4">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5913D4" w:rsidRPr="00C267B4" w:rsidRDefault="005913D4" w:rsidP="005913D4">
      <w:pPr>
        <w:tabs>
          <w:tab w:val="left" w:pos="0"/>
        </w:tabs>
        <w:ind w:firstLine="0"/>
        <w:rPr>
          <w:sz w:val="20"/>
          <w:szCs w:val="20"/>
          <w:lang w:val="tr-TR"/>
        </w:rPr>
      </w:pPr>
      <w:r w:rsidRPr="00C267B4">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Sözleşmenin sözleşme makamı tarafından feshi</w:t>
      </w:r>
    </w:p>
    <w:p w:rsidR="005913D4" w:rsidRPr="00C267B4" w:rsidRDefault="005913D4" w:rsidP="005913D4">
      <w:pPr>
        <w:tabs>
          <w:tab w:val="left" w:pos="0"/>
        </w:tabs>
        <w:ind w:firstLine="0"/>
        <w:rPr>
          <w:sz w:val="20"/>
          <w:szCs w:val="20"/>
          <w:lang w:val="tr-TR"/>
        </w:rPr>
      </w:pPr>
      <w:r w:rsidRPr="00C267B4">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C267B4">
        <w:rPr>
          <w:sz w:val="20"/>
          <w:szCs w:val="20"/>
          <w:lang w:val="tr-TR"/>
        </w:rPr>
        <w:t>fesholunmuş</w:t>
      </w:r>
      <w:proofErr w:type="spellEnd"/>
      <w:r w:rsidRPr="00C267B4">
        <w:rPr>
          <w:sz w:val="20"/>
          <w:szCs w:val="20"/>
          <w:lang w:val="tr-TR"/>
        </w:rPr>
        <w:t xml:space="preserve"> addedilecektir.</w:t>
      </w:r>
    </w:p>
    <w:p w:rsidR="005913D4" w:rsidRPr="00C267B4" w:rsidRDefault="005913D4" w:rsidP="005913D4">
      <w:pPr>
        <w:tabs>
          <w:tab w:val="left" w:pos="0"/>
        </w:tabs>
        <w:ind w:firstLine="0"/>
        <w:rPr>
          <w:sz w:val="20"/>
          <w:szCs w:val="20"/>
          <w:lang w:val="tr-TR"/>
        </w:rPr>
      </w:pPr>
      <w:r w:rsidRPr="00C267B4">
        <w:rPr>
          <w:sz w:val="20"/>
          <w:szCs w:val="20"/>
          <w:lang w:val="tr-TR"/>
        </w:rPr>
        <w:t>(2) Fesih, Sözleşme Makamının veya Yüklenicinin sözleşme altında sahip oldukları diğer hak ve yetkilere halel getirmeyecektir.</w:t>
      </w:r>
    </w:p>
    <w:p w:rsidR="005913D4" w:rsidRPr="00C267B4" w:rsidRDefault="005913D4" w:rsidP="005913D4">
      <w:pPr>
        <w:tabs>
          <w:tab w:val="left" w:pos="0"/>
        </w:tabs>
        <w:ind w:firstLine="0"/>
        <w:rPr>
          <w:sz w:val="20"/>
          <w:szCs w:val="20"/>
          <w:lang w:val="tr-TR"/>
        </w:rPr>
      </w:pPr>
      <w:r w:rsidRPr="00C267B4">
        <w:rPr>
          <w:sz w:val="20"/>
          <w:szCs w:val="20"/>
          <w:lang w:val="tr-TR"/>
        </w:rPr>
        <w:t xml:space="preserve">(3) Bu Genel </w:t>
      </w:r>
      <w:proofErr w:type="spellStart"/>
      <w:r w:rsidRPr="00C267B4">
        <w:rPr>
          <w:sz w:val="20"/>
          <w:szCs w:val="20"/>
          <w:lang w:val="tr-TR"/>
        </w:rPr>
        <w:t>Koşullar’da</w:t>
      </w:r>
      <w:proofErr w:type="spellEnd"/>
      <w:r w:rsidRPr="00C267B4">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 xml:space="preserve">Yüklenicinin Sözleşme konusu işi önemli ölçüde sözleşmeye uygun şekilde yerine getirmemesi;    </w:t>
      </w:r>
    </w:p>
    <w:p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Yüklenicinin Proje Yöneticisi tarafından verilen idari emirleri yerine getirmeyi reddetmesi veya ihmal etmesi;</w:t>
      </w:r>
    </w:p>
    <w:p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Yüklenicinin sözleşmeyi devretmesi veya sözleşme altındaki işleri taşerona vermesi;</w:t>
      </w:r>
    </w:p>
    <w:p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 xml:space="preserve">Yüklenicinin iflas etmesi veya tasfiyeye gitmesi, faaliyetlerinin mahkemeler tarafından kayyum idaresine verilmesi, alacaklılarıyla </w:t>
      </w:r>
      <w:proofErr w:type="gramStart"/>
      <w:r w:rsidRPr="00C267B4">
        <w:rPr>
          <w:sz w:val="20"/>
          <w:szCs w:val="20"/>
          <w:lang w:val="tr-TR"/>
        </w:rPr>
        <w:t>konkordato</w:t>
      </w:r>
      <w:proofErr w:type="gramEnd"/>
      <w:r w:rsidRPr="00C267B4">
        <w:rPr>
          <w:sz w:val="20"/>
          <w:szCs w:val="20"/>
          <w:lang w:val="tr-TR"/>
        </w:rPr>
        <w:t xml:space="preserve"> ve benzeri anlaşmalar yapması, ticari faaliyetlerini askıya alması, bu hususlarla ilgili olarak dava veya </w:t>
      </w:r>
      <w:proofErr w:type="spellStart"/>
      <w:r w:rsidRPr="00C267B4">
        <w:rPr>
          <w:sz w:val="20"/>
          <w:szCs w:val="20"/>
          <w:lang w:val="tr-TR"/>
        </w:rPr>
        <w:t>takibatlara</w:t>
      </w:r>
      <w:proofErr w:type="spellEnd"/>
      <w:r w:rsidRPr="00C267B4">
        <w:rPr>
          <w:sz w:val="20"/>
          <w:szCs w:val="20"/>
          <w:lang w:val="tr-TR"/>
        </w:rPr>
        <w:t xml:space="preserve"> maruz kalması, veya ulusal mevzuat gereğince benzer bir prosedür neticesinde bu türden durumlara düşmesi;   </w:t>
      </w:r>
    </w:p>
    <w:p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lastRenderedPageBreak/>
        <w:t xml:space="preserve">Yüklenicinin mesleki fiil ve davranışlarıyla ilgili olarak kesinleşmiş hüküm ifade eden bir mahkeme kararıyla suçlu bulunarak hüküm giymiş olması; </w:t>
      </w:r>
    </w:p>
    <w:p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 xml:space="preserve">Yüklenicinin Sözleşme Makamı tarafından gerekçeli olarak kanıtlanan ağır bir mesleki kusur veya </w:t>
      </w:r>
      <w:proofErr w:type="spellStart"/>
      <w:r w:rsidRPr="00C267B4">
        <w:rPr>
          <w:sz w:val="20"/>
          <w:szCs w:val="20"/>
          <w:lang w:val="tr-TR"/>
        </w:rPr>
        <w:t>suistimalden</w:t>
      </w:r>
      <w:proofErr w:type="spellEnd"/>
      <w:r w:rsidRPr="00C267B4">
        <w:rPr>
          <w:sz w:val="20"/>
          <w:szCs w:val="20"/>
          <w:lang w:val="tr-TR"/>
        </w:rPr>
        <w:t xml:space="preserve"> suçlu bulunmuş olması;</w:t>
      </w:r>
    </w:p>
    <w:p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color w:val="000000"/>
          <w:sz w:val="20"/>
          <w:szCs w:val="20"/>
          <w:lang w:val="tr-TR"/>
        </w:rPr>
        <w:t xml:space="preserve">Kalkınma Ajansı </w:t>
      </w:r>
      <w:r w:rsidRPr="00C267B4">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 xml:space="preserve">Sözleşmenin ifa edilmesini önleyen başka bir yasal engelin zuhur etmiş olması;   </w:t>
      </w:r>
    </w:p>
    <w:p w:rsidR="005913D4" w:rsidRPr="00C267B4" w:rsidRDefault="005913D4" w:rsidP="00DD4693">
      <w:pPr>
        <w:numPr>
          <w:ilvl w:val="0"/>
          <w:numId w:val="13"/>
        </w:numPr>
        <w:overflowPunct w:val="0"/>
        <w:autoSpaceDE w:val="0"/>
        <w:autoSpaceDN w:val="0"/>
        <w:adjustRightInd w:val="0"/>
        <w:textAlignment w:val="baseline"/>
        <w:rPr>
          <w:sz w:val="20"/>
          <w:szCs w:val="20"/>
          <w:lang w:val="tr-TR"/>
        </w:rPr>
      </w:pPr>
      <w:r w:rsidRPr="00C267B4">
        <w:rPr>
          <w:sz w:val="20"/>
          <w:szCs w:val="20"/>
          <w:lang w:val="tr-TR"/>
        </w:rPr>
        <w:t xml:space="preserve">Yüklenicinin gerekli teminatları veya sigortayı sağlayamaması ya da söz konusu teminat veya sigortayı sağlayan kişinin bunlarda yer alan taahhüt hükümlerine riayet etmemesi. </w:t>
      </w:r>
    </w:p>
    <w:p w:rsidR="005913D4" w:rsidRPr="00C267B4" w:rsidRDefault="005913D4" w:rsidP="005913D4">
      <w:pPr>
        <w:tabs>
          <w:tab w:val="left" w:pos="0"/>
        </w:tabs>
        <w:ind w:firstLine="0"/>
        <w:rPr>
          <w:sz w:val="20"/>
          <w:szCs w:val="20"/>
          <w:lang w:val="tr-TR"/>
        </w:rPr>
      </w:pPr>
      <w:r w:rsidRPr="00C267B4">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C267B4">
        <w:rPr>
          <w:sz w:val="20"/>
          <w:szCs w:val="20"/>
          <w:lang w:val="tr-TR"/>
        </w:rPr>
        <w:t>Makamı’nın</w:t>
      </w:r>
      <w:proofErr w:type="spellEnd"/>
      <w:r w:rsidRPr="00C267B4">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rsidR="005913D4" w:rsidRPr="00C267B4" w:rsidRDefault="005913D4" w:rsidP="005913D4">
      <w:pPr>
        <w:tabs>
          <w:tab w:val="left" w:pos="0"/>
        </w:tabs>
        <w:ind w:firstLine="0"/>
        <w:rPr>
          <w:sz w:val="20"/>
          <w:szCs w:val="20"/>
          <w:lang w:val="tr-TR"/>
        </w:rPr>
      </w:pPr>
      <w:r w:rsidRPr="00C267B4">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267B4">
        <w:rPr>
          <w:sz w:val="20"/>
          <w:szCs w:val="20"/>
          <w:lang w:val="tr-TR"/>
        </w:rPr>
        <w:t>teminen</w:t>
      </w:r>
      <w:proofErr w:type="spellEnd"/>
      <w:r w:rsidRPr="00C267B4">
        <w:rPr>
          <w:sz w:val="20"/>
          <w:szCs w:val="20"/>
          <w:lang w:val="tr-TR"/>
        </w:rPr>
        <w:t xml:space="preserve"> gerekli adımları derhal atacaktır.</w:t>
      </w:r>
    </w:p>
    <w:p w:rsidR="005913D4" w:rsidRPr="00C267B4" w:rsidRDefault="005913D4" w:rsidP="005913D4">
      <w:pPr>
        <w:tabs>
          <w:tab w:val="left" w:pos="0"/>
        </w:tabs>
        <w:ind w:firstLine="0"/>
        <w:rPr>
          <w:sz w:val="20"/>
          <w:szCs w:val="20"/>
          <w:lang w:val="tr-TR"/>
        </w:rPr>
      </w:pPr>
      <w:r w:rsidRPr="00C267B4">
        <w:rPr>
          <w:sz w:val="20"/>
          <w:szCs w:val="20"/>
          <w:lang w:val="tr-TR"/>
        </w:rPr>
        <w:t>(6) Proje Yöneticisi sözleşmenin feshinden sonra mümkün olan en kısa süre içinde fesih tarihi itibariyle Yükleniciye borçlu olunan bütün tutarları ve hizmet bedellerini onaylayacaktır.</w:t>
      </w:r>
    </w:p>
    <w:p w:rsidR="005913D4" w:rsidRPr="00C267B4" w:rsidRDefault="005913D4" w:rsidP="005913D4">
      <w:pPr>
        <w:tabs>
          <w:tab w:val="left" w:pos="0"/>
        </w:tabs>
        <w:ind w:firstLine="0"/>
        <w:rPr>
          <w:sz w:val="20"/>
          <w:szCs w:val="20"/>
          <w:lang w:val="tr-TR"/>
        </w:rPr>
      </w:pPr>
      <w:r w:rsidRPr="00C267B4">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5913D4" w:rsidRPr="00C267B4" w:rsidRDefault="005913D4" w:rsidP="005913D4">
      <w:pPr>
        <w:tabs>
          <w:tab w:val="left" w:pos="0"/>
        </w:tabs>
        <w:ind w:firstLine="0"/>
        <w:rPr>
          <w:sz w:val="20"/>
          <w:szCs w:val="20"/>
          <w:lang w:val="tr-TR"/>
        </w:rPr>
      </w:pPr>
      <w:r w:rsidRPr="00C267B4">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5913D4" w:rsidRPr="00C267B4" w:rsidRDefault="005913D4" w:rsidP="005913D4">
      <w:pPr>
        <w:tabs>
          <w:tab w:val="left" w:pos="0"/>
        </w:tabs>
        <w:ind w:firstLine="0"/>
        <w:rPr>
          <w:sz w:val="20"/>
          <w:szCs w:val="20"/>
          <w:lang w:val="tr-TR"/>
        </w:rPr>
      </w:pPr>
      <w:r w:rsidRPr="00C267B4">
        <w:rPr>
          <w:sz w:val="20"/>
          <w:szCs w:val="20"/>
          <w:lang w:val="tr-TR"/>
        </w:rPr>
        <w:t>(9) Yüklenici, fesih anına kadar yapmış olduğu işler için kendisine borçlu olunan tutarlara ek olarak herhangi bir zarar veya hasar tazminatı talep etme hakkına sahip değildir.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Sözleşmenin Yüklenici tarafından feshi</w:t>
      </w:r>
    </w:p>
    <w:p w:rsidR="005913D4" w:rsidRPr="00C267B4" w:rsidRDefault="005913D4" w:rsidP="005913D4">
      <w:pPr>
        <w:tabs>
          <w:tab w:val="left" w:pos="0"/>
        </w:tabs>
        <w:ind w:firstLine="0"/>
        <w:rPr>
          <w:sz w:val="20"/>
          <w:szCs w:val="20"/>
          <w:lang w:val="tr-TR"/>
        </w:rPr>
      </w:pPr>
      <w:r w:rsidRPr="00C267B4">
        <w:rPr>
          <w:sz w:val="20"/>
          <w:szCs w:val="20"/>
          <w:lang w:val="tr-TR"/>
        </w:rPr>
        <w:t>(1) Yüklenici, Sözleşme Makamının aşağıdaki durumlara sebebiyet vermesi halinde, Sözleşme Makamına 15 gün önceden bildirimde bulunarak sözleşmeyi feshedebilir:</w:t>
      </w:r>
    </w:p>
    <w:p w:rsidR="005913D4" w:rsidRPr="00C267B4" w:rsidRDefault="005913D4" w:rsidP="00DD4693">
      <w:pPr>
        <w:numPr>
          <w:ilvl w:val="0"/>
          <w:numId w:val="14"/>
        </w:numPr>
        <w:overflowPunct w:val="0"/>
        <w:autoSpaceDE w:val="0"/>
        <w:autoSpaceDN w:val="0"/>
        <w:adjustRightInd w:val="0"/>
        <w:textAlignment w:val="baseline"/>
        <w:rPr>
          <w:sz w:val="20"/>
          <w:szCs w:val="20"/>
          <w:lang w:val="tr-TR"/>
        </w:rPr>
      </w:pPr>
      <w:r w:rsidRPr="00C267B4">
        <w:rPr>
          <w:sz w:val="20"/>
          <w:szCs w:val="20"/>
          <w:lang w:val="tr-TR"/>
        </w:rPr>
        <w:t xml:space="preserve">Sözleşme Makamının Yükleniciye borcunu haklı bir neden olmaksızın ödememesi; </w:t>
      </w:r>
    </w:p>
    <w:p w:rsidR="005913D4" w:rsidRPr="00C267B4" w:rsidRDefault="005913D4" w:rsidP="00DD4693">
      <w:pPr>
        <w:numPr>
          <w:ilvl w:val="0"/>
          <w:numId w:val="14"/>
        </w:numPr>
        <w:overflowPunct w:val="0"/>
        <w:autoSpaceDE w:val="0"/>
        <w:autoSpaceDN w:val="0"/>
        <w:adjustRightInd w:val="0"/>
        <w:textAlignment w:val="baseline"/>
        <w:rPr>
          <w:sz w:val="20"/>
          <w:szCs w:val="20"/>
          <w:lang w:val="tr-TR"/>
        </w:rPr>
      </w:pPr>
      <w:r w:rsidRPr="00C267B4">
        <w:rPr>
          <w:sz w:val="20"/>
          <w:szCs w:val="20"/>
          <w:lang w:val="tr-TR"/>
        </w:rPr>
        <w:t>Hatırlatmalara rağmen Sözleşme Makamının yükümlülüklerini ısrarla yerine getirmemesi; veya</w:t>
      </w:r>
    </w:p>
    <w:p w:rsidR="005913D4" w:rsidRPr="00C267B4" w:rsidRDefault="005913D4" w:rsidP="00DD4693">
      <w:pPr>
        <w:numPr>
          <w:ilvl w:val="0"/>
          <w:numId w:val="14"/>
        </w:numPr>
        <w:overflowPunct w:val="0"/>
        <w:autoSpaceDE w:val="0"/>
        <w:autoSpaceDN w:val="0"/>
        <w:adjustRightInd w:val="0"/>
        <w:textAlignment w:val="baseline"/>
        <w:rPr>
          <w:sz w:val="20"/>
          <w:szCs w:val="20"/>
          <w:lang w:val="tr-TR"/>
        </w:rPr>
      </w:pPr>
      <w:r w:rsidRPr="00C267B4">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5913D4" w:rsidRPr="00C267B4" w:rsidRDefault="005913D4" w:rsidP="005913D4">
      <w:pPr>
        <w:tabs>
          <w:tab w:val="left" w:pos="0"/>
        </w:tabs>
        <w:ind w:firstLine="0"/>
        <w:rPr>
          <w:sz w:val="20"/>
          <w:szCs w:val="20"/>
          <w:lang w:val="tr-TR"/>
        </w:rPr>
      </w:pPr>
      <w:r w:rsidRPr="00C267B4">
        <w:rPr>
          <w:sz w:val="20"/>
          <w:szCs w:val="20"/>
          <w:lang w:val="tr-TR"/>
        </w:rPr>
        <w:lastRenderedPageBreak/>
        <w:t xml:space="preserve">(2) Sözleşmenin Yüklenici tarafından feshi Sözleşme </w:t>
      </w:r>
      <w:proofErr w:type="spellStart"/>
      <w:r w:rsidRPr="00C267B4">
        <w:rPr>
          <w:sz w:val="20"/>
          <w:szCs w:val="20"/>
          <w:lang w:val="tr-TR"/>
        </w:rPr>
        <w:t>Makamı’nın</w:t>
      </w:r>
      <w:proofErr w:type="spellEnd"/>
      <w:r w:rsidRPr="00C267B4">
        <w:rPr>
          <w:sz w:val="20"/>
          <w:szCs w:val="20"/>
          <w:lang w:val="tr-TR"/>
        </w:rPr>
        <w:t xml:space="preserve"> veya Yüklenicinin sözleşme altında sahip oldukları diğer haklara halel getirmeyecektir.</w:t>
      </w:r>
    </w:p>
    <w:p w:rsidR="005913D4" w:rsidRPr="00C267B4" w:rsidRDefault="005913D4" w:rsidP="005913D4">
      <w:pPr>
        <w:tabs>
          <w:tab w:val="left" w:pos="0"/>
        </w:tabs>
        <w:ind w:firstLine="0"/>
        <w:rPr>
          <w:sz w:val="20"/>
          <w:szCs w:val="20"/>
          <w:lang w:val="tr-TR"/>
        </w:rPr>
      </w:pPr>
      <w:r w:rsidRPr="00C267B4">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Vefat</w:t>
      </w:r>
    </w:p>
    <w:p w:rsidR="005913D4" w:rsidRPr="00C267B4" w:rsidRDefault="005913D4" w:rsidP="005913D4">
      <w:pPr>
        <w:tabs>
          <w:tab w:val="left" w:pos="0"/>
        </w:tabs>
        <w:ind w:firstLine="0"/>
        <w:rPr>
          <w:sz w:val="20"/>
          <w:szCs w:val="20"/>
          <w:lang w:val="tr-TR"/>
        </w:rPr>
      </w:pPr>
      <w:r w:rsidRPr="00C267B4">
        <w:rPr>
          <w:sz w:val="20"/>
          <w:szCs w:val="20"/>
          <w:lang w:val="tr-TR"/>
        </w:rPr>
        <w:t xml:space="preserve">(1) Eğer Yüklenici tek bir gerçek kişiyse bu kişinin vefatı halinde sözleşme kendiliğinden </w:t>
      </w:r>
      <w:proofErr w:type="spellStart"/>
      <w:r w:rsidRPr="00C267B4">
        <w:rPr>
          <w:sz w:val="20"/>
          <w:szCs w:val="20"/>
          <w:lang w:val="tr-TR"/>
        </w:rPr>
        <w:t>fesholunmuş</w:t>
      </w:r>
      <w:proofErr w:type="spellEnd"/>
      <w:r w:rsidRPr="00C267B4">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C267B4">
        <w:rPr>
          <w:sz w:val="20"/>
          <w:szCs w:val="20"/>
          <w:lang w:val="tr-TR"/>
        </w:rPr>
        <w:t>Makamı’nın</w:t>
      </w:r>
      <w:proofErr w:type="spellEnd"/>
      <w:r w:rsidRPr="00C267B4">
        <w:rPr>
          <w:sz w:val="20"/>
          <w:szCs w:val="20"/>
          <w:lang w:val="tr-TR"/>
        </w:rPr>
        <w:t xml:space="preserve"> kararı bu teklifin alınmasından itibaren 15 gün içinde ilgili varislere veya hak sahiplerine bildirilecektir.</w:t>
      </w:r>
    </w:p>
    <w:p w:rsidR="005913D4" w:rsidRPr="00C267B4" w:rsidRDefault="005913D4" w:rsidP="005913D4">
      <w:pPr>
        <w:tabs>
          <w:tab w:val="left" w:pos="0"/>
        </w:tabs>
        <w:ind w:firstLine="0"/>
        <w:rPr>
          <w:sz w:val="20"/>
          <w:szCs w:val="20"/>
          <w:lang w:val="tr-TR"/>
        </w:rPr>
      </w:pPr>
      <w:r w:rsidRPr="00C267B4">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C267B4">
        <w:rPr>
          <w:sz w:val="20"/>
          <w:szCs w:val="20"/>
          <w:lang w:val="tr-TR"/>
        </w:rPr>
        <w:t>Makamı’nın</w:t>
      </w:r>
      <w:proofErr w:type="spellEnd"/>
      <w:r w:rsidRPr="00C267B4">
        <w:rPr>
          <w:sz w:val="20"/>
          <w:szCs w:val="20"/>
          <w:lang w:val="tr-TR"/>
        </w:rPr>
        <w:t xml:space="preserve"> kararı bu husustaki teklifin alınmasından itibaren 30 gün içinde grubun sağ üyelerine veya ilgili varislere ya da hak sahiplerine bildirilecektir.</w:t>
      </w:r>
    </w:p>
    <w:p w:rsidR="005913D4" w:rsidRPr="00C267B4" w:rsidRDefault="005913D4" w:rsidP="005913D4">
      <w:pPr>
        <w:tabs>
          <w:tab w:val="left" w:pos="0"/>
        </w:tabs>
        <w:ind w:firstLine="0"/>
        <w:rPr>
          <w:sz w:val="20"/>
          <w:szCs w:val="20"/>
          <w:lang w:val="tr-TR"/>
        </w:rPr>
      </w:pPr>
      <w:r w:rsidRPr="00C267B4">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 xml:space="preserve">Süre uzatımı verilebilecek haller ve şartları </w:t>
      </w:r>
    </w:p>
    <w:p w:rsidR="005913D4" w:rsidRPr="00C267B4" w:rsidRDefault="005913D4" w:rsidP="005913D4">
      <w:pPr>
        <w:tabs>
          <w:tab w:val="left" w:pos="0"/>
        </w:tabs>
        <w:ind w:firstLine="0"/>
        <w:rPr>
          <w:sz w:val="20"/>
          <w:szCs w:val="20"/>
          <w:lang w:val="tr-TR"/>
        </w:rPr>
      </w:pPr>
      <w:bookmarkStart w:id="15" w:name="_(1)_Süre_uzatımı_verilebilecek_hall"/>
      <w:bookmarkEnd w:id="15"/>
      <w:r w:rsidRPr="00C267B4">
        <w:rPr>
          <w:sz w:val="20"/>
          <w:szCs w:val="20"/>
          <w:lang w:val="tr-TR"/>
        </w:rPr>
        <w:t>(1) Süre uzatımı verilebilecek haller aşağıda sayılmıştır.</w:t>
      </w:r>
    </w:p>
    <w:p w:rsidR="005913D4" w:rsidRPr="00C267B4" w:rsidRDefault="005913D4" w:rsidP="00DD4693">
      <w:pPr>
        <w:numPr>
          <w:ilvl w:val="0"/>
          <w:numId w:val="15"/>
        </w:numPr>
        <w:overflowPunct w:val="0"/>
        <w:autoSpaceDE w:val="0"/>
        <w:autoSpaceDN w:val="0"/>
        <w:adjustRightInd w:val="0"/>
        <w:ind w:left="709" w:hanging="283"/>
        <w:textAlignment w:val="baseline"/>
        <w:rPr>
          <w:sz w:val="20"/>
          <w:szCs w:val="20"/>
          <w:lang w:val="tr-TR"/>
        </w:rPr>
      </w:pPr>
      <w:r w:rsidRPr="00C267B4">
        <w:rPr>
          <w:sz w:val="20"/>
          <w:szCs w:val="20"/>
          <w:lang w:val="tr-TR"/>
        </w:rPr>
        <w:t>Mücbir sebepler;</w:t>
      </w:r>
    </w:p>
    <w:p w:rsidR="005913D4" w:rsidRPr="00C267B4" w:rsidRDefault="005913D4" w:rsidP="005913D4">
      <w:pPr>
        <w:pStyle w:val="GvdeMetniGirintisi3"/>
        <w:spacing w:after="0"/>
        <w:ind w:left="284"/>
        <w:rPr>
          <w:sz w:val="20"/>
          <w:szCs w:val="20"/>
          <w:lang w:val="tr-TR"/>
        </w:rPr>
      </w:pPr>
      <w:r w:rsidRPr="00C267B4">
        <w:rPr>
          <w:sz w:val="20"/>
          <w:szCs w:val="20"/>
          <w:lang w:val="tr-TR"/>
        </w:rPr>
        <w:t xml:space="preserve">         a) Doğal afetler.</w:t>
      </w:r>
    </w:p>
    <w:p w:rsidR="005913D4" w:rsidRPr="00C267B4" w:rsidRDefault="005913D4" w:rsidP="005913D4">
      <w:pPr>
        <w:ind w:left="1223" w:firstLine="205"/>
        <w:rPr>
          <w:sz w:val="20"/>
          <w:szCs w:val="20"/>
          <w:lang w:val="tr-TR"/>
        </w:rPr>
      </w:pPr>
      <w:r w:rsidRPr="00C267B4">
        <w:rPr>
          <w:sz w:val="20"/>
          <w:szCs w:val="20"/>
          <w:lang w:val="tr-TR"/>
        </w:rPr>
        <w:t>b) Kanuni grev.</w:t>
      </w:r>
    </w:p>
    <w:p w:rsidR="005913D4" w:rsidRPr="00C267B4" w:rsidRDefault="005913D4" w:rsidP="005913D4">
      <w:pPr>
        <w:ind w:left="708"/>
        <w:rPr>
          <w:sz w:val="20"/>
          <w:szCs w:val="20"/>
          <w:lang w:val="tr-TR"/>
        </w:rPr>
      </w:pPr>
      <w:r w:rsidRPr="00C267B4">
        <w:rPr>
          <w:sz w:val="20"/>
          <w:szCs w:val="20"/>
          <w:lang w:val="tr-TR"/>
        </w:rPr>
        <w:t>c) Genel salgın hastalık.</w:t>
      </w:r>
    </w:p>
    <w:p w:rsidR="005913D4" w:rsidRPr="00C267B4" w:rsidRDefault="005913D4" w:rsidP="005913D4">
      <w:pPr>
        <w:ind w:left="708"/>
        <w:rPr>
          <w:sz w:val="20"/>
          <w:szCs w:val="20"/>
          <w:lang w:val="tr-TR"/>
        </w:rPr>
      </w:pPr>
      <w:r w:rsidRPr="00C267B4">
        <w:rPr>
          <w:sz w:val="20"/>
          <w:szCs w:val="20"/>
          <w:lang w:val="tr-TR"/>
        </w:rPr>
        <w:t>d) Kısmi veya genel seferberlik ilanı.</w:t>
      </w:r>
    </w:p>
    <w:p w:rsidR="005913D4" w:rsidRPr="00C267B4" w:rsidRDefault="005913D4" w:rsidP="005913D4">
      <w:pPr>
        <w:ind w:left="708"/>
        <w:rPr>
          <w:sz w:val="20"/>
          <w:szCs w:val="20"/>
          <w:lang w:val="tr-TR"/>
        </w:rPr>
      </w:pPr>
      <w:r w:rsidRPr="00C267B4">
        <w:rPr>
          <w:sz w:val="20"/>
          <w:szCs w:val="20"/>
          <w:lang w:val="tr-TR"/>
        </w:rPr>
        <w:t>e) Gerektiğinde Kalkınma Ajansı veya ilgili kurum/kuruluşlar tarafından belirlenecek benzeri diğer haller.</w:t>
      </w:r>
    </w:p>
    <w:p w:rsidR="005913D4" w:rsidRPr="00C267B4" w:rsidRDefault="005913D4" w:rsidP="005913D4">
      <w:pPr>
        <w:rPr>
          <w:sz w:val="20"/>
          <w:szCs w:val="20"/>
          <w:lang w:val="tr-TR"/>
        </w:rPr>
      </w:pPr>
      <w:r w:rsidRPr="00C267B4">
        <w:rPr>
          <w:sz w:val="20"/>
          <w:szCs w:val="20"/>
          <w:lang w:val="tr-TR"/>
        </w:rPr>
        <w:t xml:space="preserve">Yukarıda belirtilen hallerin mücbir sebep olarak kabul edilebilmesi ve süre uzatımı verilebilmesi için mücbir sebep oluşturacak durumun; </w:t>
      </w:r>
    </w:p>
    <w:p w:rsidR="005913D4" w:rsidRPr="00BC2FEE" w:rsidRDefault="005913D4" w:rsidP="00DD4693">
      <w:pPr>
        <w:pStyle w:val="ListeParagraf"/>
        <w:numPr>
          <w:ilvl w:val="0"/>
          <w:numId w:val="26"/>
        </w:numPr>
        <w:rPr>
          <w:sz w:val="20"/>
          <w:szCs w:val="20"/>
        </w:rPr>
      </w:pPr>
      <w:proofErr w:type="spellStart"/>
      <w:r w:rsidRPr="00BC2FEE">
        <w:rPr>
          <w:sz w:val="20"/>
          <w:szCs w:val="20"/>
        </w:rPr>
        <w:t>Yükleniciden</w:t>
      </w:r>
      <w:proofErr w:type="spellEnd"/>
      <w:r w:rsidRPr="00BC2FEE">
        <w:rPr>
          <w:sz w:val="20"/>
          <w:szCs w:val="20"/>
        </w:rPr>
        <w:t xml:space="preserve"> </w:t>
      </w:r>
      <w:proofErr w:type="spellStart"/>
      <w:r w:rsidRPr="00BC2FEE">
        <w:rPr>
          <w:sz w:val="20"/>
          <w:szCs w:val="20"/>
        </w:rPr>
        <w:t>kaynaklanan</w:t>
      </w:r>
      <w:proofErr w:type="spellEnd"/>
      <w:r w:rsidRPr="00BC2FEE">
        <w:rPr>
          <w:sz w:val="20"/>
          <w:szCs w:val="20"/>
        </w:rPr>
        <w:t xml:space="preserve"> </w:t>
      </w:r>
      <w:proofErr w:type="spellStart"/>
      <w:r w:rsidRPr="00BC2FEE">
        <w:rPr>
          <w:sz w:val="20"/>
          <w:szCs w:val="20"/>
        </w:rPr>
        <w:t>bir</w:t>
      </w:r>
      <w:proofErr w:type="spellEnd"/>
      <w:r w:rsidRPr="00BC2FEE">
        <w:rPr>
          <w:sz w:val="20"/>
          <w:szCs w:val="20"/>
        </w:rPr>
        <w:t xml:space="preserve"> </w:t>
      </w:r>
      <w:proofErr w:type="spellStart"/>
      <w:r w:rsidRPr="00BC2FEE">
        <w:rPr>
          <w:sz w:val="20"/>
          <w:szCs w:val="20"/>
        </w:rPr>
        <w:t>kusurdan</w:t>
      </w:r>
      <w:proofErr w:type="spellEnd"/>
      <w:r w:rsidRPr="00BC2FEE">
        <w:rPr>
          <w:sz w:val="20"/>
          <w:szCs w:val="20"/>
        </w:rPr>
        <w:t xml:space="preserve"> </w:t>
      </w:r>
      <w:proofErr w:type="spellStart"/>
      <w:r w:rsidRPr="00BC2FEE">
        <w:rPr>
          <w:sz w:val="20"/>
          <w:szCs w:val="20"/>
        </w:rPr>
        <w:t>ileri</w:t>
      </w:r>
      <w:proofErr w:type="spellEnd"/>
      <w:r w:rsidRPr="00BC2FEE">
        <w:rPr>
          <w:sz w:val="20"/>
          <w:szCs w:val="20"/>
        </w:rPr>
        <w:t xml:space="preserve"> </w:t>
      </w:r>
      <w:proofErr w:type="spellStart"/>
      <w:r w:rsidRPr="00BC2FEE">
        <w:rPr>
          <w:sz w:val="20"/>
          <w:szCs w:val="20"/>
        </w:rPr>
        <w:t>gelmemiş</w:t>
      </w:r>
      <w:proofErr w:type="spellEnd"/>
      <w:r w:rsidRPr="00BC2FEE">
        <w:rPr>
          <w:sz w:val="20"/>
          <w:szCs w:val="20"/>
        </w:rPr>
        <w:t xml:space="preserve"> </w:t>
      </w:r>
      <w:proofErr w:type="spellStart"/>
      <w:r w:rsidRPr="00BC2FEE">
        <w:rPr>
          <w:sz w:val="20"/>
          <w:szCs w:val="20"/>
        </w:rPr>
        <w:t>bulunması</w:t>
      </w:r>
      <w:proofErr w:type="spellEnd"/>
      <w:r w:rsidRPr="00BC2FEE">
        <w:rPr>
          <w:sz w:val="20"/>
          <w:szCs w:val="20"/>
        </w:rPr>
        <w:t xml:space="preserve">, </w:t>
      </w:r>
    </w:p>
    <w:p w:rsidR="005913D4" w:rsidRPr="00BC2FEE" w:rsidRDefault="005913D4" w:rsidP="00DD4693">
      <w:pPr>
        <w:pStyle w:val="ListeParagraf"/>
        <w:numPr>
          <w:ilvl w:val="0"/>
          <w:numId w:val="26"/>
        </w:numPr>
        <w:rPr>
          <w:sz w:val="20"/>
          <w:szCs w:val="20"/>
        </w:rPr>
      </w:pPr>
      <w:proofErr w:type="spellStart"/>
      <w:r w:rsidRPr="00BC2FEE">
        <w:rPr>
          <w:sz w:val="20"/>
          <w:szCs w:val="20"/>
        </w:rPr>
        <w:t>Taahhüdün</w:t>
      </w:r>
      <w:proofErr w:type="spellEnd"/>
      <w:r w:rsidRPr="00BC2FEE">
        <w:rPr>
          <w:sz w:val="20"/>
          <w:szCs w:val="20"/>
        </w:rPr>
        <w:t xml:space="preserve"> </w:t>
      </w:r>
      <w:proofErr w:type="spellStart"/>
      <w:r w:rsidRPr="00BC2FEE">
        <w:rPr>
          <w:sz w:val="20"/>
          <w:szCs w:val="20"/>
        </w:rPr>
        <w:t>yerine</w:t>
      </w:r>
      <w:proofErr w:type="spellEnd"/>
      <w:r w:rsidRPr="00BC2FEE">
        <w:rPr>
          <w:sz w:val="20"/>
          <w:szCs w:val="20"/>
        </w:rPr>
        <w:t xml:space="preserve"> </w:t>
      </w:r>
      <w:proofErr w:type="spellStart"/>
      <w:r w:rsidRPr="00BC2FEE">
        <w:rPr>
          <w:sz w:val="20"/>
          <w:szCs w:val="20"/>
        </w:rPr>
        <w:t>getirilmesine</w:t>
      </w:r>
      <w:proofErr w:type="spellEnd"/>
      <w:r w:rsidRPr="00BC2FEE">
        <w:rPr>
          <w:sz w:val="20"/>
          <w:szCs w:val="20"/>
        </w:rPr>
        <w:t xml:space="preserve"> </w:t>
      </w:r>
      <w:proofErr w:type="spellStart"/>
      <w:r w:rsidRPr="00BC2FEE">
        <w:rPr>
          <w:sz w:val="20"/>
          <w:szCs w:val="20"/>
        </w:rPr>
        <w:t>engel</w:t>
      </w:r>
      <w:proofErr w:type="spellEnd"/>
      <w:r w:rsidRPr="00BC2FEE">
        <w:rPr>
          <w:sz w:val="20"/>
          <w:szCs w:val="20"/>
        </w:rPr>
        <w:t xml:space="preserve"> </w:t>
      </w:r>
      <w:proofErr w:type="spellStart"/>
      <w:r w:rsidRPr="00BC2FEE">
        <w:rPr>
          <w:sz w:val="20"/>
          <w:szCs w:val="20"/>
        </w:rPr>
        <w:t>nitelikte</w:t>
      </w:r>
      <w:proofErr w:type="spellEnd"/>
      <w:r w:rsidRPr="00BC2FEE">
        <w:rPr>
          <w:sz w:val="20"/>
          <w:szCs w:val="20"/>
        </w:rPr>
        <w:t xml:space="preserve"> </w:t>
      </w:r>
      <w:proofErr w:type="spellStart"/>
      <w:r w:rsidRPr="00BC2FEE">
        <w:rPr>
          <w:sz w:val="20"/>
          <w:szCs w:val="20"/>
        </w:rPr>
        <w:t>olması</w:t>
      </w:r>
      <w:proofErr w:type="spellEnd"/>
      <w:r w:rsidRPr="00BC2FEE">
        <w:rPr>
          <w:sz w:val="20"/>
          <w:szCs w:val="20"/>
        </w:rPr>
        <w:t xml:space="preserve">, </w:t>
      </w:r>
    </w:p>
    <w:p w:rsidR="005913D4" w:rsidRPr="00BC2FEE" w:rsidRDefault="005913D4" w:rsidP="00DD4693">
      <w:pPr>
        <w:pStyle w:val="ListeParagraf"/>
        <w:numPr>
          <w:ilvl w:val="0"/>
          <w:numId w:val="26"/>
        </w:numPr>
        <w:rPr>
          <w:sz w:val="20"/>
          <w:szCs w:val="20"/>
        </w:rPr>
      </w:pPr>
      <w:proofErr w:type="spellStart"/>
      <w:r w:rsidRPr="00BC2FEE">
        <w:rPr>
          <w:sz w:val="20"/>
          <w:szCs w:val="20"/>
        </w:rPr>
        <w:t>Yüklenicinin</w:t>
      </w:r>
      <w:proofErr w:type="spellEnd"/>
      <w:r w:rsidRPr="00BC2FEE">
        <w:rPr>
          <w:sz w:val="20"/>
          <w:szCs w:val="20"/>
        </w:rPr>
        <w:t xml:space="preserve"> </w:t>
      </w:r>
      <w:proofErr w:type="spellStart"/>
      <w:r w:rsidRPr="00BC2FEE">
        <w:rPr>
          <w:sz w:val="20"/>
          <w:szCs w:val="20"/>
        </w:rPr>
        <w:t>bu</w:t>
      </w:r>
      <w:proofErr w:type="spellEnd"/>
      <w:r w:rsidRPr="00BC2FEE">
        <w:rPr>
          <w:sz w:val="20"/>
          <w:szCs w:val="20"/>
        </w:rPr>
        <w:t xml:space="preserve"> </w:t>
      </w:r>
      <w:proofErr w:type="spellStart"/>
      <w:r w:rsidRPr="00BC2FEE">
        <w:rPr>
          <w:sz w:val="20"/>
          <w:szCs w:val="20"/>
        </w:rPr>
        <w:t>engeli</w:t>
      </w:r>
      <w:proofErr w:type="spellEnd"/>
      <w:r w:rsidRPr="00BC2FEE">
        <w:rPr>
          <w:sz w:val="20"/>
          <w:szCs w:val="20"/>
        </w:rPr>
        <w:t xml:space="preserve"> </w:t>
      </w:r>
      <w:proofErr w:type="spellStart"/>
      <w:r w:rsidRPr="00BC2FEE">
        <w:rPr>
          <w:sz w:val="20"/>
          <w:szCs w:val="20"/>
        </w:rPr>
        <w:t>ortadan</w:t>
      </w:r>
      <w:proofErr w:type="spellEnd"/>
      <w:r w:rsidRPr="00BC2FEE">
        <w:rPr>
          <w:sz w:val="20"/>
          <w:szCs w:val="20"/>
        </w:rPr>
        <w:t xml:space="preserve"> </w:t>
      </w:r>
      <w:proofErr w:type="spellStart"/>
      <w:r w:rsidRPr="00BC2FEE">
        <w:rPr>
          <w:sz w:val="20"/>
          <w:szCs w:val="20"/>
        </w:rPr>
        <w:t>kaldırmaya</w:t>
      </w:r>
      <w:proofErr w:type="spellEnd"/>
      <w:r w:rsidRPr="00BC2FEE">
        <w:rPr>
          <w:sz w:val="20"/>
          <w:szCs w:val="20"/>
        </w:rPr>
        <w:t xml:space="preserve"> </w:t>
      </w:r>
      <w:proofErr w:type="spellStart"/>
      <w:r w:rsidRPr="00BC2FEE">
        <w:rPr>
          <w:sz w:val="20"/>
          <w:szCs w:val="20"/>
        </w:rPr>
        <w:t>gücünün</w:t>
      </w:r>
      <w:proofErr w:type="spellEnd"/>
      <w:r w:rsidRPr="00BC2FEE">
        <w:rPr>
          <w:sz w:val="20"/>
          <w:szCs w:val="20"/>
        </w:rPr>
        <w:t xml:space="preserve"> </w:t>
      </w:r>
      <w:proofErr w:type="spellStart"/>
      <w:r w:rsidRPr="00BC2FEE">
        <w:rPr>
          <w:sz w:val="20"/>
          <w:szCs w:val="20"/>
        </w:rPr>
        <w:t>yetmemiş</w:t>
      </w:r>
      <w:proofErr w:type="spellEnd"/>
      <w:r w:rsidRPr="00BC2FEE">
        <w:rPr>
          <w:sz w:val="20"/>
          <w:szCs w:val="20"/>
        </w:rPr>
        <w:t xml:space="preserve"> </w:t>
      </w:r>
      <w:proofErr w:type="spellStart"/>
      <w:r w:rsidRPr="00BC2FEE">
        <w:rPr>
          <w:sz w:val="20"/>
          <w:szCs w:val="20"/>
        </w:rPr>
        <w:t>olması</w:t>
      </w:r>
      <w:proofErr w:type="spellEnd"/>
      <w:r w:rsidRPr="00BC2FEE">
        <w:rPr>
          <w:sz w:val="20"/>
          <w:szCs w:val="20"/>
        </w:rPr>
        <w:t xml:space="preserve">, </w:t>
      </w:r>
    </w:p>
    <w:p w:rsidR="005913D4" w:rsidRPr="00BC2FEE" w:rsidRDefault="005913D4" w:rsidP="00DD4693">
      <w:pPr>
        <w:pStyle w:val="ListeParagraf"/>
        <w:numPr>
          <w:ilvl w:val="0"/>
          <w:numId w:val="26"/>
        </w:numPr>
        <w:rPr>
          <w:sz w:val="20"/>
          <w:szCs w:val="20"/>
        </w:rPr>
      </w:pPr>
      <w:proofErr w:type="spellStart"/>
      <w:r w:rsidRPr="00BC2FEE">
        <w:rPr>
          <w:sz w:val="20"/>
          <w:szCs w:val="20"/>
        </w:rPr>
        <w:t>Mücbir</w:t>
      </w:r>
      <w:proofErr w:type="spellEnd"/>
      <w:r w:rsidRPr="00BC2FEE">
        <w:rPr>
          <w:sz w:val="20"/>
          <w:szCs w:val="20"/>
        </w:rPr>
        <w:t xml:space="preserve"> </w:t>
      </w:r>
      <w:proofErr w:type="spellStart"/>
      <w:r w:rsidRPr="00BC2FEE">
        <w:rPr>
          <w:sz w:val="20"/>
          <w:szCs w:val="20"/>
        </w:rPr>
        <w:t>sebebin</w:t>
      </w:r>
      <w:proofErr w:type="spellEnd"/>
      <w:r w:rsidRPr="00BC2FEE">
        <w:rPr>
          <w:sz w:val="20"/>
          <w:szCs w:val="20"/>
        </w:rPr>
        <w:t xml:space="preserve"> </w:t>
      </w:r>
      <w:proofErr w:type="spellStart"/>
      <w:r w:rsidRPr="00BC2FEE">
        <w:rPr>
          <w:sz w:val="20"/>
          <w:szCs w:val="20"/>
        </w:rPr>
        <w:t>meydana</w:t>
      </w:r>
      <w:proofErr w:type="spellEnd"/>
      <w:r w:rsidRPr="00BC2FEE">
        <w:rPr>
          <w:sz w:val="20"/>
          <w:szCs w:val="20"/>
        </w:rPr>
        <w:t xml:space="preserve"> </w:t>
      </w:r>
      <w:proofErr w:type="spellStart"/>
      <w:r w:rsidRPr="00BC2FEE">
        <w:rPr>
          <w:sz w:val="20"/>
          <w:szCs w:val="20"/>
        </w:rPr>
        <w:t>geldiği</w:t>
      </w:r>
      <w:proofErr w:type="spellEnd"/>
      <w:r w:rsidRPr="00BC2FEE">
        <w:rPr>
          <w:sz w:val="20"/>
          <w:szCs w:val="20"/>
        </w:rPr>
        <w:t xml:space="preserve"> </w:t>
      </w:r>
      <w:proofErr w:type="spellStart"/>
      <w:r w:rsidRPr="00BC2FEE">
        <w:rPr>
          <w:sz w:val="20"/>
          <w:szCs w:val="20"/>
        </w:rPr>
        <w:t>tarihi</w:t>
      </w:r>
      <w:proofErr w:type="spellEnd"/>
      <w:r w:rsidRPr="00BC2FEE">
        <w:rPr>
          <w:sz w:val="20"/>
          <w:szCs w:val="20"/>
        </w:rPr>
        <w:t xml:space="preserve"> </w:t>
      </w:r>
      <w:proofErr w:type="spellStart"/>
      <w:r w:rsidRPr="00BC2FEE">
        <w:rPr>
          <w:sz w:val="20"/>
          <w:szCs w:val="20"/>
        </w:rPr>
        <w:t>izleyen</w:t>
      </w:r>
      <w:proofErr w:type="spellEnd"/>
      <w:r w:rsidRPr="00BC2FEE">
        <w:rPr>
          <w:sz w:val="20"/>
          <w:szCs w:val="20"/>
        </w:rPr>
        <w:t xml:space="preserve"> </w:t>
      </w:r>
      <w:proofErr w:type="spellStart"/>
      <w:r w:rsidRPr="00BC2FEE">
        <w:rPr>
          <w:sz w:val="20"/>
          <w:szCs w:val="20"/>
        </w:rPr>
        <w:t>yirmi</w:t>
      </w:r>
      <w:proofErr w:type="spellEnd"/>
      <w:r w:rsidRPr="00BC2FEE">
        <w:rPr>
          <w:sz w:val="20"/>
          <w:szCs w:val="20"/>
        </w:rPr>
        <w:t xml:space="preserve"> (20) </w:t>
      </w:r>
      <w:proofErr w:type="spellStart"/>
      <w:r w:rsidRPr="00BC2FEE">
        <w:rPr>
          <w:sz w:val="20"/>
          <w:szCs w:val="20"/>
        </w:rPr>
        <w:t>gün</w:t>
      </w:r>
      <w:proofErr w:type="spellEnd"/>
      <w:r w:rsidRPr="00BC2FEE">
        <w:rPr>
          <w:sz w:val="20"/>
          <w:szCs w:val="20"/>
        </w:rPr>
        <w:t xml:space="preserve"> </w:t>
      </w:r>
      <w:proofErr w:type="spellStart"/>
      <w:r w:rsidRPr="00BC2FEE">
        <w:rPr>
          <w:sz w:val="20"/>
          <w:szCs w:val="20"/>
        </w:rPr>
        <w:t>içinde</w:t>
      </w:r>
      <w:proofErr w:type="spellEnd"/>
      <w:r w:rsidRPr="00BC2FEE">
        <w:rPr>
          <w:sz w:val="20"/>
          <w:szCs w:val="20"/>
        </w:rPr>
        <w:t xml:space="preserve"> </w:t>
      </w:r>
      <w:proofErr w:type="spellStart"/>
      <w:r w:rsidRPr="00BC2FEE">
        <w:rPr>
          <w:sz w:val="20"/>
          <w:szCs w:val="20"/>
        </w:rPr>
        <w:t>yüklenicinin</w:t>
      </w:r>
      <w:proofErr w:type="spellEnd"/>
      <w:r w:rsidRPr="00BC2FEE">
        <w:rPr>
          <w:sz w:val="20"/>
          <w:szCs w:val="20"/>
        </w:rPr>
        <w:t xml:space="preserve"> </w:t>
      </w:r>
      <w:proofErr w:type="spellStart"/>
      <w:r w:rsidRPr="00BC2FEE">
        <w:rPr>
          <w:sz w:val="20"/>
          <w:szCs w:val="20"/>
        </w:rPr>
        <w:t>Sözleşme</w:t>
      </w:r>
      <w:proofErr w:type="spellEnd"/>
      <w:r w:rsidRPr="00BC2FEE">
        <w:rPr>
          <w:sz w:val="20"/>
          <w:szCs w:val="20"/>
        </w:rPr>
        <w:t xml:space="preserve"> </w:t>
      </w:r>
      <w:proofErr w:type="spellStart"/>
      <w:r w:rsidRPr="00BC2FEE">
        <w:rPr>
          <w:sz w:val="20"/>
          <w:szCs w:val="20"/>
        </w:rPr>
        <w:t>Makamına</w:t>
      </w:r>
      <w:proofErr w:type="spellEnd"/>
      <w:r w:rsidRPr="00BC2FEE">
        <w:rPr>
          <w:sz w:val="20"/>
          <w:szCs w:val="20"/>
        </w:rPr>
        <w:t xml:space="preserve"> ve </w:t>
      </w:r>
      <w:proofErr w:type="spellStart"/>
      <w:r w:rsidRPr="00BC2FEE">
        <w:rPr>
          <w:sz w:val="20"/>
          <w:szCs w:val="20"/>
        </w:rPr>
        <w:t>ilgili</w:t>
      </w:r>
      <w:proofErr w:type="spellEnd"/>
      <w:r w:rsidRPr="00BC2FEE">
        <w:rPr>
          <w:sz w:val="20"/>
          <w:szCs w:val="20"/>
        </w:rPr>
        <w:t xml:space="preserve"> </w:t>
      </w:r>
      <w:proofErr w:type="spellStart"/>
      <w:r w:rsidRPr="00BC2FEE">
        <w:rPr>
          <w:sz w:val="20"/>
          <w:szCs w:val="20"/>
        </w:rPr>
        <w:t>Ajansa</w:t>
      </w:r>
      <w:proofErr w:type="spellEnd"/>
      <w:r w:rsidRPr="00BC2FEE">
        <w:rPr>
          <w:sz w:val="20"/>
          <w:szCs w:val="20"/>
        </w:rPr>
        <w:t xml:space="preserve"> </w:t>
      </w:r>
      <w:proofErr w:type="spellStart"/>
      <w:r w:rsidRPr="00BC2FEE">
        <w:rPr>
          <w:sz w:val="20"/>
          <w:szCs w:val="20"/>
        </w:rPr>
        <w:t>yazılı</w:t>
      </w:r>
      <w:proofErr w:type="spellEnd"/>
      <w:r w:rsidRPr="00BC2FEE">
        <w:rPr>
          <w:sz w:val="20"/>
          <w:szCs w:val="20"/>
        </w:rPr>
        <w:t xml:space="preserve"> </w:t>
      </w:r>
      <w:proofErr w:type="spellStart"/>
      <w:r w:rsidRPr="00BC2FEE">
        <w:rPr>
          <w:sz w:val="20"/>
          <w:szCs w:val="20"/>
        </w:rPr>
        <w:t>olarak</w:t>
      </w:r>
      <w:proofErr w:type="spellEnd"/>
      <w:r w:rsidRPr="00BC2FEE">
        <w:rPr>
          <w:sz w:val="20"/>
          <w:szCs w:val="20"/>
        </w:rPr>
        <w:t xml:space="preserve"> </w:t>
      </w:r>
      <w:proofErr w:type="spellStart"/>
      <w:r w:rsidRPr="00BC2FEE">
        <w:rPr>
          <w:sz w:val="20"/>
          <w:szCs w:val="20"/>
        </w:rPr>
        <w:t>bildirimde</w:t>
      </w:r>
      <w:proofErr w:type="spellEnd"/>
      <w:r w:rsidRPr="00BC2FEE">
        <w:rPr>
          <w:sz w:val="20"/>
          <w:szCs w:val="20"/>
        </w:rPr>
        <w:t xml:space="preserve"> </w:t>
      </w:r>
      <w:proofErr w:type="spellStart"/>
      <w:r w:rsidRPr="00BC2FEE">
        <w:rPr>
          <w:sz w:val="20"/>
          <w:szCs w:val="20"/>
        </w:rPr>
        <w:t>bulunması</w:t>
      </w:r>
      <w:proofErr w:type="spellEnd"/>
      <w:r w:rsidRPr="00BC2FEE">
        <w:rPr>
          <w:sz w:val="20"/>
          <w:szCs w:val="20"/>
        </w:rPr>
        <w:t xml:space="preserve"> </w:t>
      </w:r>
    </w:p>
    <w:p w:rsidR="005913D4" w:rsidRPr="00BC2FEE" w:rsidRDefault="005913D4" w:rsidP="00DD4693">
      <w:pPr>
        <w:pStyle w:val="ListeParagraf"/>
        <w:numPr>
          <w:ilvl w:val="0"/>
          <w:numId w:val="26"/>
        </w:numPr>
        <w:rPr>
          <w:sz w:val="20"/>
          <w:szCs w:val="20"/>
        </w:rPr>
      </w:pPr>
      <w:proofErr w:type="spellStart"/>
      <w:r w:rsidRPr="00BC2FEE">
        <w:rPr>
          <w:sz w:val="20"/>
          <w:szCs w:val="20"/>
        </w:rPr>
        <w:t>Yetkili</w:t>
      </w:r>
      <w:proofErr w:type="spellEnd"/>
      <w:r w:rsidRPr="00BC2FEE">
        <w:rPr>
          <w:sz w:val="20"/>
          <w:szCs w:val="20"/>
        </w:rPr>
        <w:t xml:space="preserve"> </w:t>
      </w:r>
      <w:proofErr w:type="spellStart"/>
      <w:r w:rsidRPr="00BC2FEE">
        <w:rPr>
          <w:sz w:val="20"/>
          <w:szCs w:val="20"/>
        </w:rPr>
        <w:t>merciler</w:t>
      </w:r>
      <w:proofErr w:type="spellEnd"/>
      <w:r w:rsidRPr="00BC2FEE">
        <w:rPr>
          <w:sz w:val="20"/>
          <w:szCs w:val="20"/>
        </w:rPr>
        <w:t xml:space="preserve"> </w:t>
      </w:r>
      <w:proofErr w:type="spellStart"/>
      <w:r w:rsidRPr="00BC2FEE">
        <w:rPr>
          <w:sz w:val="20"/>
          <w:szCs w:val="20"/>
        </w:rPr>
        <w:t>tarafından</w:t>
      </w:r>
      <w:proofErr w:type="spellEnd"/>
      <w:r w:rsidRPr="00BC2FEE">
        <w:rPr>
          <w:sz w:val="20"/>
          <w:szCs w:val="20"/>
        </w:rPr>
        <w:t xml:space="preserve"> </w:t>
      </w:r>
      <w:proofErr w:type="spellStart"/>
      <w:r w:rsidRPr="00BC2FEE">
        <w:rPr>
          <w:sz w:val="20"/>
          <w:szCs w:val="20"/>
        </w:rPr>
        <w:t>belgelendirilmesi</w:t>
      </w:r>
      <w:proofErr w:type="spellEnd"/>
      <w:r w:rsidRPr="00BC2FEE">
        <w:rPr>
          <w:sz w:val="20"/>
          <w:szCs w:val="20"/>
        </w:rPr>
        <w:t xml:space="preserve">, </w:t>
      </w:r>
      <w:proofErr w:type="spellStart"/>
      <w:r w:rsidRPr="00BC2FEE">
        <w:rPr>
          <w:sz w:val="20"/>
          <w:szCs w:val="20"/>
        </w:rPr>
        <w:t>zorunludur</w:t>
      </w:r>
      <w:proofErr w:type="spellEnd"/>
      <w:r w:rsidRPr="00BC2FEE">
        <w:rPr>
          <w:sz w:val="20"/>
          <w:szCs w:val="20"/>
        </w:rPr>
        <w:t>.</w:t>
      </w:r>
    </w:p>
    <w:p w:rsidR="005913D4" w:rsidRPr="00C267B4" w:rsidRDefault="005913D4" w:rsidP="00DD4693">
      <w:pPr>
        <w:numPr>
          <w:ilvl w:val="0"/>
          <w:numId w:val="15"/>
        </w:numPr>
        <w:tabs>
          <w:tab w:val="left" w:pos="0"/>
        </w:tabs>
        <w:rPr>
          <w:sz w:val="20"/>
          <w:szCs w:val="20"/>
          <w:lang w:val="tr-TR"/>
        </w:rPr>
      </w:pPr>
      <w:r w:rsidRPr="00C267B4">
        <w:rPr>
          <w:sz w:val="20"/>
          <w:szCs w:val="20"/>
          <w:lang w:val="tr-TR"/>
        </w:rPr>
        <w:t>Sözleşme Makamından kaynaklanan sebepler</w:t>
      </w:r>
    </w:p>
    <w:p w:rsidR="005913D4" w:rsidRPr="00C267B4" w:rsidRDefault="005913D4" w:rsidP="005913D4">
      <w:pPr>
        <w:tabs>
          <w:tab w:val="left" w:pos="0"/>
        </w:tabs>
        <w:ind w:firstLine="0"/>
        <w:rPr>
          <w:sz w:val="20"/>
          <w:szCs w:val="20"/>
          <w:lang w:val="tr-TR"/>
        </w:rPr>
      </w:pPr>
      <w:r w:rsidRPr="00C267B4">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5913D4" w:rsidRPr="00C267B4" w:rsidRDefault="005913D4" w:rsidP="005913D4">
      <w:pPr>
        <w:tabs>
          <w:tab w:val="left" w:pos="0"/>
        </w:tabs>
        <w:ind w:firstLine="0"/>
        <w:rPr>
          <w:sz w:val="20"/>
          <w:szCs w:val="20"/>
          <w:lang w:val="tr-TR"/>
        </w:rPr>
      </w:pPr>
      <w:r w:rsidRPr="00C267B4">
        <w:rPr>
          <w:sz w:val="20"/>
          <w:szCs w:val="20"/>
          <w:lang w:val="tr-TR"/>
        </w:rPr>
        <w:lastRenderedPageBreak/>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5913D4" w:rsidRPr="00C267B4" w:rsidRDefault="005913D4" w:rsidP="005913D4">
      <w:pPr>
        <w:tabs>
          <w:tab w:val="left" w:pos="0"/>
        </w:tabs>
        <w:ind w:firstLine="0"/>
        <w:rPr>
          <w:sz w:val="20"/>
          <w:szCs w:val="20"/>
          <w:lang w:val="tr-TR"/>
        </w:rPr>
      </w:pPr>
      <w:r w:rsidRPr="00C267B4">
        <w:rPr>
          <w:sz w:val="20"/>
          <w:szCs w:val="20"/>
          <w:lang w:val="tr-TR"/>
        </w:rPr>
        <w:t>(3) Mücbir sebep durumundan etkilenen taraf sözleşme altındaki yükümlülüklerini asgari gecikmeyle yerine getirebilecek şekilde bu durumu ortadan kaldırmak için tüm makul tedbirleri alacaktır.</w:t>
      </w:r>
    </w:p>
    <w:p w:rsidR="005913D4" w:rsidRPr="00C267B4" w:rsidRDefault="005913D4" w:rsidP="005913D4">
      <w:pPr>
        <w:tabs>
          <w:tab w:val="left" w:pos="0"/>
        </w:tabs>
        <w:ind w:firstLine="0"/>
        <w:rPr>
          <w:sz w:val="20"/>
          <w:szCs w:val="20"/>
          <w:lang w:val="tr-TR"/>
        </w:rPr>
      </w:pPr>
      <w:r w:rsidRPr="00C267B4">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267B4">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5913D4" w:rsidRPr="00C267B4" w:rsidRDefault="005913D4" w:rsidP="005913D4">
      <w:pPr>
        <w:tabs>
          <w:tab w:val="left" w:pos="0"/>
        </w:tabs>
        <w:ind w:firstLine="0"/>
        <w:rPr>
          <w:sz w:val="20"/>
          <w:szCs w:val="20"/>
          <w:lang w:val="tr-TR"/>
        </w:rPr>
      </w:pPr>
      <w:r w:rsidRPr="00C267B4">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5913D4" w:rsidRPr="00BC2FEE" w:rsidRDefault="005913D4" w:rsidP="005913D4">
      <w:pPr>
        <w:tabs>
          <w:tab w:val="left" w:pos="0"/>
        </w:tabs>
        <w:ind w:firstLine="0"/>
        <w:rPr>
          <w:sz w:val="20"/>
          <w:szCs w:val="20"/>
          <w:lang w:val="tr-TR"/>
        </w:rPr>
      </w:pPr>
      <w:r w:rsidRPr="00C267B4">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5913D4" w:rsidRPr="00C267B4" w:rsidRDefault="005913D4" w:rsidP="005913D4">
      <w:pPr>
        <w:rPr>
          <w:b/>
          <w:sz w:val="20"/>
          <w:szCs w:val="20"/>
          <w:lang w:val="tr-TR"/>
        </w:rPr>
      </w:pPr>
      <w:r w:rsidRPr="00C267B4">
        <w:rPr>
          <w:b/>
          <w:sz w:val="20"/>
          <w:szCs w:val="20"/>
          <w:lang w:val="tr-TR"/>
        </w:rPr>
        <w:t>İHTİLAFLARIN HALLİ</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İhtilafların halli</w:t>
      </w:r>
    </w:p>
    <w:p w:rsidR="005913D4" w:rsidRPr="00C267B4" w:rsidRDefault="005913D4" w:rsidP="005913D4">
      <w:pPr>
        <w:tabs>
          <w:tab w:val="left" w:pos="0"/>
        </w:tabs>
        <w:ind w:firstLine="0"/>
        <w:rPr>
          <w:sz w:val="20"/>
          <w:szCs w:val="20"/>
          <w:lang w:val="tr-TR"/>
        </w:rPr>
      </w:pPr>
      <w:r w:rsidRPr="00C267B4">
        <w:rPr>
          <w:sz w:val="20"/>
          <w:szCs w:val="20"/>
          <w:lang w:val="tr-TR"/>
        </w:rPr>
        <w:t>(1) Sözleşme Makamı ve Yüklenici, sözleşmeyle ilgili olarak kendi aralarında çıkabilecek her türlü ihtilafı dostane yollarla çözmek için ellerinden gelen tüm çabayı harcayacaklardır.</w:t>
      </w:r>
    </w:p>
    <w:p w:rsidR="005913D4" w:rsidRPr="00C267B4" w:rsidRDefault="005913D4" w:rsidP="005913D4">
      <w:pPr>
        <w:tabs>
          <w:tab w:val="left" w:pos="0"/>
        </w:tabs>
        <w:ind w:firstLine="0"/>
        <w:rPr>
          <w:sz w:val="20"/>
          <w:szCs w:val="20"/>
          <w:lang w:val="tr-TR"/>
        </w:rPr>
      </w:pPr>
      <w:r w:rsidRPr="00C267B4">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5913D4" w:rsidRPr="00C267B4" w:rsidRDefault="005913D4" w:rsidP="005913D4">
      <w:pPr>
        <w:tabs>
          <w:tab w:val="left" w:pos="0"/>
        </w:tabs>
        <w:ind w:firstLine="0"/>
        <w:rPr>
          <w:sz w:val="20"/>
          <w:szCs w:val="20"/>
          <w:lang w:val="tr-TR"/>
        </w:rPr>
      </w:pPr>
      <w:r w:rsidRPr="00C267B4">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5913D4" w:rsidRPr="00C267B4" w:rsidRDefault="005913D4" w:rsidP="005913D4">
      <w:pPr>
        <w:tabs>
          <w:tab w:val="left" w:pos="0"/>
        </w:tabs>
        <w:ind w:firstLine="0"/>
        <w:rPr>
          <w:sz w:val="20"/>
          <w:szCs w:val="20"/>
          <w:lang w:val="tr-TR"/>
        </w:rPr>
      </w:pPr>
      <w:r w:rsidRPr="00C267B4">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5913D4" w:rsidRPr="00C267B4" w:rsidRDefault="005913D4" w:rsidP="005913D4">
      <w:pPr>
        <w:rPr>
          <w:b/>
          <w:sz w:val="20"/>
          <w:szCs w:val="20"/>
          <w:lang w:val="tr-TR"/>
        </w:rPr>
      </w:pPr>
      <w:r w:rsidRPr="00C267B4">
        <w:rPr>
          <w:b/>
          <w:sz w:val="20"/>
          <w:szCs w:val="20"/>
          <w:lang w:val="tr-TR"/>
        </w:rPr>
        <w:t>HÜKÜM BULUNMAYAN HALLER</w:t>
      </w:r>
    </w:p>
    <w:p w:rsidR="005913D4" w:rsidRPr="00C267B4" w:rsidRDefault="005913D4" w:rsidP="00DD4693">
      <w:pPr>
        <w:numPr>
          <w:ilvl w:val="0"/>
          <w:numId w:val="9"/>
        </w:numPr>
        <w:overflowPunct w:val="0"/>
        <w:autoSpaceDE w:val="0"/>
        <w:autoSpaceDN w:val="0"/>
        <w:adjustRightInd w:val="0"/>
        <w:textAlignment w:val="baseline"/>
        <w:rPr>
          <w:b/>
          <w:sz w:val="20"/>
          <w:szCs w:val="20"/>
          <w:lang w:val="tr-TR"/>
        </w:rPr>
      </w:pPr>
      <w:r w:rsidRPr="00C267B4">
        <w:rPr>
          <w:b/>
          <w:sz w:val="20"/>
          <w:szCs w:val="20"/>
          <w:lang w:val="tr-TR"/>
        </w:rPr>
        <w:t>Hüküm bulunmayan haller</w:t>
      </w:r>
    </w:p>
    <w:p w:rsidR="005913D4" w:rsidRPr="00C267B4" w:rsidRDefault="005913D4" w:rsidP="005913D4">
      <w:pPr>
        <w:tabs>
          <w:tab w:val="left" w:pos="0"/>
        </w:tabs>
        <w:ind w:firstLine="0"/>
        <w:rPr>
          <w:sz w:val="20"/>
          <w:szCs w:val="20"/>
          <w:lang w:val="tr-TR"/>
        </w:rPr>
      </w:pPr>
      <w:r w:rsidRPr="00C267B4">
        <w:rPr>
          <w:sz w:val="20"/>
          <w:szCs w:val="20"/>
          <w:lang w:val="tr-TR"/>
        </w:rPr>
        <w:t xml:space="preserve">(1) İş bu Genel Koşullarda ve sözleşmenin diğer bağlayıcı belgelerinde, sözleşmenin imzalanması ve ifası aşamalarında ortaya çıkabilecek ve karşılığında ilgili belgelerde hüküm bulunmayan hallerde, ilgisine göre </w:t>
      </w:r>
      <w:r w:rsidRPr="00C267B4">
        <w:rPr>
          <w:sz w:val="20"/>
          <w:szCs w:val="20"/>
          <w:lang w:val="tr-TR"/>
        </w:rPr>
        <w:lastRenderedPageBreak/>
        <w:t>Kamu İhale Mevzuatının mal, hizmet ve yapım işlerine ilişkin Tip Sözleşmelerindeki hükümler ve hukuki referansları kıyasen uygulanır.</w:t>
      </w: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pPr>
    </w:p>
    <w:p w:rsidR="005913D4" w:rsidRDefault="005913D4" w:rsidP="005913D4">
      <w:pPr>
        <w:pStyle w:val="Default"/>
        <w:jc w:val="both"/>
        <w:rPr>
          <w:sz w:val="20"/>
          <w:szCs w:val="20"/>
        </w:rPr>
        <w:sectPr w:rsidR="005913D4">
          <w:pgSz w:w="11906" w:h="16838"/>
          <w:pgMar w:top="1417" w:right="1417" w:bottom="1417" w:left="1417" w:header="708" w:footer="708" w:gutter="0"/>
          <w:cols w:space="708"/>
          <w:docGrid w:linePitch="360"/>
        </w:sectPr>
      </w:pPr>
    </w:p>
    <w:p w:rsidR="005913D4" w:rsidRPr="00800FC8" w:rsidRDefault="005913D4" w:rsidP="005913D4">
      <w:pPr>
        <w:pStyle w:val="Balk6"/>
        <w:ind w:firstLine="0"/>
        <w:jc w:val="center"/>
        <w:rPr>
          <w:rFonts w:cs="Times New Roman"/>
          <w:szCs w:val="24"/>
          <w:lang w:val="tr-TR"/>
        </w:rPr>
      </w:pPr>
      <w:bookmarkStart w:id="16" w:name="_Toc233021555"/>
      <w:r w:rsidRPr="00800FC8">
        <w:rPr>
          <w:rFonts w:cs="Times New Roman"/>
          <w:szCs w:val="24"/>
          <w:lang w:val="tr-TR"/>
        </w:rPr>
        <w:lastRenderedPageBreak/>
        <w:t>Söz. Ek-2: Teknik Şartname (İş Tanımı)</w:t>
      </w:r>
      <w:bookmarkEnd w:id="16"/>
    </w:p>
    <w:p w:rsidR="005913D4" w:rsidRPr="005C2A4F" w:rsidRDefault="005913D4" w:rsidP="005913D4">
      <w:pPr>
        <w:pStyle w:val="Default"/>
        <w:rPr>
          <w:b/>
          <w:bCs/>
          <w:sz w:val="20"/>
          <w:szCs w:val="20"/>
        </w:rPr>
      </w:pPr>
      <w:r>
        <w:rPr>
          <w:b/>
          <w:bCs/>
          <w:sz w:val="20"/>
          <w:szCs w:val="20"/>
        </w:rPr>
        <w:t>İŞ TANIMI (</w:t>
      </w:r>
      <w:r w:rsidRPr="005C2A4F">
        <w:rPr>
          <w:b/>
          <w:bCs/>
          <w:sz w:val="20"/>
          <w:szCs w:val="20"/>
        </w:rPr>
        <w:t>TEKNİK ŞARTNAME</w:t>
      </w:r>
      <w:r>
        <w:rPr>
          <w:b/>
          <w:bCs/>
          <w:sz w:val="20"/>
          <w:szCs w:val="20"/>
        </w:rPr>
        <w:t xml:space="preserve">) STANDART FORMU </w:t>
      </w:r>
      <w:bookmarkStart w:id="17" w:name="_Toc1478984"/>
    </w:p>
    <w:p w:rsidR="005913D4" w:rsidRPr="001337EE" w:rsidRDefault="005913D4" w:rsidP="005913D4">
      <w:pPr>
        <w:ind w:firstLine="0"/>
        <w:rPr>
          <w:color w:val="000000" w:themeColor="text1"/>
          <w:sz w:val="20"/>
          <w:szCs w:val="20"/>
          <w:lang w:val="tr-TR"/>
        </w:rPr>
      </w:pPr>
      <w:r w:rsidRPr="001337EE">
        <w:rPr>
          <w:color w:val="000000" w:themeColor="text1"/>
          <w:sz w:val="20"/>
          <w:szCs w:val="20"/>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5913D4" w:rsidRPr="001337EE" w:rsidRDefault="005913D4" w:rsidP="005913D4">
      <w:pPr>
        <w:ind w:firstLine="0"/>
        <w:rPr>
          <w:color w:val="000000" w:themeColor="text1"/>
          <w:sz w:val="20"/>
          <w:szCs w:val="20"/>
        </w:rPr>
      </w:pPr>
      <w:proofErr w:type="spellStart"/>
      <w:r w:rsidRPr="001337EE">
        <w:rPr>
          <w:b/>
          <w:color w:val="000000" w:themeColor="text1"/>
          <w:sz w:val="20"/>
          <w:szCs w:val="20"/>
        </w:rPr>
        <w:t>Sözleşme</w:t>
      </w:r>
      <w:proofErr w:type="spellEnd"/>
      <w:r w:rsidRPr="001337EE">
        <w:rPr>
          <w:b/>
          <w:color w:val="000000" w:themeColor="text1"/>
          <w:sz w:val="20"/>
          <w:szCs w:val="20"/>
        </w:rPr>
        <w:t xml:space="preserve"> </w:t>
      </w:r>
      <w:proofErr w:type="spellStart"/>
      <w:r w:rsidRPr="001337EE">
        <w:rPr>
          <w:b/>
          <w:color w:val="000000" w:themeColor="text1"/>
          <w:sz w:val="20"/>
          <w:szCs w:val="20"/>
        </w:rPr>
        <w:t>başlığı</w:t>
      </w:r>
      <w:proofErr w:type="spellEnd"/>
      <w:r w:rsidRPr="001337EE">
        <w:rPr>
          <w:b/>
          <w:color w:val="000000" w:themeColor="text1"/>
          <w:sz w:val="20"/>
          <w:szCs w:val="20"/>
        </w:rPr>
        <w:tab/>
        <w:t>:</w:t>
      </w:r>
      <w:r w:rsidRPr="001337EE">
        <w:rPr>
          <w:color w:val="000000" w:themeColor="text1"/>
          <w:sz w:val="20"/>
          <w:szCs w:val="20"/>
        </w:rPr>
        <w:t xml:space="preserve"> </w:t>
      </w:r>
      <w:proofErr w:type="spellStart"/>
      <w:r w:rsidRPr="001337EE">
        <w:rPr>
          <w:color w:val="000000" w:themeColor="text1"/>
          <w:sz w:val="20"/>
          <w:szCs w:val="20"/>
        </w:rPr>
        <w:t>Enderun</w:t>
      </w:r>
      <w:proofErr w:type="spellEnd"/>
      <w:r w:rsidRPr="001337EE">
        <w:rPr>
          <w:color w:val="000000" w:themeColor="text1"/>
          <w:sz w:val="20"/>
          <w:szCs w:val="20"/>
        </w:rPr>
        <w:t xml:space="preserve"> </w:t>
      </w:r>
      <w:proofErr w:type="spellStart"/>
      <w:r w:rsidRPr="001337EE">
        <w:rPr>
          <w:color w:val="000000" w:themeColor="text1"/>
          <w:sz w:val="20"/>
          <w:szCs w:val="20"/>
        </w:rPr>
        <w:t>Girişimcilik</w:t>
      </w:r>
      <w:proofErr w:type="spellEnd"/>
      <w:r w:rsidRPr="001337EE">
        <w:rPr>
          <w:color w:val="000000" w:themeColor="text1"/>
          <w:sz w:val="20"/>
          <w:szCs w:val="20"/>
        </w:rPr>
        <w:t xml:space="preserve"> Merkezi </w:t>
      </w:r>
      <w:proofErr w:type="spellStart"/>
      <w:r w:rsidRPr="001337EE">
        <w:rPr>
          <w:color w:val="000000" w:themeColor="text1"/>
          <w:sz w:val="20"/>
          <w:szCs w:val="20"/>
        </w:rPr>
        <w:t>Projesi</w:t>
      </w:r>
      <w:proofErr w:type="spellEnd"/>
    </w:p>
    <w:p w:rsidR="005913D4" w:rsidRPr="001337EE" w:rsidRDefault="005913D4" w:rsidP="005913D4">
      <w:pPr>
        <w:ind w:firstLine="0"/>
        <w:rPr>
          <w:color w:val="000000" w:themeColor="text1"/>
          <w:sz w:val="20"/>
          <w:szCs w:val="20"/>
        </w:rPr>
      </w:pPr>
      <w:proofErr w:type="spellStart"/>
      <w:r w:rsidRPr="001337EE">
        <w:rPr>
          <w:b/>
          <w:color w:val="000000" w:themeColor="text1"/>
          <w:sz w:val="20"/>
          <w:szCs w:val="20"/>
        </w:rPr>
        <w:t>Yayın</w:t>
      </w:r>
      <w:proofErr w:type="spellEnd"/>
      <w:r w:rsidRPr="001337EE">
        <w:rPr>
          <w:b/>
          <w:color w:val="000000" w:themeColor="text1"/>
          <w:sz w:val="20"/>
          <w:szCs w:val="20"/>
        </w:rPr>
        <w:t xml:space="preserve"> </w:t>
      </w:r>
      <w:proofErr w:type="spellStart"/>
      <w:r w:rsidRPr="001337EE">
        <w:rPr>
          <w:b/>
          <w:color w:val="000000" w:themeColor="text1"/>
          <w:sz w:val="20"/>
          <w:szCs w:val="20"/>
        </w:rPr>
        <w:t>Referansı</w:t>
      </w:r>
      <w:proofErr w:type="spellEnd"/>
      <w:r w:rsidRPr="001337EE">
        <w:rPr>
          <w:b/>
          <w:color w:val="000000" w:themeColor="text1"/>
          <w:sz w:val="20"/>
          <w:szCs w:val="20"/>
        </w:rPr>
        <w:tab/>
        <w:t>:</w:t>
      </w:r>
      <w:r w:rsidRPr="001337EE">
        <w:rPr>
          <w:color w:val="000000" w:themeColor="text1"/>
          <w:sz w:val="20"/>
          <w:szCs w:val="20"/>
        </w:rPr>
        <w:t xml:space="preserve"> TR10/18/GMP/0019</w:t>
      </w:r>
    </w:p>
    <w:p w:rsidR="005913D4" w:rsidRPr="001337EE" w:rsidRDefault="005913D4" w:rsidP="005913D4">
      <w:pPr>
        <w:ind w:firstLine="0"/>
        <w:rPr>
          <w:b/>
          <w:color w:val="000000" w:themeColor="text1"/>
          <w:sz w:val="20"/>
          <w:szCs w:val="20"/>
        </w:rPr>
      </w:pPr>
      <w:r w:rsidRPr="001337EE">
        <w:rPr>
          <w:b/>
          <w:color w:val="000000" w:themeColor="text1"/>
          <w:sz w:val="20"/>
          <w:szCs w:val="20"/>
        </w:rPr>
        <w:t xml:space="preserve">1. Genel </w:t>
      </w:r>
      <w:proofErr w:type="spellStart"/>
      <w:r w:rsidRPr="001337EE">
        <w:rPr>
          <w:b/>
          <w:color w:val="000000" w:themeColor="text1"/>
          <w:sz w:val="20"/>
          <w:szCs w:val="20"/>
        </w:rPr>
        <w:t>Tanım</w:t>
      </w:r>
      <w:proofErr w:type="spellEnd"/>
    </w:p>
    <w:p w:rsidR="005913D4" w:rsidRPr="001337EE" w:rsidRDefault="005913D4" w:rsidP="005913D4">
      <w:pPr>
        <w:rPr>
          <w:color w:val="000000" w:themeColor="text1"/>
          <w:sz w:val="20"/>
          <w:szCs w:val="20"/>
        </w:rPr>
      </w:pPr>
      <w:r w:rsidRPr="001337EE">
        <w:rPr>
          <w:color w:val="000000" w:themeColor="text1"/>
          <w:sz w:val="20"/>
          <w:szCs w:val="20"/>
        </w:rPr>
        <w:t xml:space="preserve">İSTKA 2018 </w:t>
      </w:r>
      <w:proofErr w:type="spellStart"/>
      <w:r w:rsidRPr="001337EE">
        <w:rPr>
          <w:color w:val="000000" w:themeColor="text1"/>
          <w:sz w:val="20"/>
          <w:szCs w:val="20"/>
        </w:rPr>
        <w:t>yılı</w:t>
      </w:r>
      <w:proofErr w:type="spellEnd"/>
      <w:r w:rsidRPr="001337EE">
        <w:rPr>
          <w:color w:val="000000" w:themeColor="text1"/>
          <w:sz w:val="20"/>
          <w:szCs w:val="20"/>
        </w:rPr>
        <w:t xml:space="preserve"> </w:t>
      </w:r>
      <w:proofErr w:type="spellStart"/>
      <w:r w:rsidRPr="001337EE">
        <w:rPr>
          <w:color w:val="000000" w:themeColor="text1"/>
          <w:sz w:val="20"/>
          <w:szCs w:val="20"/>
        </w:rPr>
        <w:t>Yenilikçi</w:t>
      </w:r>
      <w:proofErr w:type="spellEnd"/>
      <w:r w:rsidRPr="001337EE">
        <w:rPr>
          <w:color w:val="000000" w:themeColor="text1"/>
          <w:sz w:val="20"/>
          <w:szCs w:val="20"/>
        </w:rPr>
        <w:t xml:space="preserve"> ve </w:t>
      </w:r>
      <w:proofErr w:type="spellStart"/>
      <w:r w:rsidRPr="001337EE">
        <w:rPr>
          <w:color w:val="000000" w:themeColor="text1"/>
          <w:sz w:val="20"/>
          <w:szCs w:val="20"/>
        </w:rPr>
        <w:t>Yaratıcı</w:t>
      </w:r>
      <w:proofErr w:type="spellEnd"/>
      <w:r w:rsidRPr="001337EE">
        <w:rPr>
          <w:color w:val="000000" w:themeColor="text1"/>
          <w:sz w:val="20"/>
          <w:szCs w:val="20"/>
        </w:rPr>
        <w:t xml:space="preserve"> İstanbul Mali Destek </w:t>
      </w:r>
      <w:proofErr w:type="spellStart"/>
      <w:r w:rsidRPr="001337EE">
        <w:rPr>
          <w:color w:val="000000" w:themeColor="text1"/>
          <w:sz w:val="20"/>
          <w:szCs w:val="20"/>
        </w:rPr>
        <w:t>Programı’na</w:t>
      </w:r>
      <w:proofErr w:type="spellEnd"/>
      <w:r w:rsidRPr="001337EE">
        <w:rPr>
          <w:color w:val="000000" w:themeColor="text1"/>
          <w:sz w:val="20"/>
          <w:szCs w:val="20"/>
        </w:rPr>
        <w:t xml:space="preserve"> </w:t>
      </w:r>
      <w:proofErr w:type="spellStart"/>
      <w:r w:rsidRPr="001337EE">
        <w:rPr>
          <w:color w:val="000000" w:themeColor="text1"/>
          <w:sz w:val="20"/>
          <w:szCs w:val="20"/>
        </w:rPr>
        <w:t>Enderun</w:t>
      </w:r>
      <w:proofErr w:type="spellEnd"/>
      <w:r w:rsidRPr="001337EE">
        <w:rPr>
          <w:color w:val="000000" w:themeColor="text1"/>
          <w:sz w:val="20"/>
          <w:szCs w:val="20"/>
        </w:rPr>
        <w:t xml:space="preserve"> </w:t>
      </w:r>
      <w:proofErr w:type="spellStart"/>
      <w:r w:rsidRPr="001337EE">
        <w:rPr>
          <w:color w:val="000000" w:themeColor="text1"/>
          <w:sz w:val="20"/>
          <w:szCs w:val="20"/>
        </w:rPr>
        <w:t>Girişimcilik</w:t>
      </w:r>
      <w:proofErr w:type="spellEnd"/>
      <w:r w:rsidRPr="001337EE">
        <w:rPr>
          <w:color w:val="000000" w:themeColor="text1"/>
          <w:sz w:val="20"/>
          <w:szCs w:val="20"/>
        </w:rPr>
        <w:t xml:space="preserve"> Merkezi </w:t>
      </w:r>
      <w:proofErr w:type="spellStart"/>
      <w:r w:rsidRPr="001337EE">
        <w:rPr>
          <w:color w:val="000000" w:themeColor="text1"/>
          <w:sz w:val="20"/>
          <w:szCs w:val="20"/>
        </w:rPr>
        <w:t>başlıklı</w:t>
      </w:r>
      <w:proofErr w:type="spellEnd"/>
      <w:r w:rsidRPr="001337EE">
        <w:rPr>
          <w:color w:val="000000" w:themeColor="text1"/>
          <w:sz w:val="20"/>
          <w:szCs w:val="20"/>
        </w:rPr>
        <w:t xml:space="preserve"> </w:t>
      </w:r>
      <w:proofErr w:type="spellStart"/>
      <w:r w:rsidRPr="001337EE">
        <w:rPr>
          <w:color w:val="000000" w:themeColor="text1"/>
          <w:sz w:val="20"/>
          <w:szCs w:val="20"/>
        </w:rPr>
        <w:t>projedir</w:t>
      </w:r>
      <w:proofErr w:type="spellEnd"/>
      <w:r w:rsidRPr="001337EE">
        <w:rPr>
          <w:color w:val="000000" w:themeColor="text1"/>
          <w:sz w:val="20"/>
          <w:szCs w:val="20"/>
        </w:rPr>
        <w:t>.</w:t>
      </w:r>
    </w:p>
    <w:p w:rsidR="005913D4" w:rsidRPr="001337EE" w:rsidRDefault="005913D4" w:rsidP="005913D4">
      <w:pPr>
        <w:rPr>
          <w:color w:val="000000" w:themeColor="text1"/>
          <w:sz w:val="20"/>
          <w:szCs w:val="20"/>
        </w:rPr>
      </w:pPr>
      <w:r w:rsidRPr="001337EE">
        <w:rPr>
          <w:color w:val="000000" w:themeColor="text1"/>
          <w:sz w:val="20"/>
          <w:szCs w:val="20"/>
        </w:rPr>
        <w:t xml:space="preserve">İSTKA </w:t>
      </w:r>
      <w:proofErr w:type="spellStart"/>
      <w:r w:rsidRPr="001337EE">
        <w:rPr>
          <w:color w:val="000000" w:themeColor="text1"/>
          <w:sz w:val="20"/>
          <w:szCs w:val="20"/>
        </w:rPr>
        <w:t>desteği</w:t>
      </w:r>
      <w:proofErr w:type="spellEnd"/>
      <w:r w:rsidRPr="001337EE">
        <w:rPr>
          <w:color w:val="000000" w:themeColor="text1"/>
          <w:sz w:val="20"/>
          <w:szCs w:val="20"/>
        </w:rPr>
        <w:t xml:space="preserve"> </w:t>
      </w:r>
      <w:proofErr w:type="spellStart"/>
      <w:r w:rsidRPr="001337EE">
        <w:rPr>
          <w:color w:val="000000" w:themeColor="text1"/>
          <w:sz w:val="20"/>
          <w:szCs w:val="20"/>
        </w:rPr>
        <w:t>ile</w:t>
      </w:r>
      <w:proofErr w:type="spellEnd"/>
      <w:r w:rsidRPr="001337EE">
        <w:rPr>
          <w:color w:val="000000" w:themeColor="text1"/>
          <w:sz w:val="20"/>
          <w:szCs w:val="20"/>
        </w:rPr>
        <w:t xml:space="preserve"> </w:t>
      </w:r>
      <w:proofErr w:type="spellStart"/>
      <w:r w:rsidRPr="001337EE">
        <w:rPr>
          <w:color w:val="000000" w:themeColor="text1"/>
          <w:sz w:val="20"/>
          <w:szCs w:val="20"/>
        </w:rPr>
        <w:t>yürütülen</w:t>
      </w:r>
      <w:proofErr w:type="spellEnd"/>
      <w:r w:rsidRPr="001337EE">
        <w:rPr>
          <w:color w:val="000000" w:themeColor="text1"/>
          <w:sz w:val="20"/>
          <w:szCs w:val="20"/>
        </w:rPr>
        <w:t xml:space="preserve"> </w:t>
      </w:r>
      <w:proofErr w:type="spellStart"/>
      <w:r w:rsidRPr="001337EE">
        <w:rPr>
          <w:color w:val="000000" w:themeColor="text1"/>
          <w:sz w:val="20"/>
          <w:szCs w:val="20"/>
        </w:rPr>
        <w:t>Enderun</w:t>
      </w:r>
      <w:proofErr w:type="spellEnd"/>
      <w:r w:rsidRPr="001337EE">
        <w:rPr>
          <w:color w:val="000000" w:themeColor="text1"/>
          <w:sz w:val="20"/>
          <w:szCs w:val="20"/>
        </w:rPr>
        <w:t xml:space="preserve"> </w:t>
      </w:r>
      <w:proofErr w:type="spellStart"/>
      <w:r w:rsidRPr="001337EE">
        <w:rPr>
          <w:color w:val="000000" w:themeColor="text1"/>
          <w:sz w:val="20"/>
          <w:szCs w:val="20"/>
        </w:rPr>
        <w:t>Girişimcilik</w:t>
      </w:r>
      <w:proofErr w:type="spellEnd"/>
      <w:r w:rsidRPr="001337EE">
        <w:rPr>
          <w:color w:val="000000" w:themeColor="text1"/>
          <w:sz w:val="20"/>
          <w:szCs w:val="20"/>
        </w:rPr>
        <w:t xml:space="preserve"> Merkezi </w:t>
      </w:r>
      <w:proofErr w:type="spellStart"/>
      <w:r w:rsidRPr="001337EE">
        <w:rPr>
          <w:color w:val="000000" w:themeColor="text1"/>
          <w:sz w:val="20"/>
          <w:szCs w:val="20"/>
        </w:rPr>
        <w:t>projesinin</w:t>
      </w:r>
      <w:proofErr w:type="spellEnd"/>
      <w:r w:rsidRPr="001337EE">
        <w:rPr>
          <w:color w:val="000000" w:themeColor="text1"/>
          <w:sz w:val="20"/>
          <w:szCs w:val="20"/>
        </w:rPr>
        <w:t xml:space="preserve"> </w:t>
      </w:r>
      <w:proofErr w:type="spellStart"/>
      <w:r w:rsidRPr="001337EE">
        <w:rPr>
          <w:color w:val="000000" w:themeColor="text1"/>
          <w:sz w:val="20"/>
          <w:szCs w:val="20"/>
        </w:rPr>
        <w:t>uzun</w:t>
      </w:r>
      <w:proofErr w:type="spellEnd"/>
      <w:r w:rsidRPr="001337EE">
        <w:rPr>
          <w:color w:val="000000" w:themeColor="text1"/>
          <w:sz w:val="20"/>
          <w:szCs w:val="20"/>
        </w:rPr>
        <w:t xml:space="preserve"> </w:t>
      </w:r>
      <w:proofErr w:type="spellStart"/>
      <w:r w:rsidRPr="001337EE">
        <w:rPr>
          <w:color w:val="000000" w:themeColor="text1"/>
          <w:sz w:val="20"/>
          <w:szCs w:val="20"/>
        </w:rPr>
        <w:t>vadeli</w:t>
      </w:r>
      <w:proofErr w:type="spellEnd"/>
      <w:r w:rsidRPr="001337EE">
        <w:rPr>
          <w:color w:val="000000" w:themeColor="text1"/>
          <w:sz w:val="20"/>
          <w:szCs w:val="20"/>
        </w:rPr>
        <w:t xml:space="preserve"> </w:t>
      </w:r>
      <w:proofErr w:type="spellStart"/>
      <w:r w:rsidRPr="001337EE">
        <w:rPr>
          <w:color w:val="000000" w:themeColor="text1"/>
          <w:sz w:val="20"/>
          <w:szCs w:val="20"/>
        </w:rPr>
        <w:t>amacı</w:t>
      </w:r>
      <w:proofErr w:type="spellEnd"/>
      <w:r w:rsidRPr="001337EE">
        <w:rPr>
          <w:color w:val="000000" w:themeColor="text1"/>
          <w:sz w:val="20"/>
          <w:szCs w:val="20"/>
        </w:rPr>
        <w:t xml:space="preserve">, </w:t>
      </w:r>
      <w:proofErr w:type="spellStart"/>
      <w:r w:rsidRPr="001337EE">
        <w:rPr>
          <w:color w:val="000000" w:themeColor="text1"/>
          <w:sz w:val="20"/>
          <w:szCs w:val="20"/>
        </w:rPr>
        <w:t>İstanbul'da</w:t>
      </w:r>
      <w:proofErr w:type="spellEnd"/>
      <w:r w:rsidRPr="001337EE">
        <w:rPr>
          <w:color w:val="000000" w:themeColor="text1"/>
          <w:sz w:val="20"/>
          <w:szCs w:val="20"/>
        </w:rPr>
        <w:t xml:space="preserve"> </w:t>
      </w:r>
      <w:proofErr w:type="spellStart"/>
      <w:r w:rsidRPr="001337EE">
        <w:rPr>
          <w:color w:val="000000" w:themeColor="text1"/>
          <w:sz w:val="20"/>
          <w:szCs w:val="20"/>
        </w:rPr>
        <w:t>sayıları</w:t>
      </w:r>
      <w:proofErr w:type="spellEnd"/>
      <w:r w:rsidRPr="001337EE">
        <w:rPr>
          <w:color w:val="000000" w:themeColor="text1"/>
          <w:sz w:val="20"/>
          <w:szCs w:val="20"/>
        </w:rPr>
        <w:t xml:space="preserve"> her </w:t>
      </w:r>
      <w:proofErr w:type="spellStart"/>
      <w:r w:rsidRPr="001337EE">
        <w:rPr>
          <w:color w:val="000000" w:themeColor="text1"/>
          <w:sz w:val="20"/>
          <w:szCs w:val="20"/>
        </w:rPr>
        <w:t>geçen</w:t>
      </w:r>
      <w:proofErr w:type="spellEnd"/>
      <w:r w:rsidRPr="001337EE">
        <w:rPr>
          <w:color w:val="000000" w:themeColor="text1"/>
          <w:sz w:val="20"/>
          <w:szCs w:val="20"/>
        </w:rPr>
        <w:t xml:space="preserve"> </w:t>
      </w:r>
      <w:proofErr w:type="spellStart"/>
      <w:r w:rsidRPr="001337EE">
        <w:rPr>
          <w:color w:val="000000" w:themeColor="text1"/>
          <w:sz w:val="20"/>
          <w:szCs w:val="20"/>
        </w:rPr>
        <w:t>gün</w:t>
      </w:r>
      <w:proofErr w:type="spellEnd"/>
      <w:r w:rsidRPr="001337EE">
        <w:rPr>
          <w:color w:val="000000" w:themeColor="text1"/>
          <w:sz w:val="20"/>
          <w:szCs w:val="20"/>
        </w:rPr>
        <w:t xml:space="preserve"> </w:t>
      </w:r>
      <w:proofErr w:type="spellStart"/>
      <w:r w:rsidRPr="001337EE">
        <w:rPr>
          <w:color w:val="000000" w:themeColor="text1"/>
          <w:sz w:val="20"/>
          <w:szCs w:val="20"/>
        </w:rPr>
        <w:t>artan</w:t>
      </w:r>
      <w:proofErr w:type="spellEnd"/>
      <w:r w:rsidRPr="001337EE">
        <w:rPr>
          <w:color w:val="000000" w:themeColor="text1"/>
          <w:sz w:val="20"/>
          <w:szCs w:val="20"/>
        </w:rPr>
        <w:t xml:space="preserve"> </w:t>
      </w:r>
      <w:proofErr w:type="spellStart"/>
      <w:r w:rsidRPr="001337EE">
        <w:rPr>
          <w:color w:val="000000" w:themeColor="text1"/>
          <w:sz w:val="20"/>
          <w:szCs w:val="20"/>
        </w:rPr>
        <w:t>üniversite</w:t>
      </w:r>
      <w:proofErr w:type="spellEnd"/>
      <w:r w:rsidRPr="001337EE">
        <w:rPr>
          <w:color w:val="000000" w:themeColor="text1"/>
          <w:sz w:val="20"/>
          <w:szCs w:val="20"/>
        </w:rPr>
        <w:t xml:space="preserve"> </w:t>
      </w:r>
      <w:proofErr w:type="spellStart"/>
      <w:r w:rsidRPr="001337EE">
        <w:rPr>
          <w:color w:val="000000" w:themeColor="text1"/>
          <w:sz w:val="20"/>
          <w:szCs w:val="20"/>
        </w:rPr>
        <w:t>öğrencilerinin</w:t>
      </w:r>
      <w:proofErr w:type="spellEnd"/>
      <w:r w:rsidRPr="001337EE">
        <w:rPr>
          <w:color w:val="000000" w:themeColor="text1"/>
          <w:sz w:val="20"/>
          <w:szCs w:val="20"/>
        </w:rPr>
        <w:t xml:space="preserve">, </w:t>
      </w:r>
      <w:proofErr w:type="spellStart"/>
      <w:r w:rsidRPr="001337EE">
        <w:rPr>
          <w:color w:val="000000" w:themeColor="text1"/>
          <w:sz w:val="20"/>
          <w:szCs w:val="20"/>
        </w:rPr>
        <w:t>mezunlarının</w:t>
      </w:r>
      <w:proofErr w:type="spellEnd"/>
      <w:r w:rsidRPr="001337EE">
        <w:rPr>
          <w:color w:val="000000" w:themeColor="text1"/>
          <w:sz w:val="20"/>
          <w:szCs w:val="20"/>
        </w:rPr>
        <w:t xml:space="preserve"> ve </w:t>
      </w:r>
      <w:proofErr w:type="spellStart"/>
      <w:r w:rsidRPr="001337EE">
        <w:rPr>
          <w:color w:val="000000" w:themeColor="text1"/>
          <w:sz w:val="20"/>
          <w:szCs w:val="20"/>
        </w:rPr>
        <w:t>akademisyenlerin</w:t>
      </w:r>
      <w:proofErr w:type="spellEnd"/>
      <w:r w:rsidRPr="001337EE">
        <w:rPr>
          <w:color w:val="000000" w:themeColor="text1"/>
          <w:sz w:val="20"/>
          <w:szCs w:val="20"/>
        </w:rPr>
        <w:t xml:space="preserve"> </w:t>
      </w:r>
      <w:proofErr w:type="spellStart"/>
      <w:r w:rsidRPr="001337EE">
        <w:rPr>
          <w:color w:val="000000" w:themeColor="text1"/>
          <w:sz w:val="20"/>
          <w:szCs w:val="20"/>
        </w:rPr>
        <w:t>yaratıcı</w:t>
      </w:r>
      <w:proofErr w:type="spellEnd"/>
      <w:r w:rsidRPr="001337EE">
        <w:rPr>
          <w:color w:val="000000" w:themeColor="text1"/>
          <w:sz w:val="20"/>
          <w:szCs w:val="20"/>
        </w:rPr>
        <w:t xml:space="preserve"> ve </w:t>
      </w:r>
      <w:proofErr w:type="spellStart"/>
      <w:r w:rsidRPr="001337EE">
        <w:rPr>
          <w:color w:val="000000" w:themeColor="text1"/>
          <w:sz w:val="20"/>
          <w:szCs w:val="20"/>
        </w:rPr>
        <w:t>analitik</w:t>
      </w:r>
      <w:proofErr w:type="spellEnd"/>
      <w:r w:rsidRPr="001337EE">
        <w:rPr>
          <w:color w:val="000000" w:themeColor="text1"/>
          <w:sz w:val="20"/>
          <w:szCs w:val="20"/>
        </w:rPr>
        <w:t xml:space="preserve"> </w:t>
      </w:r>
      <w:proofErr w:type="spellStart"/>
      <w:r w:rsidRPr="001337EE">
        <w:rPr>
          <w:color w:val="000000" w:themeColor="text1"/>
          <w:sz w:val="20"/>
          <w:szCs w:val="20"/>
        </w:rPr>
        <w:t>düşünmeye</w:t>
      </w:r>
      <w:proofErr w:type="spellEnd"/>
      <w:r w:rsidRPr="001337EE">
        <w:rPr>
          <w:color w:val="000000" w:themeColor="text1"/>
          <w:sz w:val="20"/>
          <w:szCs w:val="20"/>
        </w:rPr>
        <w:t xml:space="preserve"> </w:t>
      </w:r>
      <w:proofErr w:type="spellStart"/>
      <w:r w:rsidRPr="001337EE">
        <w:rPr>
          <w:color w:val="000000" w:themeColor="text1"/>
          <w:sz w:val="20"/>
          <w:szCs w:val="20"/>
        </w:rPr>
        <w:t>dayalı</w:t>
      </w:r>
      <w:proofErr w:type="spellEnd"/>
      <w:r w:rsidRPr="001337EE">
        <w:rPr>
          <w:color w:val="000000" w:themeColor="text1"/>
          <w:sz w:val="20"/>
          <w:szCs w:val="20"/>
        </w:rPr>
        <w:t xml:space="preserve"> </w:t>
      </w:r>
      <w:proofErr w:type="spellStart"/>
      <w:r w:rsidRPr="001337EE">
        <w:rPr>
          <w:color w:val="000000" w:themeColor="text1"/>
          <w:sz w:val="20"/>
          <w:szCs w:val="20"/>
        </w:rPr>
        <w:t>yenilik</w:t>
      </w:r>
      <w:proofErr w:type="spellEnd"/>
      <w:r w:rsidRPr="001337EE">
        <w:rPr>
          <w:color w:val="000000" w:themeColor="text1"/>
          <w:sz w:val="20"/>
          <w:szCs w:val="20"/>
        </w:rPr>
        <w:t xml:space="preserve"> </w:t>
      </w:r>
      <w:proofErr w:type="spellStart"/>
      <w:r w:rsidRPr="001337EE">
        <w:rPr>
          <w:color w:val="000000" w:themeColor="text1"/>
          <w:sz w:val="20"/>
          <w:szCs w:val="20"/>
        </w:rPr>
        <w:t>fikirlerini</w:t>
      </w:r>
      <w:proofErr w:type="spellEnd"/>
      <w:r w:rsidRPr="001337EE">
        <w:rPr>
          <w:color w:val="000000" w:themeColor="text1"/>
          <w:sz w:val="20"/>
          <w:szCs w:val="20"/>
        </w:rPr>
        <w:t xml:space="preserve"> </w:t>
      </w:r>
      <w:proofErr w:type="spellStart"/>
      <w:r w:rsidRPr="001337EE">
        <w:rPr>
          <w:color w:val="000000" w:themeColor="text1"/>
          <w:sz w:val="20"/>
          <w:szCs w:val="20"/>
        </w:rPr>
        <w:t>üretebilmelerini</w:t>
      </w:r>
      <w:proofErr w:type="spellEnd"/>
      <w:r w:rsidRPr="001337EE">
        <w:rPr>
          <w:color w:val="000000" w:themeColor="text1"/>
          <w:sz w:val="20"/>
          <w:szCs w:val="20"/>
        </w:rPr>
        <w:t xml:space="preserve"> </w:t>
      </w:r>
      <w:proofErr w:type="spellStart"/>
      <w:r w:rsidRPr="001337EE">
        <w:rPr>
          <w:color w:val="000000" w:themeColor="text1"/>
          <w:sz w:val="20"/>
          <w:szCs w:val="20"/>
        </w:rPr>
        <w:t>sağlamak</w:t>
      </w:r>
      <w:proofErr w:type="spellEnd"/>
      <w:r w:rsidRPr="001337EE">
        <w:rPr>
          <w:color w:val="000000" w:themeColor="text1"/>
          <w:sz w:val="20"/>
          <w:szCs w:val="20"/>
        </w:rPr>
        <w:t xml:space="preserve">; </w:t>
      </w:r>
      <w:proofErr w:type="spellStart"/>
      <w:r w:rsidRPr="001337EE">
        <w:rPr>
          <w:color w:val="000000" w:themeColor="text1"/>
          <w:sz w:val="20"/>
          <w:szCs w:val="20"/>
        </w:rPr>
        <w:t>girişimci</w:t>
      </w:r>
      <w:proofErr w:type="spellEnd"/>
      <w:r w:rsidRPr="001337EE">
        <w:rPr>
          <w:color w:val="000000" w:themeColor="text1"/>
          <w:sz w:val="20"/>
          <w:szCs w:val="20"/>
        </w:rPr>
        <w:t xml:space="preserve"> </w:t>
      </w:r>
      <w:proofErr w:type="spellStart"/>
      <w:r w:rsidRPr="001337EE">
        <w:rPr>
          <w:color w:val="000000" w:themeColor="text1"/>
          <w:sz w:val="20"/>
          <w:szCs w:val="20"/>
        </w:rPr>
        <w:t>potansiyeli</w:t>
      </w:r>
      <w:proofErr w:type="spellEnd"/>
      <w:r w:rsidRPr="001337EE">
        <w:rPr>
          <w:color w:val="000000" w:themeColor="text1"/>
          <w:sz w:val="20"/>
          <w:szCs w:val="20"/>
        </w:rPr>
        <w:t xml:space="preserve"> </w:t>
      </w:r>
      <w:proofErr w:type="spellStart"/>
      <w:r w:rsidRPr="001337EE">
        <w:rPr>
          <w:color w:val="000000" w:themeColor="text1"/>
          <w:sz w:val="20"/>
          <w:szCs w:val="20"/>
        </w:rPr>
        <w:t>olan</w:t>
      </w:r>
      <w:proofErr w:type="spellEnd"/>
      <w:r w:rsidRPr="001337EE">
        <w:rPr>
          <w:color w:val="000000" w:themeColor="text1"/>
          <w:sz w:val="20"/>
          <w:szCs w:val="20"/>
        </w:rPr>
        <w:t xml:space="preserve"> </w:t>
      </w:r>
      <w:proofErr w:type="spellStart"/>
      <w:r w:rsidRPr="001337EE">
        <w:rPr>
          <w:color w:val="000000" w:themeColor="text1"/>
          <w:sz w:val="20"/>
          <w:szCs w:val="20"/>
        </w:rPr>
        <w:t>adayların</w:t>
      </w:r>
      <w:proofErr w:type="spellEnd"/>
      <w:r w:rsidRPr="001337EE">
        <w:rPr>
          <w:color w:val="000000" w:themeColor="text1"/>
          <w:sz w:val="20"/>
          <w:szCs w:val="20"/>
        </w:rPr>
        <w:t xml:space="preserve"> </w:t>
      </w:r>
      <w:proofErr w:type="spellStart"/>
      <w:r w:rsidRPr="001337EE">
        <w:rPr>
          <w:color w:val="000000" w:themeColor="text1"/>
          <w:sz w:val="20"/>
          <w:szCs w:val="20"/>
        </w:rPr>
        <w:t>bu</w:t>
      </w:r>
      <w:proofErr w:type="spellEnd"/>
      <w:r w:rsidRPr="001337EE">
        <w:rPr>
          <w:color w:val="000000" w:themeColor="text1"/>
          <w:sz w:val="20"/>
          <w:szCs w:val="20"/>
        </w:rPr>
        <w:t xml:space="preserve"> </w:t>
      </w:r>
      <w:proofErr w:type="spellStart"/>
      <w:r w:rsidRPr="001337EE">
        <w:rPr>
          <w:color w:val="000000" w:themeColor="text1"/>
          <w:sz w:val="20"/>
          <w:szCs w:val="20"/>
        </w:rPr>
        <w:t>yolda</w:t>
      </w:r>
      <w:proofErr w:type="spellEnd"/>
      <w:r w:rsidRPr="001337EE">
        <w:rPr>
          <w:color w:val="000000" w:themeColor="text1"/>
          <w:sz w:val="20"/>
          <w:szCs w:val="20"/>
        </w:rPr>
        <w:t xml:space="preserve"> </w:t>
      </w:r>
      <w:proofErr w:type="spellStart"/>
      <w:r w:rsidRPr="001337EE">
        <w:rPr>
          <w:color w:val="000000" w:themeColor="text1"/>
          <w:sz w:val="20"/>
          <w:szCs w:val="20"/>
        </w:rPr>
        <w:t>hızla</w:t>
      </w:r>
      <w:proofErr w:type="spellEnd"/>
      <w:r w:rsidRPr="001337EE">
        <w:rPr>
          <w:color w:val="000000" w:themeColor="text1"/>
          <w:sz w:val="20"/>
          <w:szCs w:val="20"/>
        </w:rPr>
        <w:t xml:space="preserve"> </w:t>
      </w:r>
      <w:proofErr w:type="spellStart"/>
      <w:r w:rsidRPr="001337EE">
        <w:rPr>
          <w:color w:val="000000" w:themeColor="text1"/>
          <w:sz w:val="20"/>
          <w:szCs w:val="20"/>
        </w:rPr>
        <w:t>ilerlemelerini</w:t>
      </w:r>
      <w:proofErr w:type="spellEnd"/>
      <w:r w:rsidRPr="001337EE">
        <w:rPr>
          <w:color w:val="000000" w:themeColor="text1"/>
          <w:sz w:val="20"/>
          <w:szCs w:val="20"/>
        </w:rPr>
        <w:t xml:space="preserve"> </w:t>
      </w:r>
      <w:proofErr w:type="spellStart"/>
      <w:r w:rsidRPr="001337EE">
        <w:rPr>
          <w:color w:val="000000" w:themeColor="text1"/>
          <w:sz w:val="20"/>
          <w:szCs w:val="20"/>
        </w:rPr>
        <w:t>oyunlaştırma</w:t>
      </w:r>
      <w:proofErr w:type="spellEnd"/>
      <w:r w:rsidRPr="001337EE">
        <w:rPr>
          <w:color w:val="000000" w:themeColor="text1"/>
          <w:sz w:val="20"/>
          <w:szCs w:val="20"/>
        </w:rPr>
        <w:t xml:space="preserve"> </w:t>
      </w:r>
      <w:proofErr w:type="spellStart"/>
      <w:r w:rsidRPr="001337EE">
        <w:rPr>
          <w:color w:val="000000" w:themeColor="text1"/>
          <w:sz w:val="20"/>
          <w:szCs w:val="20"/>
        </w:rPr>
        <w:t>yöntemleri</w:t>
      </w:r>
      <w:proofErr w:type="spellEnd"/>
      <w:r w:rsidRPr="001337EE">
        <w:rPr>
          <w:color w:val="000000" w:themeColor="text1"/>
          <w:sz w:val="20"/>
          <w:szCs w:val="20"/>
        </w:rPr>
        <w:t xml:space="preserve">, </w:t>
      </w:r>
      <w:proofErr w:type="spellStart"/>
      <w:r w:rsidRPr="001337EE">
        <w:rPr>
          <w:color w:val="000000" w:themeColor="text1"/>
          <w:sz w:val="20"/>
          <w:szCs w:val="20"/>
        </w:rPr>
        <w:t>mentorluk</w:t>
      </w:r>
      <w:proofErr w:type="spellEnd"/>
      <w:r w:rsidRPr="001337EE">
        <w:rPr>
          <w:color w:val="000000" w:themeColor="text1"/>
          <w:sz w:val="20"/>
          <w:szCs w:val="20"/>
        </w:rPr>
        <w:t xml:space="preserve"> ve </w:t>
      </w:r>
      <w:proofErr w:type="spellStart"/>
      <w:r w:rsidRPr="001337EE">
        <w:rPr>
          <w:color w:val="000000" w:themeColor="text1"/>
          <w:sz w:val="20"/>
          <w:szCs w:val="20"/>
        </w:rPr>
        <w:t>hızlandırma</w:t>
      </w:r>
      <w:proofErr w:type="spellEnd"/>
      <w:r w:rsidRPr="001337EE">
        <w:rPr>
          <w:color w:val="000000" w:themeColor="text1"/>
          <w:sz w:val="20"/>
          <w:szCs w:val="20"/>
        </w:rPr>
        <w:t xml:space="preserve"> </w:t>
      </w:r>
      <w:proofErr w:type="spellStart"/>
      <w:r w:rsidRPr="001337EE">
        <w:rPr>
          <w:color w:val="000000" w:themeColor="text1"/>
          <w:sz w:val="20"/>
          <w:szCs w:val="20"/>
        </w:rPr>
        <w:t>programları</w:t>
      </w:r>
      <w:proofErr w:type="spellEnd"/>
      <w:r w:rsidRPr="001337EE">
        <w:rPr>
          <w:color w:val="000000" w:themeColor="text1"/>
          <w:sz w:val="20"/>
          <w:szCs w:val="20"/>
        </w:rPr>
        <w:t xml:space="preserve"> </w:t>
      </w:r>
      <w:proofErr w:type="spellStart"/>
      <w:r w:rsidRPr="001337EE">
        <w:rPr>
          <w:color w:val="000000" w:themeColor="text1"/>
          <w:sz w:val="20"/>
          <w:szCs w:val="20"/>
        </w:rPr>
        <w:t>ile</w:t>
      </w:r>
      <w:proofErr w:type="spellEnd"/>
      <w:r w:rsidRPr="001337EE">
        <w:rPr>
          <w:color w:val="000000" w:themeColor="text1"/>
          <w:sz w:val="20"/>
          <w:szCs w:val="20"/>
        </w:rPr>
        <w:t xml:space="preserve"> </w:t>
      </w:r>
      <w:proofErr w:type="spellStart"/>
      <w:r w:rsidRPr="001337EE">
        <w:rPr>
          <w:color w:val="000000" w:themeColor="text1"/>
          <w:sz w:val="20"/>
          <w:szCs w:val="20"/>
        </w:rPr>
        <w:t>kolaylaştırmak</w:t>
      </w:r>
      <w:proofErr w:type="spellEnd"/>
      <w:r w:rsidRPr="001337EE">
        <w:rPr>
          <w:color w:val="000000" w:themeColor="text1"/>
          <w:sz w:val="20"/>
          <w:szCs w:val="20"/>
        </w:rPr>
        <w:t xml:space="preserve">, </w:t>
      </w:r>
      <w:proofErr w:type="spellStart"/>
      <w:r w:rsidRPr="001337EE">
        <w:rPr>
          <w:color w:val="000000" w:themeColor="text1"/>
          <w:sz w:val="20"/>
          <w:szCs w:val="20"/>
        </w:rPr>
        <w:t>girişimci</w:t>
      </w:r>
      <w:proofErr w:type="spellEnd"/>
      <w:r w:rsidRPr="001337EE">
        <w:rPr>
          <w:color w:val="000000" w:themeColor="text1"/>
          <w:sz w:val="20"/>
          <w:szCs w:val="20"/>
        </w:rPr>
        <w:t xml:space="preserve"> </w:t>
      </w:r>
      <w:proofErr w:type="spellStart"/>
      <w:r w:rsidRPr="001337EE">
        <w:rPr>
          <w:color w:val="000000" w:themeColor="text1"/>
          <w:sz w:val="20"/>
          <w:szCs w:val="20"/>
        </w:rPr>
        <w:t>adaylarının</w:t>
      </w:r>
      <w:proofErr w:type="spellEnd"/>
      <w:r w:rsidRPr="001337EE">
        <w:rPr>
          <w:color w:val="000000" w:themeColor="text1"/>
          <w:sz w:val="20"/>
          <w:szCs w:val="20"/>
        </w:rPr>
        <w:t xml:space="preserve"> </w:t>
      </w:r>
      <w:proofErr w:type="spellStart"/>
      <w:r w:rsidRPr="001337EE">
        <w:rPr>
          <w:color w:val="000000" w:themeColor="text1"/>
          <w:sz w:val="20"/>
          <w:szCs w:val="20"/>
        </w:rPr>
        <w:t>girişimci</w:t>
      </w:r>
      <w:proofErr w:type="spellEnd"/>
      <w:r w:rsidRPr="001337EE">
        <w:rPr>
          <w:color w:val="000000" w:themeColor="text1"/>
          <w:sz w:val="20"/>
          <w:szCs w:val="20"/>
        </w:rPr>
        <w:t xml:space="preserve"> </w:t>
      </w:r>
      <w:proofErr w:type="spellStart"/>
      <w:r w:rsidRPr="001337EE">
        <w:rPr>
          <w:color w:val="000000" w:themeColor="text1"/>
          <w:sz w:val="20"/>
          <w:szCs w:val="20"/>
        </w:rPr>
        <w:t>kimliğini</w:t>
      </w:r>
      <w:proofErr w:type="spellEnd"/>
      <w:r w:rsidRPr="001337EE">
        <w:rPr>
          <w:color w:val="000000" w:themeColor="text1"/>
          <w:sz w:val="20"/>
          <w:szCs w:val="20"/>
        </w:rPr>
        <w:t xml:space="preserve"> ve </w:t>
      </w:r>
      <w:proofErr w:type="spellStart"/>
      <w:r w:rsidRPr="001337EE">
        <w:rPr>
          <w:color w:val="000000" w:themeColor="text1"/>
          <w:sz w:val="20"/>
          <w:szCs w:val="20"/>
        </w:rPr>
        <w:t>yeteneklerini</w:t>
      </w:r>
      <w:proofErr w:type="spellEnd"/>
      <w:r w:rsidRPr="001337EE">
        <w:rPr>
          <w:color w:val="000000" w:themeColor="text1"/>
          <w:sz w:val="20"/>
          <w:szCs w:val="20"/>
        </w:rPr>
        <w:t xml:space="preserve"> </w:t>
      </w:r>
      <w:proofErr w:type="spellStart"/>
      <w:r w:rsidRPr="001337EE">
        <w:rPr>
          <w:color w:val="000000" w:themeColor="text1"/>
          <w:sz w:val="20"/>
          <w:szCs w:val="20"/>
        </w:rPr>
        <w:t>kazanmaları</w:t>
      </w:r>
      <w:proofErr w:type="spellEnd"/>
      <w:r w:rsidRPr="001337EE">
        <w:rPr>
          <w:color w:val="000000" w:themeColor="text1"/>
          <w:sz w:val="20"/>
          <w:szCs w:val="20"/>
        </w:rPr>
        <w:t xml:space="preserve"> </w:t>
      </w:r>
      <w:proofErr w:type="spellStart"/>
      <w:r w:rsidRPr="001337EE">
        <w:rPr>
          <w:color w:val="000000" w:themeColor="text1"/>
          <w:sz w:val="20"/>
          <w:szCs w:val="20"/>
        </w:rPr>
        <w:t>için</w:t>
      </w:r>
      <w:proofErr w:type="spellEnd"/>
      <w:r w:rsidRPr="001337EE">
        <w:rPr>
          <w:color w:val="000000" w:themeColor="text1"/>
          <w:sz w:val="20"/>
          <w:szCs w:val="20"/>
        </w:rPr>
        <w:t xml:space="preserve"> </w:t>
      </w:r>
      <w:proofErr w:type="spellStart"/>
      <w:r w:rsidRPr="001337EE">
        <w:rPr>
          <w:color w:val="000000" w:themeColor="text1"/>
          <w:sz w:val="20"/>
          <w:szCs w:val="20"/>
        </w:rPr>
        <w:t>kişiye</w:t>
      </w:r>
      <w:proofErr w:type="spellEnd"/>
      <w:r w:rsidRPr="001337EE">
        <w:rPr>
          <w:color w:val="000000" w:themeColor="text1"/>
          <w:sz w:val="20"/>
          <w:szCs w:val="20"/>
        </w:rPr>
        <w:t xml:space="preserve"> </w:t>
      </w:r>
      <w:proofErr w:type="spellStart"/>
      <w:r w:rsidRPr="001337EE">
        <w:rPr>
          <w:color w:val="000000" w:themeColor="text1"/>
          <w:sz w:val="20"/>
          <w:szCs w:val="20"/>
        </w:rPr>
        <w:t>özel</w:t>
      </w:r>
      <w:proofErr w:type="spellEnd"/>
      <w:r w:rsidRPr="001337EE">
        <w:rPr>
          <w:color w:val="000000" w:themeColor="text1"/>
          <w:sz w:val="20"/>
          <w:szCs w:val="20"/>
        </w:rPr>
        <w:t xml:space="preserve"> </w:t>
      </w:r>
      <w:proofErr w:type="spellStart"/>
      <w:r w:rsidRPr="001337EE">
        <w:rPr>
          <w:color w:val="000000" w:themeColor="text1"/>
          <w:sz w:val="20"/>
          <w:szCs w:val="20"/>
        </w:rPr>
        <w:t>değerler</w:t>
      </w:r>
      <w:proofErr w:type="spellEnd"/>
      <w:r w:rsidRPr="001337EE">
        <w:rPr>
          <w:color w:val="000000" w:themeColor="text1"/>
          <w:sz w:val="20"/>
          <w:szCs w:val="20"/>
        </w:rPr>
        <w:t xml:space="preserve"> ve </w:t>
      </w:r>
      <w:proofErr w:type="spellStart"/>
      <w:r w:rsidRPr="001337EE">
        <w:rPr>
          <w:color w:val="000000" w:themeColor="text1"/>
          <w:sz w:val="20"/>
          <w:szCs w:val="20"/>
        </w:rPr>
        <w:t>yetenek</w:t>
      </w:r>
      <w:proofErr w:type="spellEnd"/>
      <w:r w:rsidRPr="001337EE">
        <w:rPr>
          <w:color w:val="000000" w:themeColor="text1"/>
          <w:sz w:val="20"/>
          <w:szCs w:val="20"/>
        </w:rPr>
        <w:t xml:space="preserve"> </w:t>
      </w:r>
      <w:proofErr w:type="spellStart"/>
      <w:r w:rsidRPr="001337EE">
        <w:rPr>
          <w:color w:val="000000" w:themeColor="text1"/>
          <w:sz w:val="20"/>
          <w:szCs w:val="20"/>
        </w:rPr>
        <w:t>eğitimlerini</w:t>
      </w:r>
      <w:proofErr w:type="spellEnd"/>
      <w:r w:rsidRPr="001337EE">
        <w:rPr>
          <w:color w:val="000000" w:themeColor="text1"/>
          <w:sz w:val="20"/>
          <w:szCs w:val="20"/>
        </w:rPr>
        <w:t xml:space="preserve"> </w:t>
      </w:r>
      <w:proofErr w:type="spellStart"/>
      <w:r w:rsidRPr="001337EE">
        <w:rPr>
          <w:color w:val="000000" w:themeColor="text1"/>
          <w:sz w:val="20"/>
          <w:szCs w:val="20"/>
        </w:rPr>
        <w:t>sunmak</w:t>
      </w:r>
      <w:proofErr w:type="spellEnd"/>
      <w:r w:rsidRPr="001337EE">
        <w:rPr>
          <w:color w:val="000000" w:themeColor="text1"/>
          <w:sz w:val="20"/>
          <w:szCs w:val="20"/>
        </w:rPr>
        <w:t xml:space="preserve"> ve </w:t>
      </w:r>
      <w:proofErr w:type="spellStart"/>
      <w:r w:rsidRPr="001337EE">
        <w:rPr>
          <w:color w:val="000000" w:themeColor="text1"/>
          <w:sz w:val="20"/>
          <w:szCs w:val="20"/>
        </w:rPr>
        <w:t>şirketleşme</w:t>
      </w:r>
      <w:proofErr w:type="spellEnd"/>
      <w:r w:rsidRPr="001337EE">
        <w:rPr>
          <w:color w:val="000000" w:themeColor="text1"/>
          <w:sz w:val="20"/>
          <w:szCs w:val="20"/>
        </w:rPr>
        <w:t>/</w:t>
      </w:r>
      <w:proofErr w:type="spellStart"/>
      <w:r w:rsidRPr="001337EE">
        <w:rPr>
          <w:color w:val="000000" w:themeColor="text1"/>
          <w:sz w:val="20"/>
          <w:szCs w:val="20"/>
        </w:rPr>
        <w:t>büyüme</w:t>
      </w:r>
      <w:proofErr w:type="spellEnd"/>
      <w:r w:rsidRPr="001337EE">
        <w:rPr>
          <w:color w:val="000000" w:themeColor="text1"/>
          <w:sz w:val="20"/>
          <w:szCs w:val="20"/>
        </w:rPr>
        <w:t xml:space="preserve"> </w:t>
      </w:r>
      <w:proofErr w:type="spellStart"/>
      <w:r w:rsidRPr="001337EE">
        <w:rPr>
          <w:color w:val="000000" w:themeColor="text1"/>
          <w:sz w:val="20"/>
          <w:szCs w:val="20"/>
        </w:rPr>
        <w:t>sırasında</w:t>
      </w:r>
      <w:proofErr w:type="spellEnd"/>
      <w:r w:rsidRPr="001337EE">
        <w:rPr>
          <w:color w:val="000000" w:themeColor="text1"/>
          <w:sz w:val="20"/>
          <w:szCs w:val="20"/>
        </w:rPr>
        <w:t xml:space="preserve"> </w:t>
      </w:r>
      <w:proofErr w:type="spellStart"/>
      <w:r w:rsidRPr="001337EE">
        <w:rPr>
          <w:color w:val="000000" w:themeColor="text1"/>
          <w:sz w:val="20"/>
          <w:szCs w:val="20"/>
        </w:rPr>
        <w:t>ulusal</w:t>
      </w:r>
      <w:proofErr w:type="spellEnd"/>
      <w:r w:rsidRPr="001337EE">
        <w:rPr>
          <w:color w:val="000000" w:themeColor="text1"/>
          <w:sz w:val="20"/>
          <w:szCs w:val="20"/>
        </w:rPr>
        <w:t xml:space="preserve"> ve </w:t>
      </w:r>
      <w:proofErr w:type="spellStart"/>
      <w:r w:rsidRPr="001337EE">
        <w:rPr>
          <w:color w:val="000000" w:themeColor="text1"/>
          <w:sz w:val="20"/>
          <w:szCs w:val="20"/>
        </w:rPr>
        <w:t>uluslararası</w:t>
      </w:r>
      <w:proofErr w:type="spellEnd"/>
      <w:r w:rsidRPr="001337EE">
        <w:rPr>
          <w:color w:val="000000" w:themeColor="text1"/>
          <w:sz w:val="20"/>
          <w:szCs w:val="20"/>
        </w:rPr>
        <w:t xml:space="preserve"> </w:t>
      </w:r>
      <w:proofErr w:type="spellStart"/>
      <w:r w:rsidRPr="001337EE">
        <w:rPr>
          <w:color w:val="000000" w:themeColor="text1"/>
          <w:sz w:val="20"/>
          <w:szCs w:val="20"/>
        </w:rPr>
        <w:t>fonlardan</w:t>
      </w:r>
      <w:proofErr w:type="spellEnd"/>
      <w:r w:rsidRPr="001337EE">
        <w:rPr>
          <w:color w:val="000000" w:themeColor="text1"/>
          <w:sz w:val="20"/>
          <w:szCs w:val="20"/>
        </w:rPr>
        <w:t xml:space="preserve"> </w:t>
      </w:r>
      <w:proofErr w:type="spellStart"/>
      <w:r w:rsidRPr="001337EE">
        <w:rPr>
          <w:color w:val="000000" w:themeColor="text1"/>
          <w:sz w:val="20"/>
          <w:szCs w:val="20"/>
        </w:rPr>
        <w:t>destek</w:t>
      </w:r>
      <w:proofErr w:type="spellEnd"/>
      <w:r w:rsidRPr="001337EE">
        <w:rPr>
          <w:color w:val="000000" w:themeColor="text1"/>
          <w:sz w:val="20"/>
          <w:szCs w:val="20"/>
        </w:rPr>
        <w:t xml:space="preserve"> </w:t>
      </w:r>
      <w:proofErr w:type="spellStart"/>
      <w:r w:rsidRPr="001337EE">
        <w:rPr>
          <w:color w:val="000000" w:themeColor="text1"/>
          <w:sz w:val="20"/>
          <w:szCs w:val="20"/>
        </w:rPr>
        <w:t>almaları</w:t>
      </w:r>
      <w:proofErr w:type="spellEnd"/>
      <w:r w:rsidRPr="001337EE">
        <w:rPr>
          <w:color w:val="000000" w:themeColor="text1"/>
          <w:sz w:val="20"/>
          <w:szCs w:val="20"/>
        </w:rPr>
        <w:t xml:space="preserve"> </w:t>
      </w:r>
      <w:proofErr w:type="spellStart"/>
      <w:r w:rsidRPr="001337EE">
        <w:rPr>
          <w:color w:val="000000" w:themeColor="text1"/>
          <w:sz w:val="20"/>
          <w:szCs w:val="20"/>
        </w:rPr>
        <w:t>için</w:t>
      </w:r>
      <w:proofErr w:type="spellEnd"/>
      <w:r w:rsidRPr="001337EE">
        <w:rPr>
          <w:color w:val="000000" w:themeColor="text1"/>
          <w:sz w:val="20"/>
          <w:szCs w:val="20"/>
        </w:rPr>
        <w:t xml:space="preserve"> </w:t>
      </w:r>
      <w:proofErr w:type="spellStart"/>
      <w:r w:rsidRPr="001337EE">
        <w:rPr>
          <w:color w:val="000000" w:themeColor="text1"/>
          <w:sz w:val="20"/>
          <w:szCs w:val="20"/>
        </w:rPr>
        <w:t>etkin</w:t>
      </w:r>
      <w:proofErr w:type="spellEnd"/>
      <w:r w:rsidRPr="001337EE">
        <w:rPr>
          <w:color w:val="000000" w:themeColor="text1"/>
          <w:sz w:val="20"/>
          <w:szCs w:val="20"/>
        </w:rPr>
        <w:t xml:space="preserve"> ve </w:t>
      </w:r>
      <w:proofErr w:type="spellStart"/>
      <w:r w:rsidRPr="001337EE">
        <w:rPr>
          <w:color w:val="000000" w:themeColor="text1"/>
          <w:sz w:val="20"/>
          <w:szCs w:val="20"/>
        </w:rPr>
        <w:t>sürdürülebilir</w:t>
      </w:r>
      <w:proofErr w:type="spellEnd"/>
      <w:r w:rsidRPr="001337EE">
        <w:rPr>
          <w:color w:val="000000" w:themeColor="text1"/>
          <w:sz w:val="20"/>
          <w:szCs w:val="20"/>
        </w:rPr>
        <w:t xml:space="preserve"> </w:t>
      </w:r>
      <w:proofErr w:type="spellStart"/>
      <w:r w:rsidRPr="001337EE">
        <w:rPr>
          <w:color w:val="000000" w:themeColor="text1"/>
          <w:sz w:val="20"/>
          <w:szCs w:val="20"/>
        </w:rPr>
        <w:t>bir</w:t>
      </w:r>
      <w:proofErr w:type="spellEnd"/>
      <w:r w:rsidRPr="001337EE">
        <w:rPr>
          <w:color w:val="000000" w:themeColor="text1"/>
          <w:sz w:val="20"/>
          <w:szCs w:val="20"/>
        </w:rPr>
        <w:t xml:space="preserve"> </w:t>
      </w:r>
      <w:proofErr w:type="spellStart"/>
      <w:r w:rsidRPr="001337EE">
        <w:rPr>
          <w:color w:val="000000" w:themeColor="text1"/>
          <w:sz w:val="20"/>
          <w:szCs w:val="20"/>
        </w:rPr>
        <w:t>arayüz</w:t>
      </w:r>
      <w:proofErr w:type="spellEnd"/>
      <w:r w:rsidRPr="001337EE">
        <w:rPr>
          <w:color w:val="000000" w:themeColor="text1"/>
          <w:sz w:val="20"/>
          <w:szCs w:val="20"/>
        </w:rPr>
        <w:t xml:space="preserve"> </w:t>
      </w:r>
      <w:proofErr w:type="spellStart"/>
      <w:r w:rsidRPr="001337EE">
        <w:rPr>
          <w:color w:val="000000" w:themeColor="text1"/>
          <w:sz w:val="20"/>
          <w:szCs w:val="20"/>
        </w:rPr>
        <w:t>oluşturmaktır</w:t>
      </w:r>
      <w:proofErr w:type="spellEnd"/>
      <w:r w:rsidRPr="001337EE">
        <w:rPr>
          <w:color w:val="000000" w:themeColor="text1"/>
          <w:sz w:val="20"/>
          <w:szCs w:val="20"/>
        </w:rPr>
        <w:t xml:space="preserve">. </w:t>
      </w:r>
      <w:proofErr w:type="spellStart"/>
      <w:r w:rsidRPr="001337EE">
        <w:rPr>
          <w:color w:val="000000" w:themeColor="text1"/>
          <w:sz w:val="20"/>
          <w:szCs w:val="20"/>
        </w:rPr>
        <w:t>Kurulacak</w:t>
      </w:r>
      <w:proofErr w:type="spellEnd"/>
      <w:r w:rsidRPr="001337EE">
        <w:rPr>
          <w:color w:val="000000" w:themeColor="text1"/>
          <w:sz w:val="20"/>
          <w:szCs w:val="20"/>
        </w:rPr>
        <w:t xml:space="preserve"> </w:t>
      </w:r>
      <w:proofErr w:type="spellStart"/>
      <w:r w:rsidRPr="001337EE">
        <w:rPr>
          <w:color w:val="000000" w:themeColor="text1"/>
          <w:sz w:val="20"/>
          <w:szCs w:val="20"/>
        </w:rPr>
        <w:t>olan</w:t>
      </w:r>
      <w:proofErr w:type="spellEnd"/>
      <w:r w:rsidRPr="001337EE">
        <w:rPr>
          <w:color w:val="000000" w:themeColor="text1"/>
          <w:sz w:val="20"/>
          <w:szCs w:val="20"/>
        </w:rPr>
        <w:t xml:space="preserve"> </w:t>
      </w:r>
      <w:proofErr w:type="spellStart"/>
      <w:r w:rsidRPr="001337EE">
        <w:rPr>
          <w:color w:val="000000" w:themeColor="text1"/>
          <w:sz w:val="20"/>
          <w:szCs w:val="20"/>
        </w:rPr>
        <w:t>girişimcilik</w:t>
      </w:r>
      <w:proofErr w:type="spellEnd"/>
      <w:r w:rsidRPr="001337EE">
        <w:rPr>
          <w:color w:val="000000" w:themeColor="text1"/>
          <w:sz w:val="20"/>
          <w:szCs w:val="20"/>
        </w:rPr>
        <w:t xml:space="preserve"> </w:t>
      </w:r>
      <w:proofErr w:type="spellStart"/>
      <w:r w:rsidRPr="001337EE">
        <w:rPr>
          <w:color w:val="000000" w:themeColor="text1"/>
          <w:sz w:val="20"/>
          <w:szCs w:val="20"/>
        </w:rPr>
        <w:t>merkezi</w:t>
      </w:r>
      <w:proofErr w:type="spellEnd"/>
      <w:r w:rsidRPr="001337EE">
        <w:rPr>
          <w:color w:val="000000" w:themeColor="text1"/>
          <w:sz w:val="20"/>
          <w:szCs w:val="20"/>
        </w:rPr>
        <w:t xml:space="preserve">, </w:t>
      </w:r>
      <w:proofErr w:type="spellStart"/>
      <w:r w:rsidRPr="001337EE">
        <w:rPr>
          <w:color w:val="000000" w:themeColor="text1"/>
          <w:sz w:val="20"/>
          <w:szCs w:val="20"/>
        </w:rPr>
        <w:t>İstanbul'da</w:t>
      </w:r>
      <w:proofErr w:type="spellEnd"/>
      <w:r w:rsidRPr="001337EE">
        <w:rPr>
          <w:color w:val="000000" w:themeColor="text1"/>
          <w:sz w:val="20"/>
          <w:szCs w:val="20"/>
        </w:rPr>
        <w:t xml:space="preserve"> ve </w:t>
      </w:r>
      <w:proofErr w:type="spellStart"/>
      <w:r w:rsidRPr="001337EE">
        <w:rPr>
          <w:color w:val="000000" w:themeColor="text1"/>
          <w:sz w:val="20"/>
          <w:szCs w:val="20"/>
        </w:rPr>
        <w:t>Türkiye'de</w:t>
      </w:r>
      <w:proofErr w:type="spellEnd"/>
      <w:r w:rsidRPr="001337EE">
        <w:rPr>
          <w:color w:val="000000" w:themeColor="text1"/>
          <w:sz w:val="20"/>
          <w:szCs w:val="20"/>
        </w:rPr>
        <w:t xml:space="preserve"> </w:t>
      </w:r>
      <w:proofErr w:type="spellStart"/>
      <w:r w:rsidRPr="001337EE">
        <w:rPr>
          <w:color w:val="000000" w:themeColor="text1"/>
          <w:sz w:val="20"/>
          <w:szCs w:val="20"/>
        </w:rPr>
        <w:t>sağlık</w:t>
      </w:r>
      <w:proofErr w:type="spellEnd"/>
      <w:r w:rsidRPr="001337EE">
        <w:rPr>
          <w:color w:val="000000" w:themeColor="text1"/>
          <w:sz w:val="20"/>
          <w:szCs w:val="20"/>
        </w:rPr>
        <w:t xml:space="preserve"> </w:t>
      </w:r>
      <w:proofErr w:type="spellStart"/>
      <w:r w:rsidRPr="001337EE">
        <w:rPr>
          <w:color w:val="000000" w:themeColor="text1"/>
          <w:sz w:val="20"/>
          <w:szCs w:val="20"/>
        </w:rPr>
        <w:t>endüstrisine</w:t>
      </w:r>
      <w:proofErr w:type="spellEnd"/>
      <w:r w:rsidRPr="001337EE">
        <w:rPr>
          <w:color w:val="000000" w:themeColor="text1"/>
          <w:sz w:val="20"/>
          <w:szCs w:val="20"/>
        </w:rPr>
        <w:t xml:space="preserve"> </w:t>
      </w:r>
      <w:proofErr w:type="spellStart"/>
      <w:r w:rsidRPr="001337EE">
        <w:rPr>
          <w:color w:val="000000" w:themeColor="text1"/>
          <w:sz w:val="20"/>
          <w:szCs w:val="20"/>
        </w:rPr>
        <w:t>özel</w:t>
      </w:r>
      <w:proofErr w:type="spellEnd"/>
      <w:r w:rsidRPr="001337EE">
        <w:rPr>
          <w:color w:val="000000" w:themeColor="text1"/>
          <w:sz w:val="20"/>
          <w:szCs w:val="20"/>
        </w:rPr>
        <w:t xml:space="preserve"> </w:t>
      </w:r>
      <w:proofErr w:type="spellStart"/>
      <w:r w:rsidRPr="001337EE">
        <w:rPr>
          <w:color w:val="000000" w:themeColor="text1"/>
          <w:sz w:val="20"/>
          <w:szCs w:val="20"/>
        </w:rPr>
        <w:t>olarak</w:t>
      </w:r>
      <w:proofErr w:type="spellEnd"/>
      <w:r w:rsidRPr="001337EE">
        <w:rPr>
          <w:color w:val="000000" w:themeColor="text1"/>
          <w:sz w:val="20"/>
          <w:szCs w:val="20"/>
        </w:rPr>
        <w:t xml:space="preserve"> </w:t>
      </w:r>
      <w:proofErr w:type="spellStart"/>
      <w:r w:rsidRPr="001337EE">
        <w:rPr>
          <w:color w:val="000000" w:themeColor="text1"/>
          <w:sz w:val="20"/>
          <w:szCs w:val="20"/>
        </w:rPr>
        <w:t>çalışan</w:t>
      </w:r>
      <w:proofErr w:type="spellEnd"/>
      <w:r w:rsidRPr="001337EE">
        <w:rPr>
          <w:color w:val="000000" w:themeColor="text1"/>
          <w:sz w:val="20"/>
          <w:szCs w:val="20"/>
        </w:rPr>
        <w:t xml:space="preserve"> ender </w:t>
      </w:r>
      <w:proofErr w:type="spellStart"/>
      <w:r w:rsidRPr="001337EE">
        <w:rPr>
          <w:color w:val="000000" w:themeColor="text1"/>
          <w:sz w:val="20"/>
          <w:szCs w:val="20"/>
        </w:rPr>
        <w:t>merkezlerden</w:t>
      </w:r>
      <w:proofErr w:type="spellEnd"/>
      <w:r w:rsidRPr="001337EE">
        <w:rPr>
          <w:color w:val="000000" w:themeColor="text1"/>
          <w:sz w:val="20"/>
          <w:szCs w:val="20"/>
        </w:rPr>
        <w:t xml:space="preserve"> </w:t>
      </w:r>
      <w:proofErr w:type="spellStart"/>
      <w:r w:rsidRPr="001337EE">
        <w:rPr>
          <w:color w:val="000000" w:themeColor="text1"/>
          <w:sz w:val="20"/>
          <w:szCs w:val="20"/>
        </w:rPr>
        <w:t>biri</w:t>
      </w:r>
      <w:proofErr w:type="spellEnd"/>
      <w:r w:rsidRPr="001337EE">
        <w:rPr>
          <w:color w:val="000000" w:themeColor="text1"/>
          <w:sz w:val="20"/>
          <w:szCs w:val="20"/>
        </w:rPr>
        <w:t xml:space="preserve"> </w:t>
      </w:r>
      <w:proofErr w:type="spellStart"/>
      <w:r w:rsidRPr="001337EE">
        <w:rPr>
          <w:color w:val="000000" w:themeColor="text1"/>
          <w:sz w:val="20"/>
          <w:szCs w:val="20"/>
        </w:rPr>
        <w:t>olacaktır</w:t>
      </w:r>
      <w:proofErr w:type="spellEnd"/>
      <w:r w:rsidRPr="001337EE">
        <w:rPr>
          <w:color w:val="000000" w:themeColor="text1"/>
          <w:sz w:val="20"/>
          <w:szCs w:val="20"/>
        </w:rPr>
        <w:t xml:space="preserve">. Bu </w:t>
      </w:r>
      <w:proofErr w:type="spellStart"/>
      <w:r w:rsidRPr="001337EE">
        <w:rPr>
          <w:color w:val="000000" w:themeColor="text1"/>
          <w:sz w:val="20"/>
          <w:szCs w:val="20"/>
        </w:rPr>
        <w:t>açıdan</w:t>
      </w:r>
      <w:proofErr w:type="spellEnd"/>
      <w:r w:rsidRPr="001337EE">
        <w:rPr>
          <w:color w:val="000000" w:themeColor="text1"/>
          <w:sz w:val="20"/>
          <w:szCs w:val="20"/>
        </w:rPr>
        <w:t xml:space="preserve">, </w:t>
      </w:r>
      <w:proofErr w:type="spellStart"/>
      <w:r w:rsidRPr="001337EE">
        <w:rPr>
          <w:color w:val="000000" w:themeColor="text1"/>
          <w:sz w:val="20"/>
          <w:szCs w:val="20"/>
        </w:rPr>
        <w:t>bu</w:t>
      </w:r>
      <w:proofErr w:type="spellEnd"/>
      <w:r w:rsidRPr="001337EE">
        <w:rPr>
          <w:color w:val="000000" w:themeColor="text1"/>
          <w:sz w:val="20"/>
          <w:szCs w:val="20"/>
        </w:rPr>
        <w:t xml:space="preserve"> </w:t>
      </w:r>
      <w:proofErr w:type="spellStart"/>
      <w:r w:rsidRPr="001337EE">
        <w:rPr>
          <w:color w:val="000000" w:themeColor="text1"/>
          <w:sz w:val="20"/>
          <w:szCs w:val="20"/>
        </w:rPr>
        <w:t>alanın</w:t>
      </w:r>
      <w:proofErr w:type="spellEnd"/>
      <w:r w:rsidRPr="001337EE">
        <w:rPr>
          <w:color w:val="000000" w:themeColor="text1"/>
          <w:sz w:val="20"/>
          <w:szCs w:val="20"/>
        </w:rPr>
        <w:t xml:space="preserve"> </w:t>
      </w:r>
      <w:proofErr w:type="spellStart"/>
      <w:r w:rsidRPr="001337EE">
        <w:rPr>
          <w:color w:val="000000" w:themeColor="text1"/>
          <w:sz w:val="20"/>
          <w:szCs w:val="20"/>
        </w:rPr>
        <w:t>gerektirdiği</w:t>
      </w:r>
      <w:proofErr w:type="spellEnd"/>
      <w:r w:rsidRPr="001337EE">
        <w:rPr>
          <w:color w:val="000000" w:themeColor="text1"/>
          <w:sz w:val="20"/>
          <w:szCs w:val="20"/>
        </w:rPr>
        <w:t xml:space="preserve"> </w:t>
      </w:r>
      <w:proofErr w:type="spellStart"/>
      <w:r w:rsidRPr="001337EE">
        <w:rPr>
          <w:color w:val="000000" w:themeColor="text1"/>
          <w:sz w:val="20"/>
          <w:szCs w:val="20"/>
        </w:rPr>
        <w:t>multidisipliner</w:t>
      </w:r>
      <w:proofErr w:type="spellEnd"/>
      <w:r w:rsidRPr="001337EE">
        <w:rPr>
          <w:color w:val="000000" w:themeColor="text1"/>
          <w:sz w:val="20"/>
          <w:szCs w:val="20"/>
        </w:rPr>
        <w:t xml:space="preserve"> </w:t>
      </w:r>
      <w:proofErr w:type="spellStart"/>
      <w:r w:rsidRPr="001337EE">
        <w:rPr>
          <w:color w:val="000000" w:themeColor="text1"/>
          <w:sz w:val="20"/>
          <w:szCs w:val="20"/>
        </w:rPr>
        <w:t>çalışmalara</w:t>
      </w:r>
      <w:proofErr w:type="spellEnd"/>
      <w:r w:rsidRPr="001337EE">
        <w:rPr>
          <w:color w:val="000000" w:themeColor="text1"/>
          <w:sz w:val="20"/>
          <w:szCs w:val="20"/>
        </w:rPr>
        <w:t xml:space="preserve"> ve </w:t>
      </w:r>
      <w:proofErr w:type="spellStart"/>
      <w:r w:rsidRPr="001337EE">
        <w:rPr>
          <w:color w:val="000000" w:themeColor="text1"/>
          <w:sz w:val="20"/>
          <w:szCs w:val="20"/>
        </w:rPr>
        <w:t>iş</w:t>
      </w:r>
      <w:proofErr w:type="spellEnd"/>
      <w:r w:rsidRPr="001337EE">
        <w:rPr>
          <w:color w:val="000000" w:themeColor="text1"/>
          <w:sz w:val="20"/>
          <w:szCs w:val="20"/>
        </w:rPr>
        <w:t xml:space="preserve"> </w:t>
      </w:r>
      <w:proofErr w:type="spellStart"/>
      <w:r w:rsidRPr="001337EE">
        <w:rPr>
          <w:color w:val="000000" w:themeColor="text1"/>
          <w:sz w:val="20"/>
          <w:szCs w:val="20"/>
        </w:rPr>
        <w:t>ortamına</w:t>
      </w:r>
      <w:proofErr w:type="spellEnd"/>
      <w:r w:rsidRPr="001337EE">
        <w:rPr>
          <w:color w:val="000000" w:themeColor="text1"/>
          <w:sz w:val="20"/>
          <w:szCs w:val="20"/>
        </w:rPr>
        <w:t xml:space="preserve"> </w:t>
      </w:r>
      <w:proofErr w:type="spellStart"/>
      <w:r w:rsidRPr="001337EE">
        <w:rPr>
          <w:color w:val="000000" w:themeColor="text1"/>
          <w:sz w:val="20"/>
          <w:szCs w:val="20"/>
        </w:rPr>
        <w:t>olanak</w:t>
      </w:r>
      <w:proofErr w:type="spellEnd"/>
      <w:r w:rsidRPr="001337EE">
        <w:rPr>
          <w:color w:val="000000" w:themeColor="text1"/>
          <w:sz w:val="20"/>
          <w:szCs w:val="20"/>
        </w:rPr>
        <w:t xml:space="preserve"> </w:t>
      </w:r>
      <w:proofErr w:type="spellStart"/>
      <w:r w:rsidRPr="001337EE">
        <w:rPr>
          <w:color w:val="000000" w:themeColor="text1"/>
          <w:sz w:val="20"/>
          <w:szCs w:val="20"/>
        </w:rPr>
        <w:t>sağlamaya</w:t>
      </w:r>
      <w:proofErr w:type="spellEnd"/>
      <w:r w:rsidRPr="001337EE">
        <w:rPr>
          <w:color w:val="000000" w:themeColor="text1"/>
          <w:sz w:val="20"/>
          <w:szCs w:val="20"/>
        </w:rPr>
        <w:t xml:space="preserve"> </w:t>
      </w:r>
      <w:proofErr w:type="spellStart"/>
      <w:r w:rsidRPr="001337EE">
        <w:rPr>
          <w:color w:val="000000" w:themeColor="text1"/>
          <w:sz w:val="20"/>
          <w:szCs w:val="20"/>
        </w:rPr>
        <w:t>yönelik</w:t>
      </w:r>
      <w:proofErr w:type="spellEnd"/>
      <w:r w:rsidRPr="001337EE">
        <w:rPr>
          <w:color w:val="000000" w:themeColor="text1"/>
          <w:sz w:val="20"/>
          <w:szCs w:val="20"/>
        </w:rPr>
        <w:t xml:space="preserve"> </w:t>
      </w:r>
      <w:proofErr w:type="spellStart"/>
      <w:r w:rsidRPr="001337EE">
        <w:rPr>
          <w:color w:val="000000" w:themeColor="text1"/>
          <w:sz w:val="20"/>
          <w:szCs w:val="20"/>
        </w:rPr>
        <w:t>tüm</w:t>
      </w:r>
      <w:proofErr w:type="spellEnd"/>
      <w:r w:rsidRPr="001337EE">
        <w:rPr>
          <w:color w:val="000000" w:themeColor="text1"/>
          <w:sz w:val="20"/>
          <w:szCs w:val="20"/>
        </w:rPr>
        <w:t xml:space="preserve"> </w:t>
      </w:r>
      <w:proofErr w:type="spellStart"/>
      <w:r w:rsidRPr="001337EE">
        <w:rPr>
          <w:color w:val="000000" w:themeColor="text1"/>
          <w:sz w:val="20"/>
          <w:szCs w:val="20"/>
        </w:rPr>
        <w:t>imkânlar</w:t>
      </w:r>
      <w:proofErr w:type="spellEnd"/>
      <w:r w:rsidRPr="001337EE">
        <w:rPr>
          <w:color w:val="000000" w:themeColor="text1"/>
          <w:sz w:val="20"/>
          <w:szCs w:val="20"/>
        </w:rPr>
        <w:t xml:space="preserve"> </w:t>
      </w:r>
      <w:proofErr w:type="spellStart"/>
      <w:r w:rsidRPr="001337EE">
        <w:rPr>
          <w:color w:val="000000" w:themeColor="text1"/>
          <w:sz w:val="20"/>
          <w:szCs w:val="20"/>
        </w:rPr>
        <w:t>sağlanacaktır</w:t>
      </w:r>
      <w:proofErr w:type="spellEnd"/>
      <w:r w:rsidRPr="001337EE">
        <w:rPr>
          <w:color w:val="000000" w:themeColor="text1"/>
          <w:sz w:val="20"/>
          <w:szCs w:val="20"/>
        </w:rPr>
        <w:t>.</w:t>
      </w:r>
    </w:p>
    <w:p w:rsidR="005913D4" w:rsidRPr="001337EE" w:rsidRDefault="005913D4" w:rsidP="00DD4693">
      <w:pPr>
        <w:pStyle w:val="ListeParagraf"/>
        <w:numPr>
          <w:ilvl w:val="0"/>
          <w:numId w:val="29"/>
        </w:numPr>
        <w:autoSpaceDE w:val="0"/>
        <w:autoSpaceDN w:val="0"/>
        <w:adjustRightInd w:val="0"/>
        <w:spacing w:before="0"/>
        <w:rPr>
          <w:color w:val="000000" w:themeColor="text1"/>
          <w:sz w:val="20"/>
          <w:szCs w:val="20"/>
        </w:rPr>
      </w:pPr>
      <w:r w:rsidRPr="001337EE">
        <w:rPr>
          <w:color w:val="000000" w:themeColor="text1"/>
          <w:sz w:val="20"/>
          <w:szCs w:val="20"/>
        </w:rPr>
        <w:t xml:space="preserve">İSTKA </w:t>
      </w:r>
      <w:proofErr w:type="spellStart"/>
      <w:r w:rsidRPr="001337EE">
        <w:rPr>
          <w:color w:val="000000" w:themeColor="text1"/>
          <w:sz w:val="20"/>
          <w:szCs w:val="20"/>
        </w:rPr>
        <w:t>desteği</w:t>
      </w:r>
      <w:proofErr w:type="spellEnd"/>
      <w:r w:rsidRPr="001337EE">
        <w:rPr>
          <w:color w:val="000000" w:themeColor="text1"/>
          <w:sz w:val="20"/>
          <w:szCs w:val="20"/>
        </w:rPr>
        <w:t xml:space="preserve"> </w:t>
      </w:r>
      <w:proofErr w:type="spellStart"/>
      <w:r w:rsidRPr="001337EE">
        <w:rPr>
          <w:color w:val="000000" w:themeColor="text1"/>
          <w:sz w:val="20"/>
          <w:szCs w:val="20"/>
        </w:rPr>
        <w:t>ile</w:t>
      </w:r>
      <w:proofErr w:type="spellEnd"/>
      <w:r w:rsidRPr="001337EE">
        <w:rPr>
          <w:color w:val="000000" w:themeColor="text1"/>
          <w:sz w:val="20"/>
          <w:szCs w:val="20"/>
        </w:rPr>
        <w:t xml:space="preserve"> </w:t>
      </w:r>
      <w:proofErr w:type="spellStart"/>
      <w:r w:rsidRPr="001337EE">
        <w:rPr>
          <w:color w:val="000000" w:themeColor="text1"/>
          <w:sz w:val="20"/>
          <w:szCs w:val="20"/>
        </w:rPr>
        <w:t>yürütülen</w:t>
      </w:r>
      <w:proofErr w:type="spellEnd"/>
      <w:r w:rsidRPr="001337EE">
        <w:rPr>
          <w:color w:val="000000" w:themeColor="text1"/>
          <w:sz w:val="20"/>
          <w:szCs w:val="20"/>
        </w:rPr>
        <w:t xml:space="preserve"> </w:t>
      </w:r>
      <w:proofErr w:type="spellStart"/>
      <w:r w:rsidRPr="001337EE">
        <w:rPr>
          <w:color w:val="000000" w:themeColor="text1"/>
          <w:sz w:val="20"/>
          <w:szCs w:val="20"/>
        </w:rPr>
        <w:t>Enderun</w:t>
      </w:r>
      <w:proofErr w:type="spellEnd"/>
      <w:r w:rsidRPr="001337EE">
        <w:rPr>
          <w:color w:val="000000" w:themeColor="text1"/>
          <w:sz w:val="20"/>
          <w:szCs w:val="20"/>
        </w:rPr>
        <w:t xml:space="preserve"> </w:t>
      </w:r>
      <w:proofErr w:type="spellStart"/>
      <w:r w:rsidRPr="001337EE">
        <w:rPr>
          <w:color w:val="000000" w:themeColor="text1"/>
          <w:sz w:val="20"/>
          <w:szCs w:val="20"/>
        </w:rPr>
        <w:t>Girişimcilik</w:t>
      </w:r>
      <w:proofErr w:type="spellEnd"/>
      <w:r w:rsidRPr="001337EE">
        <w:rPr>
          <w:color w:val="000000" w:themeColor="text1"/>
          <w:sz w:val="20"/>
          <w:szCs w:val="20"/>
        </w:rPr>
        <w:t xml:space="preserve"> Merkezi </w:t>
      </w:r>
      <w:proofErr w:type="spellStart"/>
      <w:r w:rsidRPr="001337EE">
        <w:rPr>
          <w:color w:val="000000" w:themeColor="text1"/>
          <w:sz w:val="20"/>
          <w:szCs w:val="20"/>
        </w:rPr>
        <w:t>projesinin</w:t>
      </w:r>
      <w:proofErr w:type="spellEnd"/>
      <w:r w:rsidRPr="001337EE">
        <w:rPr>
          <w:color w:val="000000" w:themeColor="text1"/>
          <w:sz w:val="20"/>
          <w:szCs w:val="20"/>
        </w:rPr>
        <w:t xml:space="preserve"> </w:t>
      </w:r>
      <w:proofErr w:type="spellStart"/>
      <w:r w:rsidRPr="001337EE">
        <w:rPr>
          <w:color w:val="000000" w:themeColor="text1"/>
          <w:sz w:val="20"/>
          <w:szCs w:val="20"/>
        </w:rPr>
        <w:t>özel</w:t>
      </w:r>
      <w:proofErr w:type="spellEnd"/>
      <w:r w:rsidRPr="001337EE">
        <w:rPr>
          <w:color w:val="000000" w:themeColor="text1"/>
          <w:sz w:val="20"/>
          <w:szCs w:val="20"/>
        </w:rPr>
        <w:t xml:space="preserve"> </w:t>
      </w:r>
      <w:proofErr w:type="spellStart"/>
      <w:r w:rsidRPr="001337EE">
        <w:rPr>
          <w:color w:val="000000" w:themeColor="text1"/>
          <w:sz w:val="20"/>
          <w:szCs w:val="20"/>
        </w:rPr>
        <w:t>amaçları</w:t>
      </w:r>
      <w:proofErr w:type="spellEnd"/>
      <w:r w:rsidRPr="001337EE">
        <w:rPr>
          <w:color w:val="000000" w:themeColor="text1"/>
          <w:sz w:val="20"/>
          <w:szCs w:val="20"/>
        </w:rPr>
        <w:t xml:space="preserve"> </w:t>
      </w:r>
      <w:proofErr w:type="spellStart"/>
      <w:r w:rsidRPr="001337EE">
        <w:rPr>
          <w:color w:val="000000" w:themeColor="text1"/>
          <w:sz w:val="20"/>
          <w:szCs w:val="20"/>
        </w:rPr>
        <w:t>ise</w:t>
      </w:r>
      <w:proofErr w:type="spellEnd"/>
      <w:r w:rsidRPr="001337EE">
        <w:rPr>
          <w:color w:val="000000" w:themeColor="text1"/>
          <w:sz w:val="20"/>
          <w:szCs w:val="20"/>
        </w:rPr>
        <w:t xml:space="preserve"> </w:t>
      </w:r>
      <w:proofErr w:type="spellStart"/>
      <w:r w:rsidRPr="001337EE">
        <w:rPr>
          <w:color w:val="000000" w:themeColor="text1"/>
          <w:sz w:val="20"/>
          <w:szCs w:val="20"/>
        </w:rPr>
        <w:t>şunlardır</w:t>
      </w:r>
      <w:proofErr w:type="spellEnd"/>
      <w:r w:rsidRPr="001337EE">
        <w:rPr>
          <w:color w:val="000000" w:themeColor="text1"/>
          <w:sz w:val="20"/>
          <w:szCs w:val="20"/>
        </w:rPr>
        <w:t>:</w:t>
      </w:r>
    </w:p>
    <w:p w:rsidR="005913D4" w:rsidRPr="001337EE" w:rsidRDefault="005913D4" w:rsidP="00DD4693">
      <w:pPr>
        <w:pStyle w:val="ListeParagraf"/>
        <w:numPr>
          <w:ilvl w:val="0"/>
          <w:numId w:val="29"/>
        </w:numPr>
        <w:autoSpaceDE w:val="0"/>
        <w:autoSpaceDN w:val="0"/>
        <w:adjustRightInd w:val="0"/>
        <w:spacing w:before="0"/>
        <w:rPr>
          <w:color w:val="000000" w:themeColor="text1"/>
          <w:sz w:val="20"/>
          <w:szCs w:val="20"/>
        </w:rPr>
      </w:pPr>
      <w:proofErr w:type="spellStart"/>
      <w:r w:rsidRPr="001337EE">
        <w:rPr>
          <w:color w:val="000000" w:themeColor="text1"/>
          <w:sz w:val="20"/>
          <w:szCs w:val="20"/>
        </w:rPr>
        <w:t>Sağlık</w:t>
      </w:r>
      <w:proofErr w:type="spellEnd"/>
      <w:r w:rsidRPr="001337EE">
        <w:rPr>
          <w:color w:val="000000" w:themeColor="text1"/>
          <w:sz w:val="20"/>
          <w:szCs w:val="20"/>
        </w:rPr>
        <w:t xml:space="preserve"> </w:t>
      </w:r>
      <w:proofErr w:type="spellStart"/>
      <w:r w:rsidRPr="001337EE">
        <w:rPr>
          <w:color w:val="000000" w:themeColor="text1"/>
          <w:sz w:val="20"/>
          <w:szCs w:val="20"/>
        </w:rPr>
        <w:t>alanında</w:t>
      </w:r>
      <w:proofErr w:type="spellEnd"/>
      <w:r w:rsidRPr="001337EE">
        <w:rPr>
          <w:color w:val="000000" w:themeColor="text1"/>
          <w:sz w:val="20"/>
          <w:szCs w:val="20"/>
        </w:rPr>
        <w:t xml:space="preserve"> </w:t>
      </w:r>
      <w:proofErr w:type="spellStart"/>
      <w:r w:rsidRPr="001337EE">
        <w:rPr>
          <w:color w:val="000000" w:themeColor="text1"/>
          <w:sz w:val="20"/>
          <w:szCs w:val="20"/>
        </w:rPr>
        <w:t>yüksek</w:t>
      </w:r>
      <w:proofErr w:type="spellEnd"/>
      <w:r w:rsidRPr="001337EE">
        <w:rPr>
          <w:color w:val="000000" w:themeColor="text1"/>
          <w:sz w:val="20"/>
          <w:szCs w:val="20"/>
        </w:rPr>
        <w:t xml:space="preserve"> </w:t>
      </w:r>
      <w:proofErr w:type="spellStart"/>
      <w:r w:rsidRPr="001337EE">
        <w:rPr>
          <w:color w:val="000000" w:themeColor="text1"/>
          <w:sz w:val="20"/>
          <w:szCs w:val="20"/>
        </w:rPr>
        <w:t>teknolojiye</w:t>
      </w:r>
      <w:proofErr w:type="spellEnd"/>
      <w:r w:rsidRPr="001337EE">
        <w:rPr>
          <w:color w:val="000000" w:themeColor="text1"/>
          <w:sz w:val="20"/>
          <w:szCs w:val="20"/>
        </w:rPr>
        <w:t xml:space="preserve"> </w:t>
      </w:r>
      <w:proofErr w:type="spellStart"/>
      <w:r w:rsidRPr="001337EE">
        <w:rPr>
          <w:color w:val="000000" w:themeColor="text1"/>
          <w:sz w:val="20"/>
          <w:szCs w:val="20"/>
        </w:rPr>
        <w:t>dayalı</w:t>
      </w:r>
      <w:proofErr w:type="spellEnd"/>
      <w:r w:rsidRPr="001337EE">
        <w:rPr>
          <w:color w:val="000000" w:themeColor="text1"/>
          <w:sz w:val="20"/>
          <w:szCs w:val="20"/>
        </w:rPr>
        <w:t xml:space="preserve"> </w:t>
      </w:r>
      <w:proofErr w:type="spellStart"/>
      <w:r w:rsidRPr="001337EE">
        <w:rPr>
          <w:color w:val="000000" w:themeColor="text1"/>
          <w:sz w:val="20"/>
          <w:szCs w:val="20"/>
        </w:rPr>
        <w:t>girişim</w:t>
      </w:r>
      <w:proofErr w:type="spellEnd"/>
      <w:r w:rsidRPr="001337EE">
        <w:rPr>
          <w:color w:val="000000" w:themeColor="text1"/>
          <w:sz w:val="20"/>
          <w:szCs w:val="20"/>
        </w:rPr>
        <w:t xml:space="preserve"> </w:t>
      </w:r>
      <w:proofErr w:type="spellStart"/>
      <w:r w:rsidRPr="001337EE">
        <w:rPr>
          <w:color w:val="000000" w:themeColor="text1"/>
          <w:sz w:val="20"/>
          <w:szCs w:val="20"/>
        </w:rPr>
        <w:t>fikirlerini</w:t>
      </w:r>
      <w:proofErr w:type="spellEnd"/>
      <w:r w:rsidRPr="001337EE">
        <w:rPr>
          <w:color w:val="000000" w:themeColor="text1"/>
          <w:sz w:val="20"/>
          <w:szCs w:val="20"/>
        </w:rPr>
        <w:t xml:space="preserve"> </w:t>
      </w:r>
      <w:proofErr w:type="spellStart"/>
      <w:r w:rsidRPr="001337EE">
        <w:rPr>
          <w:color w:val="000000" w:themeColor="text1"/>
          <w:sz w:val="20"/>
          <w:szCs w:val="20"/>
        </w:rPr>
        <w:t>destekleyecek</w:t>
      </w:r>
      <w:proofErr w:type="spellEnd"/>
      <w:r w:rsidRPr="001337EE">
        <w:rPr>
          <w:color w:val="000000" w:themeColor="text1"/>
          <w:sz w:val="20"/>
          <w:szCs w:val="20"/>
        </w:rPr>
        <w:t xml:space="preserve"> </w:t>
      </w:r>
      <w:proofErr w:type="spellStart"/>
      <w:r w:rsidRPr="001337EE">
        <w:rPr>
          <w:color w:val="000000" w:themeColor="text1"/>
          <w:sz w:val="20"/>
          <w:szCs w:val="20"/>
        </w:rPr>
        <w:t>ülkenin</w:t>
      </w:r>
      <w:proofErr w:type="spellEnd"/>
      <w:r w:rsidRPr="001337EE">
        <w:rPr>
          <w:color w:val="000000" w:themeColor="text1"/>
          <w:sz w:val="20"/>
          <w:szCs w:val="20"/>
        </w:rPr>
        <w:t xml:space="preserve"> </w:t>
      </w:r>
      <w:proofErr w:type="spellStart"/>
      <w:r w:rsidRPr="001337EE">
        <w:rPr>
          <w:color w:val="000000" w:themeColor="text1"/>
          <w:sz w:val="20"/>
          <w:szCs w:val="20"/>
        </w:rPr>
        <w:t>en</w:t>
      </w:r>
      <w:proofErr w:type="spellEnd"/>
      <w:r w:rsidRPr="001337EE">
        <w:rPr>
          <w:color w:val="000000" w:themeColor="text1"/>
          <w:sz w:val="20"/>
          <w:szCs w:val="20"/>
        </w:rPr>
        <w:t xml:space="preserve"> </w:t>
      </w:r>
      <w:proofErr w:type="spellStart"/>
      <w:r w:rsidRPr="001337EE">
        <w:rPr>
          <w:color w:val="000000" w:themeColor="text1"/>
          <w:sz w:val="20"/>
          <w:szCs w:val="20"/>
        </w:rPr>
        <w:t>büyük</w:t>
      </w:r>
      <w:proofErr w:type="spellEnd"/>
      <w:r w:rsidRPr="001337EE">
        <w:rPr>
          <w:color w:val="000000" w:themeColor="text1"/>
          <w:sz w:val="20"/>
          <w:szCs w:val="20"/>
        </w:rPr>
        <w:t xml:space="preserve"> </w:t>
      </w:r>
      <w:proofErr w:type="spellStart"/>
      <w:r w:rsidRPr="001337EE">
        <w:rPr>
          <w:color w:val="000000" w:themeColor="text1"/>
          <w:sz w:val="20"/>
          <w:szCs w:val="20"/>
        </w:rPr>
        <w:t>girişimcilik</w:t>
      </w:r>
      <w:proofErr w:type="spellEnd"/>
      <w:r w:rsidRPr="001337EE">
        <w:rPr>
          <w:color w:val="000000" w:themeColor="text1"/>
          <w:sz w:val="20"/>
          <w:szCs w:val="20"/>
        </w:rPr>
        <w:t xml:space="preserve"> </w:t>
      </w:r>
      <w:proofErr w:type="spellStart"/>
      <w:r w:rsidRPr="001337EE">
        <w:rPr>
          <w:color w:val="000000" w:themeColor="text1"/>
          <w:sz w:val="20"/>
          <w:szCs w:val="20"/>
        </w:rPr>
        <w:t>merkezini</w:t>
      </w:r>
      <w:proofErr w:type="spellEnd"/>
      <w:r w:rsidRPr="001337EE">
        <w:rPr>
          <w:color w:val="000000" w:themeColor="text1"/>
          <w:sz w:val="20"/>
          <w:szCs w:val="20"/>
        </w:rPr>
        <w:t xml:space="preserve"> </w:t>
      </w:r>
      <w:proofErr w:type="spellStart"/>
      <w:r w:rsidRPr="001337EE">
        <w:rPr>
          <w:color w:val="000000" w:themeColor="text1"/>
          <w:sz w:val="20"/>
          <w:szCs w:val="20"/>
        </w:rPr>
        <w:t>kurmak</w:t>
      </w:r>
      <w:proofErr w:type="spellEnd"/>
      <w:r w:rsidRPr="001337EE">
        <w:rPr>
          <w:color w:val="000000" w:themeColor="text1"/>
          <w:sz w:val="20"/>
          <w:szCs w:val="20"/>
        </w:rPr>
        <w:t>,</w:t>
      </w:r>
    </w:p>
    <w:p w:rsidR="005913D4" w:rsidRPr="001337EE" w:rsidRDefault="005913D4" w:rsidP="00DD4693">
      <w:pPr>
        <w:pStyle w:val="ListeParagraf"/>
        <w:numPr>
          <w:ilvl w:val="0"/>
          <w:numId w:val="29"/>
        </w:numPr>
        <w:autoSpaceDE w:val="0"/>
        <w:autoSpaceDN w:val="0"/>
        <w:adjustRightInd w:val="0"/>
        <w:spacing w:before="0"/>
        <w:rPr>
          <w:color w:val="000000" w:themeColor="text1"/>
          <w:sz w:val="20"/>
          <w:szCs w:val="20"/>
        </w:rPr>
      </w:pPr>
      <w:proofErr w:type="spellStart"/>
      <w:r w:rsidRPr="001337EE">
        <w:rPr>
          <w:color w:val="000000" w:themeColor="text1"/>
          <w:sz w:val="20"/>
          <w:szCs w:val="20"/>
        </w:rPr>
        <w:t>Proje</w:t>
      </w:r>
      <w:proofErr w:type="spellEnd"/>
      <w:r w:rsidRPr="001337EE">
        <w:rPr>
          <w:color w:val="000000" w:themeColor="text1"/>
          <w:sz w:val="20"/>
          <w:szCs w:val="20"/>
        </w:rPr>
        <w:t xml:space="preserve"> </w:t>
      </w:r>
      <w:proofErr w:type="spellStart"/>
      <w:r w:rsidRPr="001337EE">
        <w:rPr>
          <w:color w:val="000000" w:themeColor="text1"/>
          <w:sz w:val="20"/>
          <w:szCs w:val="20"/>
        </w:rPr>
        <w:t>süresi</w:t>
      </w:r>
      <w:proofErr w:type="spellEnd"/>
      <w:r w:rsidRPr="001337EE">
        <w:rPr>
          <w:color w:val="000000" w:themeColor="text1"/>
          <w:sz w:val="20"/>
          <w:szCs w:val="20"/>
        </w:rPr>
        <w:t xml:space="preserve"> </w:t>
      </w:r>
      <w:proofErr w:type="spellStart"/>
      <w:r w:rsidRPr="001337EE">
        <w:rPr>
          <w:color w:val="000000" w:themeColor="text1"/>
          <w:sz w:val="20"/>
          <w:szCs w:val="20"/>
        </w:rPr>
        <w:t>içerisinde</w:t>
      </w:r>
      <w:proofErr w:type="spellEnd"/>
      <w:r w:rsidRPr="001337EE">
        <w:rPr>
          <w:color w:val="000000" w:themeColor="text1"/>
          <w:sz w:val="20"/>
          <w:szCs w:val="20"/>
        </w:rPr>
        <w:t xml:space="preserve"> </w:t>
      </w:r>
      <w:proofErr w:type="spellStart"/>
      <w:r w:rsidRPr="001337EE">
        <w:rPr>
          <w:color w:val="000000" w:themeColor="text1"/>
          <w:sz w:val="20"/>
          <w:szCs w:val="20"/>
        </w:rPr>
        <w:t>en</w:t>
      </w:r>
      <w:proofErr w:type="spellEnd"/>
      <w:r w:rsidRPr="001337EE">
        <w:rPr>
          <w:color w:val="000000" w:themeColor="text1"/>
          <w:sz w:val="20"/>
          <w:szCs w:val="20"/>
        </w:rPr>
        <w:t xml:space="preserve"> </w:t>
      </w:r>
      <w:proofErr w:type="spellStart"/>
      <w:r w:rsidRPr="001337EE">
        <w:rPr>
          <w:color w:val="000000" w:themeColor="text1"/>
          <w:sz w:val="20"/>
          <w:szCs w:val="20"/>
        </w:rPr>
        <w:t>az</w:t>
      </w:r>
      <w:proofErr w:type="spellEnd"/>
      <w:r w:rsidRPr="001337EE">
        <w:rPr>
          <w:color w:val="000000" w:themeColor="text1"/>
          <w:sz w:val="20"/>
          <w:szCs w:val="20"/>
        </w:rPr>
        <w:t xml:space="preserve"> 1.500 </w:t>
      </w:r>
      <w:proofErr w:type="spellStart"/>
      <w:r w:rsidRPr="001337EE">
        <w:rPr>
          <w:color w:val="000000" w:themeColor="text1"/>
          <w:sz w:val="20"/>
          <w:szCs w:val="20"/>
        </w:rPr>
        <w:t>kişiye</w:t>
      </w:r>
      <w:proofErr w:type="spellEnd"/>
      <w:r w:rsidRPr="001337EE">
        <w:rPr>
          <w:color w:val="000000" w:themeColor="text1"/>
          <w:sz w:val="20"/>
          <w:szCs w:val="20"/>
        </w:rPr>
        <w:t xml:space="preserve"> </w:t>
      </w:r>
      <w:proofErr w:type="spellStart"/>
      <w:r w:rsidRPr="001337EE">
        <w:rPr>
          <w:color w:val="000000" w:themeColor="text1"/>
          <w:sz w:val="20"/>
          <w:szCs w:val="20"/>
        </w:rPr>
        <w:t>çeşitli</w:t>
      </w:r>
      <w:proofErr w:type="spellEnd"/>
      <w:r w:rsidRPr="001337EE">
        <w:rPr>
          <w:color w:val="000000" w:themeColor="text1"/>
          <w:sz w:val="20"/>
          <w:szCs w:val="20"/>
        </w:rPr>
        <w:t xml:space="preserve"> </w:t>
      </w:r>
      <w:proofErr w:type="spellStart"/>
      <w:r w:rsidRPr="001337EE">
        <w:rPr>
          <w:color w:val="000000" w:themeColor="text1"/>
          <w:sz w:val="20"/>
          <w:szCs w:val="20"/>
        </w:rPr>
        <w:t>eğitimler</w:t>
      </w:r>
      <w:proofErr w:type="spellEnd"/>
      <w:r w:rsidRPr="001337EE">
        <w:rPr>
          <w:color w:val="000000" w:themeColor="text1"/>
          <w:sz w:val="20"/>
          <w:szCs w:val="20"/>
        </w:rPr>
        <w:t xml:space="preserve"> </w:t>
      </w:r>
      <w:proofErr w:type="spellStart"/>
      <w:r w:rsidRPr="001337EE">
        <w:rPr>
          <w:color w:val="000000" w:themeColor="text1"/>
          <w:sz w:val="20"/>
          <w:szCs w:val="20"/>
        </w:rPr>
        <w:t>vermek</w:t>
      </w:r>
      <w:proofErr w:type="spellEnd"/>
    </w:p>
    <w:p w:rsidR="005913D4" w:rsidRPr="001337EE" w:rsidRDefault="005913D4" w:rsidP="00DD4693">
      <w:pPr>
        <w:pStyle w:val="ListeParagraf"/>
        <w:numPr>
          <w:ilvl w:val="0"/>
          <w:numId w:val="29"/>
        </w:numPr>
        <w:autoSpaceDE w:val="0"/>
        <w:autoSpaceDN w:val="0"/>
        <w:adjustRightInd w:val="0"/>
        <w:spacing w:before="0"/>
        <w:rPr>
          <w:color w:val="000000" w:themeColor="text1"/>
          <w:sz w:val="20"/>
          <w:szCs w:val="20"/>
        </w:rPr>
      </w:pPr>
      <w:proofErr w:type="spellStart"/>
      <w:r w:rsidRPr="001337EE">
        <w:rPr>
          <w:color w:val="000000" w:themeColor="text1"/>
          <w:sz w:val="20"/>
          <w:szCs w:val="20"/>
        </w:rPr>
        <w:t>Girişimci</w:t>
      </w:r>
      <w:proofErr w:type="spellEnd"/>
      <w:r w:rsidRPr="001337EE">
        <w:rPr>
          <w:color w:val="000000" w:themeColor="text1"/>
          <w:sz w:val="20"/>
          <w:szCs w:val="20"/>
        </w:rPr>
        <w:t xml:space="preserve"> </w:t>
      </w:r>
      <w:proofErr w:type="spellStart"/>
      <w:r w:rsidRPr="001337EE">
        <w:rPr>
          <w:color w:val="000000" w:themeColor="text1"/>
          <w:sz w:val="20"/>
          <w:szCs w:val="20"/>
        </w:rPr>
        <w:t>adaylarını</w:t>
      </w:r>
      <w:proofErr w:type="spellEnd"/>
      <w:r w:rsidRPr="001337EE">
        <w:rPr>
          <w:color w:val="000000" w:themeColor="text1"/>
          <w:sz w:val="20"/>
          <w:szCs w:val="20"/>
        </w:rPr>
        <w:t xml:space="preserve"> </w:t>
      </w:r>
      <w:proofErr w:type="spellStart"/>
      <w:r w:rsidRPr="001337EE">
        <w:rPr>
          <w:color w:val="000000" w:themeColor="text1"/>
          <w:sz w:val="20"/>
          <w:szCs w:val="20"/>
        </w:rPr>
        <w:t>sadece</w:t>
      </w:r>
      <w:proofErr w:type="spellEnd"/>
      <w:r w:rsidRPr="001337EE">
        <w:rPr>
          <w:color w:val="000000" w:themeColor="text1"/>
          <w:sz w:val="20"/>
          <w:szCs w:val="20"/>
        </w:rPr>
        <w:t xml:space="preserve"> </w:t>
      </w:r>
      <w:proofErr w:type="spellStart"/>
      <w:r w:rsidRPr="001337EE">
        <w:rPr>
          <w:color w:val="000000" w:themeColor="text1"/>
          <w:sz w:val="20"/>
          <w:szCs w:val="20"/>
        </w:rPr>
        <w:t>girişimcilik</w:t>
      </w:r>
      <w:proofErr w:type="spellEnd"/>
      <w:r w:rsidRPr="001337EE">
        <w:rPr>
          <w:color w:val="000000" w:themeColor="text1"/>
          <w:sz w:val="20"/>
          <w:szCs w:val="20"/>
        </w:rPr>
        <w:t xml:space="preserve"> </w:t>
      </w:r>
      <w:proofErr w:type="spellStart"/>
      <w:r w:rsidRPr="001337EE">
        <w:rPr>
          <w:color w:val="000000" w:themeColor="text1"/>
          <w:sz w:val="20"/>
          <w:szCs w:val="20"/>
        </w:rPr>
        <w:t>potansiyelleri</w:t>
      </w:r>
      <w:proofErr w:type="spellEnd"/>
      <w:r w:rsidRPr="001337EE">
        <w:rPr>
          <w:color w:val="000000" w:themeColor="text1"/>
          <w:sz w:val="20"/>
          <w:szCs w:val="20"/>
        </w:rPr>
        <w:t xml:space="preserve"> </w:t>
      </w:r>
      <w:proofErr w:type="spellStart"/>
      <w:r w:rsidRPr="001337EE">
        <w:rPr>
          <w:color w:val="000000" w:themeColor="text1"/>
          <w:sz w:val="20"/>
          <w:szCs w:val="20"/>
        </w:rPr>
        <w:t>açısından</w:t>
      </w:r>
      <w:proofErr w:type="spellEnd"/>
      <w:r w:rsidRPr="001337EE">
        <w:rPr>
          <w:color w:val="000000" w:themeColor="text1"/>
          <w:sz w:val="20"/>
          <w:szCs w:val="20"/>
        </w:rPr>
        <w:t xml:space="preserve"> </w:t>
      </w:r>
      <w:proofErr w:type="spellStart"/>
      <w:r w:rsidRPr="001337EE">
        <w:rPr>
          <w:color w:val="000000" w:themeColor="text1"/>
          <w:sz w:val="20"/>
          <w:szCs w:val="20"/>
        </w:rPr>
        <w:t>değil</w:t>
      </w:r>
      <w:proofErr w:type="spellEnd"/>
      <w:r w:rsidRPr="001337EE">
        <w:rPr>
          <w:color w:val="000000" w:themeColor="text1"/>
          <w:sz w:val="20"/>
          <w:szCs w:val="20"/>
        </w:rPr>
        <w:t xml:space="preserve">, </w:t>
      </w:r>
      <w:proofErr w:type="spellStart"/>
      <w:r w:rsidRPr="001337EE">
        <w:rPr>
          <w:color w:val="000000" w:themeColor="text1"/>
          <w:sz w:val="20"/>
          <w:szCs w:val="20"/>
        </w:rPr>
        <w:t>kişilik</w:t>
      </w:r>
      <w:proofErr w:type="spellEnd"/>
      <w:r w:rsidRPr="001337EE">
        <w:rPr>
          <w:color w:val="000000" w:themeColor="text1"/>
          <w:sz w:val="20"/>
          <w:szCs w:val="20"/>
        </w:rPr>
        <w:t xml:space="preserve"> </w:t>
      </w:r>
      <w:proofErr w:type="spellStart"/>
      <w:r w:rsidRPr="001337EE">
        <w:rPr>
          <w:color w:val="000000" w:themeColor="text1"/>
          <w:sz w:val="20"/>
          <w:szCs w:val="20"/>
        </w:rPr>
        <w:t>özellikleri</w:t>
      </w:r>
      <w:proofErr w:type="spellEnd"/>
      <w:r w:rsidRPr="001337EE">
        <w:rPr>
          <w:color w:val="000000" w:themeColor="text1"/>
          <w:sz w:val="20"/>
          <w:szCs w:val="20"/>
        </w:rPr>
        <w:t xml:space="preserve"> </w:t>
      </w:r>
      <w:proofErr w:type="spellStart"/>
      <w:r w:rsidRPr="001337EE">
        <w:rPr>
          <w:color w:val="000000" w:themeColor="text1"/>
          <w:sz w:val="20"/>
          <w:szCs w:val="20"/>
        </w:rPr>
        <w:t>açısından</w:t>
      </w:r>
      <w:proofErr w:type="spellEnd"/>
      <w:r w:rsidRPr="001337EE">
        <w:rPr>
          <w:color w:val="000000" w:themeColor="text1"/>
          <w:sz w:val="20"/>
          <w:szCs w:val="20"/>
        </w:rPr>
        <w:t xml:space="preserve"> da </w:t>
      </w:r>
      <w:proofErr w:type="spellStart"/>
      <w:r w:rsidRPr="001337EE">
        <w:rPr>
          <w:color w:val="000000" w:themeColor="text1"/>
          <w:sz w:val="20"/>
          <w:szCs w:val="20"/>
        </w:rPr>
        <w:t>değerlendirmek</w:t>
      </w:r>
      <w:proofErr w:type="spellEnd"/>
      <w:r w:rsidRPr="001337EE">
        <w:rPr>
          <w:color w:val="000000" w:themeColor="text1"/>
          <w:sz w:val="20"/>
          <w:szCs w:val="20"/>
        </w:rPr>
        <w:t xml:space="preserve"> ve </w:t>
      </w:r>
      <w:proofErr w:type="spellStart"/>
      <w:r w:rsidRPr="001337EE">
        <w:rPr>
          <w:color w:val="000000" w:themeColor="text1"/>
          <w:sz w:val="20"/>
          <w:szCs w:val="20"/>
        </w:rPr>
        <w:t>standart</w:t>
      </w:r>
      <w:proofErr w:type="spellEnd"/>
      <w:r w:rsidRPr="001337EE">
        <w:rPr>
          <w:color w:val="000000" w:themeColor="text1"/>
          <w:sz w:val="20"/>
          <w:szCs w:val="20"/>
        </w:rPr>
        <w:t xml:space="preserve"> </w:t>
      </w:r>
      <w:proofErr w:type="spellStart"/>
      <w:r w:rsidRPr="001337EE">
        <w:rPr>
          <w:color w:val="000000" w:themeColor="text1"/>
          <w:sz w:val="20"/>
          <w:szCs w:val="20"/>
        </w:rPr>
        <w:t>eğitim</w:t>
      </w:r>
      <w:proofErr w:type="spellEnd"/>
      <w:r w:rsidRPr="001337EE">
        <w:rPr>
          <w:color w:val="000000" w:themeColor="text1"/>
          <w:sz w:val="20"/>
          <w:szCs w:val="20"/>
        </w:rPr>
        <w:t xml:space="preserve"> ve </w:t>
      </w:r>
      <w:proofErr w:type="spellStart"/>
      <w:r w:rsidRPr="001337EE">
        <w:rPr>
          <w:color w:val="000000" w:themeColor="text1"/>
          <w:sz w:val="20"/>
          <w:szCs w:val="20"/>
        </w:rPr>
        <w:t>uygulamalara</w:t>
      </w:r>
      <w:proofErr w:type="spellEnd"/>
      <w:r w:rsidRPr="001337EE">
        <w:rPr>
          <w:color w:val="000000" w:themeColor="text1"/>
          <w:sz w:val="20"/>
          <w:szCs w:val="20"/>
        </w:rPr>
        <w:t xml:space="preserve"> </w:t>
      </w:r>
      <w:proofErr w:type="spellStart"/>
      <w:r w:rsidRPr="001337EE">
        <w:rPr>
          <w:color w:val="000000" w:themeColor="text1"/>
          <w:sz w:val="20"/>
          <w:szCs w:val="20"/>
        </w:rPr>
        <w:t>ek</w:t>
      </w:r>
      <w:proofErr w:type="spellEnd"/>
      <w:r w:rsidRPr="001337EE">
        <w:rPr>
          <w:color w:val="000000" w:themeColor="text1"/>
          <w:sz w:val="20"/>
          <w:szCs w:val="20"/>
        </w:rPr>
        <w:t xml:space="preserve"> </w:t>
      </w:r>
      <w:proofErr w:type="spellStart"/>
      <w:r w:rsidRPr="001337EE">
        <w:rPr>
          <w:color w:val="000000" w:themeColor="text1"/>
          <w:sz w:val="20"/>
          <w:szCs w:val="20"/>
        </w:rPr>
        <w:t>olarak</w:t>
      </w:r>
      <w:proofErr w:type="spellEnd"/>
      <w:r w:rsidRPr="001337EE">
        <w:rPr>
          <w:color w:val="000000" w:themeColor="text1"/>
          <w:sz w:val="20"/>
          <w:szCs w:val="20"/>
        </w:rPr>
        <w:t xml:space="preserve">, </w:t>
      </w:r>
      <w:proofErr w:type="spellStart"/>
      <w:r w:rsidRPr="001337EE">
        <w:rPr>
          <w:color w:val="000000" w:themeColor="text1"/>
          <w:sz w:val="20"/>
          <w:szCs w:val="20"/>
        </w:rPr>
        <w:t>girişimciliğin</w:t>
      </w:r>
      <w:proofErr w:type="spellEnd"/>
      <w:r w:rsidRPr="001337EE">
        <w:rPr>
          <w:color w:val="000000" w:themeColor="text1"/>
          <w:sz w:val="20"/>
          <w:szCs w:val="20"/>
        </w:rPr>
        <w:t xml:space="preserve"> </w:t>
      </w:r>
      <w:proofErr w:type="spellStart"/>
      <w:r w:rsidRPr="001337EE">
        <w:rPr>
          <w:color w:val="000000" w:themeColor="text1"/>
          <w:sz w:val="20"/>
          <w:szCs w:val="20"/>
        </w:rPr>
        <w:t>gerektirdiği</w:t>
      </w:r>
      <w:proofErr w:type="spellEnd"/>
      <w:r w:rsidRPr="001337EE">
        <w:rPr>
          <w:color w:val="000000" w:themeColor="text1"/>
          <w:sz w:val="20"/>
          <w:szCs w:val="20"/>
        </w:rPr>
        <w:t xml:space="preserve"> </w:t>
      </w:r>
      <w:proofErr w:type="spellStart"/>
      <w:r w:rsidRPr="001337EE">
        <w:rPr>
          <w:color w:val="000000" w:themeColor="text1"/>
          <w:sz w:val="20"/>
          <w:szCs w:val="20"/>
        </w:rPr>
        <w:t>değer</w:t>
      </w:r>
      <w:proofErr w:type="spellEnd"/>
      <w:r w:rsidRPr="001337EE">
        <w:rPr>
          <w:color w:val="000000" w:themeColor="text1"/>
          <w:sz w:val="20"/>
          <w:szCs w:val="20"/>
        </w:rPr>
        <w:t xml:space="preserve"> ve </w:t>
      </w:r>
      <w:proofErr w:type="spellStart"/>
      <w:r w:rsidRPr="001337EE">
        <w:rPr>
          <w:color w:val="000000" w:themeColor="text1"/>
          <w:sz w:val="20"/>
          <w:szCs w:val="20"/>
        </w:rPr>
        <w:t>yetenek</w:t>
      </w:r>
      <w:proofErr w:type="spellEnd"/>
      <w:r w:rsidRPr="001337EE">
        <w:rPr>
          <w:color w:val="000000" w:themeColor="text1"/>
          <w:sz w:val="20"/>
          <w:szCs w:val="20"/>
        </w:rPr>
        <w:t xml:space="preserve"> </w:t>
      </w:r>
      <w:proofErr w:type="spellStart"/>
      <w:r w:rsidRPr="001337EE">
        <w:rPr>
          <w:color w:val="000000" w:themeColor="text1"/>
          <w:sz w:val="20"/>
          <w:szCs w:val="20"/>
        </w:rPr>
        <w:t>eğitimleri</w:t>
      </w:r>
      <w:proofErr w:type="spellEnd"/>
      <w:r w:rsidRPr="001337EE">
        <w:rPr>
          <w:color w:val="000000" w:themeColor="text1"/>
          <w:sz w:val="20"/>
          <w:szCs w:val="20"/>
        </w:rPr>
        <w:t xml:space="preserve"> </w:t>
      </w:r>
      <w:proofErr w:type="spellStart"/>
      <w:r w:rsidRPr="001337EE">
        <w:rPr>
          <w:color w:val="000000" w:themeColor="text1"/>
          <w:sz w:val="20"/>
          <w:szCs w:val="20"/>
        </w:rPr>
        <w:t>vermek</w:t>
      </w:r>
      <w:proofErr w:type="spellEnd"/>
    </w:p>
    <w:p w:rsidR="005913D4" w:rsidRPr="001337EE" w:rsidRDefault="005913D4" w:rsidP="00DD4693">
      <w:pPr>
        <w:pStyle w:val="ListeParagraf"/>
        <w:numPr>
          <w:ilvl w:val="0"/>
          <w:numId w:val="29"/>
        </w:numPr>
        <w:autoSpaceDE w:val="0"/>
        <w:autoSpaceDN w:val="0"/>
        <w:adjustRightInd w:val="0"/>
        <w:spacing w:before="0"/>
        <w:rPr>
          <w:color w:val="000000" w:themeColor="text1"/>
          <w:sz w:val="20"/>
          <w:szCs w:val="20"/>
        </w:rPr>
      </w:pPr>
      <w:proofErr w:type="spellStart"/>
      <w:r w:rsidRPr="001337EE">
        <w:rPr>
          <w:color w:val="000000" w:themeColor="text1"/>
          <w:sz w:val="20"/>
          <w:szCs w:val="20"/>
        </w:rPr>
        <w:t>Çeşitli</w:t>
      </w:r>
      <w:proofErr w:type="spellEnd"/>
      <w:r w:rsidRPr="001337EE">
        <w:rPr>
          <w:color w:val="000000" w:themeColor="text1"/>
          <w:sz w:val="20"/>
          <w:szCs w:val="20"/>
        </w:rPr>
        <w:t xml:space="preserve"> </w:t>
      </w:r>
      <w:proofErr w:type="spellStart"/>
      <w:r w:rsidRPr="001337EE">
        <w:rPr>
          <w:color w:val="000000" w:themeColor="text1"/>
          <w:sz w:val="20"/>
          <w:szCs w:val="20"/>
        </w:rPr>
        <w:t>mecralarda</w:t>
      </w:r>
      <w:proofErr w:type="spellEnd"/>
      <w:r w:rsidRPr="001337EE">
        <w:rPr>
          <w:color w:val="000000" w:themeColor="text1"/>
          <w:sz w:val="20"/>
          <w:szCs w:val="20"/>
        </w:rPr>
        <w:t xml:space="preserve"> </w:t>
      </w:r>
      <w:proofErr w:type="spellStart"/>
      <w:r w:rsidRPr="001337EE">
        <w:rPr>
          <w:color w:val="000000" w:themeColor="text1"/>
          <w:sz w:val="20"/>
          <w:szCs w:val="20"/>
        </w:rPr>
        <w:t>merkezin</w:t>
      </w:r>
      <w:proofErr w:type="spellEnd"/>
      <w:r w:rsidRPr="001337EE">
        <w:rPr>
          <w:color w:val="000000" w:themeColor="text1"/>
          <w:sz w:val="20"/>
          <w:szCs w:val="20"/>
        </w:rPr>
        <w:t xml:space="preserve"> </w:t>
      </w:r>
      <w:proofErr w:type="spellStart"/>
      <w:r w:rsidRPr="001337EE">
        <w:rPr>
          <w:color w:val="000000" w:themeColor="text1"/>
          <w:sz w:val="20"/>
          <w:szCs w:val="20"/>
        </w:rPr>
        <w:t>tanıtımlarını</w:t>
      </w:r>
      <w:proofErr w:type="spellEnd"/>
      <w:r w:rsidRPr="001337EE">
        <w:rPr>
          <w:color w:val="000000" w:themeColor="text1"/>
          <w:sz w:val="20"/>
          <w:szCs w:val="20"/>
        </w:rPr>
        <w:t xml:space="preserve"> </w:t>
      </w:r>
      <w:proofErr w:type="spellStart"/>
      <w:r w:rsidRPr="001337EE">
        <w:rPr>
          <w:color w:val="000000" w:themeColor="text1"/>
          <w:sz w:val="20"/>
          <w:szCs w:val="20"/>
        </w:rPr>
        <w:t>yapmak</w:t>
      </w:r>
      <w:proofErr w:type="spellEnd"/>
    </w:p>
    <w:p w:rsidR="005913D4" w:rsidRPr="001337EE" w:rsidRDefault="005913D4" w:rsidP="00DD4693">
      <w:pPr>
        <w:pStyle w:val="ListeParagraf"/>
        <w:numPr>
          <w:ilvl w:val="0"/>
          <w:numId w:val="29"/>
        </w:numPr>
        <w:autoSpaceDE w:val="0"/>
        <w:autoSpaceDN w:val="0"/>
        <w:adjustRightInd w:val="0"/>
        <w:spacing w:before="0"/>
        <w:rPr>
          <w:color w:val="000000" w:themeColor="text1"/>
          <w:sz w:val="20"/>
          <w:szCs w:val="20"/>
        </w:rPr>
      </w:pPr>
      <w:proofErr w:type="spellStart"/>
      <w:r w:rsidRPr="001337EE">
        <w:rPr>
          <w:color w:val="000000" w:themeColor="text1"/>
          <w:sz w:val="20"/>
          <w:szCs w:val="20"/>
        </w:rPr>
        <w:t>Merkezin</w:t>
      </w:r>
      <w:proofErr w:type="spellEnd"/>
      <w:r w:rsidRPr="001337EE">
        <w:rPr>
          <w:color w:val="000000" w:themeColor="text1"/>
          <w:sz w:val="20"/>
          <w:szCs w:val="20"/>
        </w:rPr>
        <w:t xml:space="preserve"> </w:t>
      </w:r>
      <w:proofErr w:type="spellStart"/>
      <w:r w:rsidRPr="001337EE">
        <w:rPr>
          <w:color w:val="000000" w:themeColor="text1"/>
          <w:sz w:val="20"/>
          <w:szCs w:val="20"/>
        </w:rPr>
        <w:t>sürdürülebilirliğini</w:t>
      </w:r>
      <w:proofErr w:type="spellEnd"/>
      <w:r w:rsidRPr="001337EE">
        <w:rPr>
          <w:color w:val="000000" w:themeColor="text1"/>
          <w:sz w:val="20"/>
          <w:szCs w:val="20"/>
        </w:rPr>
        <w:t xml:space="preserve"> </w:t>
      </w:r>
      <w:proofErr w:type="spellStart"/>
      <w:r w:rsidRPr="001337EE">
        <w:rPr>
          <w:color w:val="000000" w:themeColor="text1"/>
          <w:sz w:val="20"/>
          <w:szCs w:val="20"/>
        </w:rPr>
        <w:t>sağlamak</w:t>
      </w:r>
      <w:proofErr w:type="spellEnd"/>
      <w:r w:rsidRPr="001337EE">
        <w:rPr>
          <w:color w:val="000000" w:themeColor="text1"/>
          <w:sz w:val="20"/>
          <w:szCs w:val="20"/>
        </w:rPr>
        <w:t xml:space="preserve"> </w:t>
      </w:r>
      <w:proofErr w:type="spellStart"/>
      <w:r w:rsidRPr="001337EE">
        <w:rPr>
          <w:color w:val="000000" w:themeColor="text1"/>
          <w:sz w:val="20"/>
          <w:szCs w:val="20"/>
        </w:rPr>
        <w:t>adına</w:t>
      </w:r>
      <w:proofErr w:type="spellEnd"/>
      <w:r w:rsidRPr="001337EE">
        <w:rPr>
          <w:color w:val="000000" w:themeColor="text1"/>
          <w:sz w:val="20"/>
          <w:szCs w:val="20"/>
        </w:rPr>
        <w:t xml:space="preserve"> </w:t>
      </w:r>
      <w:proofErr w:type="spellStart"/>
      <w:r w:rsidRPr="001337EE">
        <w:rPr>
          <w:color w:val="000000" w:themeColor="text1"/>
          <w:sz w:val="20"/>
          <w:szCs w:val="20"/>
        </w:rPr>
        <w:t>İstanbul'daki</w:t>
      </w:r>
      <w:proofErr w:type="spellEnd"/>
      <w:r w:rsidRPr="001337EE">
        <w:rPr>
          <w:color w:val="000000" w:themeColor="text1"/>
          <w:sz w:val="20"/>
          <w:szCs w:val="20"/>
        </w:rPr>
        <w:t xml:space="preserve"> ve </w:t>
      </w:r>
      <w:proofErr w:type="spellStart"/>
      <w:r w:rsidRPr="001337EE">
        <w:rPr>
          <w:color w:val="000000" w:themeColor="text1"/>
          <w:sz w:val="20"/>
          <w:szCs w:val="20"/>
        </w:rPr>
        <w:t>uluslararası</w:t>
      </w:r>
      <w:proofErr w:type="spellEnd"/>
      <w:r w:rsidRPr="001337EE">
        <w:rPr>
          <w:color w:val="000000" w:themeColor="text1"/>
          <w:sz w:val="20"/>
          <w:szCs w:val="20"/>
        </w:rPr>
        <w:t xml:space="preserve"> </w:t>
      </w:r>
      <w:proofErr w:type="spellStart"/>
      <w:r w:rsidRPr="001337EE">
        <w:rPr>
          <w:color w:val="000000" w:themeColor="text1"/>
          <w:sz w:val="20"/>
          <w:szCs w:val="20"/>
        </w:rPr>
        <w:t>paydaşlarla</w:t>
      </w:r>
      <w:proofErr w:type="spellEnd"/>
      <w:r w:rsidRPr="001337EE">
        <w:rPr>
          <w:color w:val="000000" w:themeColor="text1"/>
          <w:sz w:val="20"/>
          <w:szCs w:val="20"/>
        </w:rPr>
        <w:t xml:space="preserve"> </w:t>
      </w:r>
      <w:proofErr w:type="spellStart"/>
      <w:r w:rsidRPr="001337EE">
        <w:rPr>
          <w:color w:val="000000" w:themeColor="text1"/>
          <w:sz w:val="20"/>
          <w:szCs w:val="20"/>
        </w:rPr>
        <w:t>iş</w:t>
      </w:r>
      <w:proofErr w:type="spellEnd"/>
      <w:r w:rsidRPr="001337EE">
        <w:rPr>
          <w:color w:val="000000" w:themeColor="text1"/>
          <w:sz w:val="20"/>
          <w:szCs w:val="20"/>
        </w:rPr>
        <w:t xml:space="preserve"> </w:t>
      </w:r>
      <w:proofErr w:type="spellStart"/>
      <w:r w:rsidRPr="001337EE">
        <w:rPr>
          <w:color w:val="000000" w:themeColor="text1"/>
          <w:sz w:val="20"/>
          <w:szCs w:val="20"/>
        </w:rPr>
        <w:t>birliği</w:t>
      </w:r>
      <w:proofErr w:type="spellEnd"/>
      <w:r w:rsidRPr="001337EE">
        <w:rPr>
          <w:color w:val="000000" w:themeColor="text1"/>
          <w:sz w:val="20"/>
          <w:szCs w:val="20"/>
        </w:rPr>
        <w:t xml:space="preserve"> </w:t>
      </w:r>
      <w:proofErr w:type="spellStart"/>
      <w:r w:rsidRPr="001337EE">
        <w:rPr>
          <w:color w:val="000000" w:themeColor="text1"/>
          <w:sz w:val="20"/>
          <w:szCs w:val="20"/>
        </w:rPr>
        <w:t>protokolleri</w:t>
      </w:r>
      <w:proofErr w:type="spellEnd"/>
      <w:r w:rsidRPr="001337EE">
        <w:rPr>
          <w:color w:val="000000" w:themeColor="text1"/>
          <w:sz w:val="20"/>
          <w:szCs w:val="20"/>
        </w:rPr>
        <w:t xml:space="preserve"> </w:t>
      </w:r>
      <w:proofErr w:type="spellStart"/>
      <w:r w:rsidRPr="001337EE">
        <w:rPr>
          <w:color w:val="000000" w:themeColor="text1"/>
          <w:sz w:val="20"/>
          <w:szCs w:val="20"/>
        </w:rPr>
        <w:t>imzalamak</w:t>
      </w:r>
      <w:proofErr w:type="spellEnd"/>
    </w:p>
    <w:p w:rsidR="005913D4" w:rsidRPr="001337EE" w:rsidRDefault="005913D4" w:rsidP="00DD4693">
      <w:pPr>
        <w:pStyle w:val="ListeParagraf"/>
        <w:numPr>
          <w:ilvl w:val="0"/>
          <w:numId w:val="29"/>
        </w:numPr>
        <w:autoSpaceDE w:val="0"/>
        <w:autoSpaceDN w:val="0"/>
        <w:adjustRightInd w:val="0"/>
        <w:spacing w:before="0"/>
        <w:rPr>
          <w:color w:val="000000" w:themeColor="text1"/>
          <w:sz w:val="20"/>
          <w:szCs w:val="20"/>
        </w:rPr>
      </w:pPr>
      <w:proofErr w:type="spellStart"/>
      <w:r w:rsidRPr="001337EE">
        <w:rPr>
          <w:color w:val="000000" w:themeColor="text1"/>
          <w:sz w:val="20"/>
          <w:szCs w:val="20"/>
        </w:rPr>
        <w:t>Tedarik</w:t>
      </w:r>
      <w:proofErr w:type="spellEnd"/>
      <w:r w:rsidRPr="001337EE">
        <w:rPr>
          <w:color w:val="000000" w:themeColor="text1"/>
          <w:sz w:val="20"/>
          <w:szCs w:val="20"/>
        </w:rPr>
        <w:t xml:space="preserve"> </w:t>
      </w:r>
      <w:proofErr w:type="spellStart"/>
      <w:r w:rsidRPr="001337EE">
        <w:rPr>
          <w:color w:val="000000" w:themeColor="text1"/>
          <w:sz w:val="20"/>
          <w:szCs w:val="20"/>
        </w:rPr>
        <w:t>edilmesi</w:t>
      </w:r>
      <w:proofErr w:type="spellEnd"/>
      <w:r w:rsidRPr="001337EE">
        <w:rPr>
          <w:color w:val="000000" w:themeColor="text1"/>
          <w:sz w:val="20"/>
          <w:szCs w:val="20"/>
        </w:rPr>
        <w:t xml:space="preserve"> </w:t>
      </w:r>
      <w:proofErr w:type="spellStart"/>
      <w:r w:rsidRPr="001337EE">
        <w:rPr>
          <w:color w:val="000000" w:themeColor="text1"/>
          <w:sz w:val="20"/>
          <w:szCs w:val="20"/>
        </w:rPr>
        <w:t>planlanan</w:t>
      </w:r>
      <w:proofErr w:type="spellEnd"/>
      <w:r w:rsidRPr="001337EE">
        <w:rPr>
          <w:color w:val="000000" w:themeColor="text1"/>
          <w:sz w:val="20"/>
          <w:szCs w:val="20"/>
        </w:rPr>
        <w:t xml:space="preserve"> </w:t>
      </w:r>
      <w:proofErr w:type="spellStart"/>
      <w:r w:rsidRPr="001337EE">
        <w:rPr>
          <w:color w:val="000000" w:themeColor="text1"/>
          <w:sz w:val="20"/>
          <w:szCs w:val="20"/>
        </w:rPr>
        <w:t>bu</w:t>
      </w:r>
      <w:proofErr w:type="spellEnd"/>
      <w:r w:rsidRPr="001337EE">
        <w:rPr>
          <w:color w:val="000000" w:themeColor="text1"/>
          <w:sz w:val="20"/>
          <w:szCs w:val="20"/>
        </w:rPr>
        <w:t xml:space="preserve"> </w:t>
      </w:r>
      <w:proofErr w:type="spellStart"/>
      <w:r w:rsidRPr="001337EE">
        <w:rPr>
          <w:color w:val="000000" w:themeColor="text1"/>
          <w:sz w:val="20"/>
          <w:szCs w:val="20"/>
        </w:rPr>
        <w:t>eğitim</w:t>
      </w:r>
      <w:proofErr w:type="spellEnd"/>
      <w:r w:rsidRPr="001337EE">
        <w:rPr>
          <w:color w:val="000000" w:themeColor="text1"/>
          <w:sz w:val="20"/>
          <w:szCs w:val="20"/>
        </w:rPr>
        <w:t xml:space="preserve"> ve </w:t>
      </w:r>
      <w:proofErr w:type="spellStart"/>
      <w:r w:rsidRPr="001337EE">
        <w:rPr>
          <w:color w:val="000000" w:themeColor="text1"/>
          <w:sz w:val="20"/>
          <w:szCs w:val="20"/>
        </w:rPr>
        <w:t>atölye</w:t>
      </w:r>
      <w:proofErr w:type="spellEnd"/>
      <w:r w:rsidRPr="001337EE">
        <w:rPr>
          <w:color w:val="000000" w:themeColor="text1"/>
          <w:sz w:val="20"/>
          <w:szCs w:val="20"/>
        </w:rPr>
        <w:t xml:space="preserve"> </w:t>
      </w:r>
      <w:proofErr w:type="spellStart"/>
      <w:r w:rsidRPr="001337EE">
        <w:rPr>
          <w:color w:val="000000" w:themeColor="text1"/>
          <w:sz w:val="20"/>
          <w:szCs w:val="20"/>
        </w:rPr>
        <w:t>çalışmaları</w:t>
      </w:r>
      <w:proofErr w:type="spellEnd"/>
      <w:r w:rsidRPr="001337EE">
        <w:rPr>
          <w:color w:val="000000" w:themeColor="text1"/>
          <w:sz w:val="20"/>
          <w:szCs w:val="20"/>
        </w:rPr>
        <w:t xml:space="preserve"> </w:t>
      </w:r>
      <w:proofErr w:type="spellStart"/>
      <w:r w:rsidRPr="001337EE">
        <w:rPr>
          <w:color w:val="000000" w:themeColor="text1"/>
          <w:sz w:val="20"/>
          <w:szCs w:val="20"/>
        </w:rPr>
        <w:t>hizmetinin</w:t>
      </w:r>
      <w:proofErr w:type="spellEnd"/>
      <w:r w:rsidRPr="001337EE">
        <w:rPr>
          <w:color w:val="000000" w:themeColor="text1"/>
          <w:sz w:val="20"/>
          <w:szCs w:val="20"/>
        </w:rPr>
        <w:t xml:space="preserve"> </w:t>
      </w:r>
      <w:proofErr w:type="spellStart"/>
      <w:r w:rsidRPr="001337EE">
        <w:rPr>
          <w:color w:val="000000" w:themeColor="text1"/>
          <w:sz w:val="20"/>
          <w:szCs w:val="20"/>
        </w:rPr>
        <w:t>amacı</w:t>
      </w:r>
      <w:proofErr w:type="spellEnd"/>
      <w:r w:rsidRPr="001337EE">
        <w:rPr>
          <w:color w:val="000000" w:themeColor="text1"/>
          <w:sz w:val="20"/>
          <w:szCs w:val="20"/>
        </w:rPr>
        <w:t xml:space="preserve"> </w:t>
      </w:r>
      <w:proofErr w:type="spellStart"/>
      <w:r w:rsidRPr="001337EE">
        <w:rPr>
          <w:color w:val="000000" w:themeColor="text1"/>
          <w:sz w:val="20"/>
          <w:szCs w:val="20"/>
        </w:rPr>
        <w:t>ise</w:t>
      </w:r>
      <w:proofErr w:type="spellEnd"/>
      <w:r w:rsidRPr="001337EE">
        <w:rPr>
          <w:color w:val="000000" w:themeColor="text1"/>
          <w:sz w:val="20"/>
          <w:szCs w:val="20"/>
        </w:rPr>
        <w:t xml:space="preserve">, </w:t>
      </w:r>
      <w:proofErr w:type="spellStart"/>
      <w:r w:rsidRPr="001337EE">
        <w:rPr>
          <w:color w:val="000000" w:themeColor="text1"/>
          <w:sz w:val="20"/>
          <w:szCs w:val="20"/>
        </w:rPr>
        <w:t>girişimci</w:t>
      </w:r>
      <w:proofErr w:type="spellEnd"/>
      <w:r w:rsidRPr="001337EE">
        <w:rPr>
          <w:color w:val="000000" w:themeColor="text1"/>
          <w:sz w:val="20"/>
          <w:szCs w:val="20"/>
        </w:rPr>
        <w:t xml:space="preserve"> </w:t>
      </w:r>
      <w:proofErr w:type="spellStart"/>
      <w:r w:rsidRPr="001337EE">
        <w:rPr>
          <w:color w:val="000000" w:themeColor="text1"/>
          <w:sz w:val="20"/>
          <w:szCs w:val="20"/>
        </w:rPr>
        <w:t>adayı</w:t>
      </w:r>
      <w:proofErr w:type="spellEnd"/>
      <w:r w:rsidRPr="001337EE">
        <w:rPr>
          <w:color w:val="000000" w:themeColor="text1"/>
          <w:sz w:val="20"/>
          <w:szCs w:val="20"/>
        </w:rPr>
        <w:t xml:space="preserve"> </w:t>
      </w:r>
      <w:proofErr w:type="spellStart"/>
      <w:r w:rsidRPr="001337EE">
        <w:rPr>
          <w:color w:val="000000" w:themeColor="text1"/>
          <w:sz w:val="20"/>
          <w:szCs w:val="20"/>
        </w:rPr>
        <w:t>olan</w:t>
      </w:r>
      <w:proofErr w:type="spellEnd"/>
      <w:r w:rsidRPr="001337EE">
        <w:rPr>
          <w:color w:val="000000" w:themeColor="text1"/>
          <w:sz w:val="20"/>
          <w:szCs w:val="20"/>
        </w:rPr>
        <w:t xml:space="preserve"> </w:t>
      </w:r>
      <w:proofErr w:type="spellStart"/>
      <w:r w:rsidRPr="001337EE">
        <w:rPr>
          <w:color w:val="000000" w:themeColor="text1"/>
          <w:sz w:val="20"/>
          <w:szCs w:val="20"/>
        </w:rPr>
        <w:t>öğrenci</w:t>
      </w:r>
      <w:proofErr w:type="spellEnd"/>
      <w:r w:rsidRPr="001337EE">
        <w:rPr>
          <w:color w:val="000000" w:themeColor="text1"/>
          <w:sz w:val="20"/>
          <w:szCs w:val="20"/>
        </w:rPr>
        <w:t xml:space="preserve">, </w:t>
      </w:r>
      <w:proofErr w:type="spellStart"/>
      <w:r w:rsidRPr="001337EE">
        <w:rPr>
          <w:color w:val="000000" w:themeColor="text1"/>
          <w:sz w:val="20"/>
          <w:szCs w:val="20"/>
        </w:rPr>
        <w:t>akademisyen</w:t>
      </w:r>
      <w:proofErr w:type="spellEnd"/>
      <w:r w:rsidRPr="001337EE">
        <w:rPr>
          <w:color w:val="000000" w:themeColor="text1"/>
          <w:sz w:val="20"/>
          <w:szCs w:val="20"/>
        </w:rPr>
        <w:t xml:space="preserve"> </w:t>
      </w:r>
      <w:proofErr w:type="spellStart"/>
      <w:r w:rsidRPr="001337EE">
        <w:rPr>
          <w:color w:val="000000" w:themeColor="text1"/>
          <w:sz w:val="20"/>
          <w:szCs w:val="20"/>
        </w:rPr>
        <w:t>veya</w:t>
      </w:r>
      <w:proofErr w:type="spellEnd"/>
      <w:r w:rsidRPr="001337EE">
        <w:rPr>
          <w:color w:val="000000" w:themeColor="text1"/>
          <w:sz w:val="20"/>
          <w:szCs w:val="20"/>
        </w:rPr>
        <w:t xml:space="preserve"> </w:t>
      </w:r>
      <w:proofErr w:type="spellStart"/>
      <w:r w:rsidRPr="001337EE">
        <w:rPr>
          <w:color w:val="000000" w:themeColor="text1"/>
          <w:sz w:val="20"/>
          <w:szCs w:val="20"/>
        </w:rPr>
        <w:t>mezun</w:t>
      </w:r>
      <w:proofErr w:type="spellEnd"/>
      <w:r w:rsidRPr="001337EE">
        <w:rPr>
          <w:color w:val="000000" w:themeColor="text1"/>
          <w:sz w:val="20"/>
          <w:szCs w:val="20"/>
        </w:rPr>
        <w:t xml:space="preserve"> </w:t>
      </w:r>
      <w:proofErr w:type="spellStart"/>
      <w:r w:rsidRPr="001337EE">
        <w:rPr>
          <w:color w:val="000000" w:themeColor="text1"/>
          <w:sz w:val="20"/>
          <w:szCs w:val="20"/>
        </w:rPr>
        <w:t>kişilerin</w:t>
      </w:r>
      <w:proofErr w:type="spellEnd"/>
      <w:r w:rsidRPr="001337EE">
        <w:rPr>
          <w:color w:val="000000" w:themeColor="text1"/>
          <w:sz w:val="20"/>
          <w:szCs w:val="20"/>
        </w:rPr>
        <w:t xml:space="preserve"> </w:t>
      </w:r>
      <w:proofErr w:type="spellStart"/>
      <w:r w:rsidRPr="001337EE">
        <w:rPr>
          <w:color w:val="000000" w:themeColor="text1"/>
          <w:sz w:val="20"/>
          <w:szCs w:val="20"/>
        </w:rPr>
        <w:t>İşin</w:t>
      </w:r>
      <w:proofErr w:type="spellEnd"/>
      <w:r w:rsidRPr="001337EE">
        <w:rPr>
          <w:color w:val="000000" w:themeColor="text1"/>
          <w:sz w:val="20"/>
          <w:szCs w:val="20"/>
        </w:rPr>
        <w:t xml:space="preserve"> </w:t>
      </w:r>
      <w:proofErr w:type="spellStart"/>
      <w:r w:rsidRPr="001337EE">
        <w:rPr>
          <w:color w:val="000000" w:themeColor="text1"/>
          <w:sz w:val="20"/>
          <w:szCs w:val="20"/>
        </w:rPr>
        <w:t>Konusu</w:t>
      </w:r>
      <w:proofErr w:type="spellEnd"/>
      <w:r w:rsidRPr="001337EE">
        <w:rPr>
          <w:color w:val="000000" w:themeColor="text1"/>
          <w:sz w:val="20"/>
          <w:szCs w:val="20"/>
        </w:rPr>
        <w:t xml:space="preserve"> ve </w:t>
      </w:r>
      <w:proofErr w:type="spellStart"/>
      <w:r w:rsidRPr="001337EE">
        <w:rPr>
          <w:color w:val="000000" w:themeColor="text1"/>
          <w:sz w:val="20"/>
          <w:szCs w:val="20"/>
        </w:rPr>
        <w:t>Kapsamı</w:t>
      </w:r>
      <w:proofErr w:type="spellEnd"/>
      <w:r w:rsidRPr="001337EE">
        <w:rPr>
          <w:color w:val="000000" w:themeColor="text1"/>
          <w:sz w:val="20"/>
          <w:szCs w:val="20"/>
        </w:rPr>
        <w:t xml:space="preserve"> </w:t>
      </w:r>
      <w:proofErr w:type="spellStart"/>
      <w:r w:rsidRPr="001337EE">
        <w:rPr>
          <w:color w:val="000000" w:themeColor="text1"/>
          <w:sz w:val="20"/>
          <w:szCs w:val="20"/>
        </w:rPr>
        <w:t>başlığı</w:t>
      </w:r>
      <w:proofErr w:type="spellEnd"/>
      <w:r w:rsidRPr="001337EE">
        <w:rPr>
          <w:color w:val="000000" w:themeColor="text1"/>
          <w:sz w:val="20"/>
          <w:szCs w:val="20"/>
        </w:rPr>
        <w:t xml:space="preserve"> </w:t>
      </w:r>
      <w:proofErr w:type="spellStart"/>
      <w:r w:rsidRPr="001337EE">
        <w:rPr>
          <w:color w:val="000000" w:themeColor="text1"/>
          <w:sz w:val="20"/>
          <w:szCs w:val="20"/>
        </w:rPr>
        <w:t>altında</w:t>
      </w:r>
      <w:proofErr w:type="spellEnd"/>
      <w:r w:rsidRPr="001337EE">
        <w:rPr>
          <w:color w:val="000000" w:themeColor="text1"/>
          <w:sz w:val="20"/>
          <w:szCs w:val="20"/>
        </w:rPr>
        <w:t xml:space="preserve"> </w:t>
      </w:r>
      <w:proofErr w:type="spellStart"/>
      <w:r w:rsidRPr="001337EE">
        <w:rPr>
          <w:color w:val="000000" w:themeColor="text1"/>
          <w:sz w:val="20"/>
          <w:szCs w:val="20"/>
        </w:rPr>
        <w:t>belirtilen</w:t>
      </w:r>
      <w:proofErr w:type="spellEnd"/>
      <w:r w:rsidRPr="001337EE">
        <w:rPr>
          <w:color w:val="000000" w:themeColor="text1"/>
          <w:sz w:val="20"/>
          <w:szCs w:val="20"/>
        </w:rPr>
        <w:t xml:space="preserve"> </w:t>
      </w:r>
      <w:proofErr w:type="spellStart"/>
      <w:r w:rsidRPr="001337EE">
        <w:rPr>
          <w:color w:val="000000" w:themeColor="text1"/>
          <w:sz w:val="20"/>
          <w:szCs w:val="20"/>
        </w:rPr>
        <w:t>eğitim</w:t>
      </w:r>
      <w:proofErr w:type="spellEnd"/>
      <w:r w:rsidRPr="001337EE">
        <w:rPr>
          <w:color w:val="000000" w:themeColor="text1"/>
          <w:sz w:val="20"/>
          <w:szCs w:val="20"/>
        </w:rPr>
        <w:t xml:space="preserve"> ve </w:t>
      </w:r>
      <w:proofErr w:type="spellStart"/>
      <w:r w:rsidRPr="001337EE">
        <w:rPr>
          <w:color w:val="000000" w:themeColor="text1"/>
          <w:sz w:val="20"/>
          <w:szCs w:val="20"/>
        </w:rPr>
        <w:t>atölye</w:t>
      </w:r>
      <w:proofErr w:type="spellEnd"/>
      <w:r w:rsidRPr="001337EE">
        <w:rPr>
          <w:color w:val="000000" w:themeColor="text1"/>
          <w:sz w:val="20"/>
          <w:szCs w:val="20"/>
        </w:rPr>
        <w:t xml:space="preserve"> </w:t>
      </w:r>
      <w:proofErr w:type="spellStart"/>
      <w:r w:rsidRPr="001337EE">
        <w:rPr>
          <w:color w:val="000000" w:themeColor="text1"/>
          <w:sz w:val="20"/>
          <w:szCs w:val="20"/>
        </w:rPr>
        <w:t>çalışmalarının</w:t>
      </w:r>
      <w:proofErr w:type="spellEnd"/>
      <w:r w:rsidRPr="001337EE">
        <w:rPr>
          <w:color w:val="000000" w:themeColor="text1"/>
          <w:sz w:val="20"/>
          <w:szCs w:val="20"/>
        </w:rPr>
        <w:t xml:space="preserve">, </w:t>
      </w:r>
      <w:proofErr w:type="spellStart"/>
      <w:r w:rsidRPr="001337EE">
        <w:rPr>
          <w:color w:val="000000" w:themeColor="text1"/>
          <w:sz w:val="20"/>
          <w:szCs w:val="20"/>
        </w:rPr>
        <w:t>beklenen</w:t>
      </w:r>
      <w:proofErr w:type="spellEnd"/>
      <w:r w:rsidRPr="001337EE">
        <w:rPr>
          <w:color w:val="000000" w:themeColor="text1"/>
          <w:sz w:val="20"/>
          <w:szCs w:val="20"/>
        </w:rPr>
        <w:t xml:space="preserve"> </w:t>
      </w:r>
      <w:proofErr w:type="spellStart"/>
      <w:r w:rsidRPr="001337EE">
        <w:rPr>
          <w:color w:val="000000" w:themeColor="text1"/>
          <w:sz w:val="20"/>
          <w:szCs w:val="20"/>
        </w:rPr>
        <w:t>kalitede</w:t>
      </w:r>
      <w:proofErr w:type="spellEnd"/>
      <w:r w:rsidRPr="001337EE">
        <w:rPr>
          <w:color w:val="000000" w:themeColor="text1"/>
          <w:sz w:val="20"/>
          <w:szCs w:val="20"/>
        </w:rPr>
        <w:t xml:space="preserve"> ve </w:t>
      </w:r>
      <w:proofErr w:type="spellStart"/>
      <w:r w:rsidRPr="001337EE">
        <w:rPr>
          <w:color w:val="000000" w:themeColor="text1"/>
          <w:sz w:val="20"/>
          <w:szCs w:val="20"/>
        </w:rPr>
        <w:t>konforda</w:t>
      </w:r>
      <w:proofErr w:type="spellEnd"/>
      <w:r w:rsidRPr="001337EE">
        <w:rPr>
          <w:color w:val="000000" w:themeColor="text1"/>
          <w:sz w:val="20"/>
          <w:szCs w:val="20"/>
        </w:rPr>
        <w:t xml:space="preserve"> </w:t>
      </w:r>
      <w:proofErr w:type="spellStart"/>
      <w:r w:rsidRPr="001337EE">
        <w:rPr>
          <w:color w:val="000000" w:themeColor="text1"/>
          <w:sz w:val="20"/>
          <w:szCs w:val="20"/>
        </w:rPr>
        <w:t>yerine</w:t>
      </w:r>
      <w:proofErr w:type="spellEnd"/>
      <w:r w:rsidRPr="001337EE">
        <w:rPr>
          <w:color w:val="000000" w:themeColor="text1"/>
          <w:sz w:val="20"/>
          <w:szCs w:val="20"/>
        </w:rPr>
        <w:t xml:space="preserve"> </w:t>
      </w:r>
      <w:proofErr w:type="spellStart"/>
      <w:r w:rsidRPr="001337EE">
        <w:rPr>
          <w:color w:val="000000" w:themeColor="text1"/>
          <w:sz w:val="20"/>
          <w:szCs w:val="20"/>
        </w:rPr>
        <w:t>getirilmesidir</w:t>
      </w:r>
      <w:proofErr w:type="spellEnd"/>
      <w:r w:rsidRPr="001337EE">
        <w:rPr>
          <w:color w:val="000000" w:themeColor="text1"/>
          <w:sz w:val="20"/>
          <w:szCs w:val="20"/>
        </w:rPr>
        <w:t xml:space="preserve">. Bu </w:t>
      </w:r>
      <w:proofErr w:type="spellStart"/>
      <w:r w:rsidRPr="001337EE">
        <w:rPr>
          <w:color w:val="000000" w:themeColor="text1"/>
          <w:sz w:val="20"/>
          <w:szCs w:val="20"/>
        </w:rPr>
        <w:t>eğitimler</w:t>
      </w:r>
      <w:proofErr w:type="spellEnd"/>
      <w:r w:rsidRPr="001337EE">
        <w:rPr>
          <w:color w:val="000000" w:themeColor="text1"/>
          <w:sz w:val="20"/>
          <w:szCs w:val="20"/>
        </w:rPr>
        <w:t xml:space="preserve"> ve </w:t>
      </w:r>
      <w:proofErr w:type="spellStart"/>
      <w:r w:rsidRPr="001337EE">
        <w:rPr>
          <w:color w:val="000000" w:themeColor="text1"/>
          <w:sz w:val="20"/>
          <w:szCs w:val="20"/>
        </w:rPr>
        <w:t>atölye</w:t>
      </w:r>
      <w:proofErr w:type="spellEnd"/>
      <w:r w:rsidRPr="001337EE">
        <w:rPr>
          <w:color w:val="000000" w:themeColor="text1"/>
          <w:sz w:val="20"/>
          <w:szCs w:val="20"/>
        </w:rPr>
        <w:t xml:space="preserve"> </w:t>
      </w:r>
      <w:proofErr w:type="spellStart"/>
      <w:r w:rsidRPr="001337EE">
        <w:rPr>
          <w:color w:val="000000" w:themeColor="text1"/>
          <w:sz w:val="20"/>
          <w:szCs w:val="20"/>
        </w:rPr>
        <w:t>çalışmalarının</w:t>
      </w:r>
      <w:proofErr w:type="spellEnd"/>
      <w:r w:rsidRPr="001337EE">
        <w:rPr>
          <w:color w:val="000000" w:themeColor="text1"/>
          <w:sz w:val="20"/>
          <w:szCs w:val="20"/>
        </w:rPr>
        <w:t xml:space="preserve">, </w:t>
      </w:r>
      <w:proofErr w:type="spellStart"/>
      <w:r w:rsidRPr="001337EE">
        <w:rPr>
          <w:color w:val="000000" w:themeColor="text1"/>
          <w:sz w:val="20"/>
          <w:szCs w:val="20"/>
        </w:rPr>
        <w:t>ülkemizdeki</w:t>
      </w:r>
      <w:proofErr w:type="spellEnd"/>
      <w:r w:rsidRPr="001337EE">
        <w:rPr>
          <w:color w:val="000000" w:themeColor="text1"/>
          <w:sz w:val="20"/>
          <w:szCs w:val="20"/>
        </w:rPr>
        <w:t xml:space="preserve"> </w:t>
      </w:r>
      <w:proofErr w:type="spellStart"/>
      <w:r w:rsidRPr="001337EE">
        <w:rPr>
          <w:color w:val="000000" w:themeColor="text1"/>
          <w:sz w:val="20"/>
          <w:szCs w:val="20"/>
        </w:rPr>
        <w:t>başarılı</w:t>
      </w:r>
      <w:proofErr w:type="spellEnd"/>
      <w:r w:rsidRPr="001337EE">
        <w:rPr>
          <w:color w:val="000000" w:themeColor="text1"/>
          <w:sz w:val="20"/>
          <w:szCs w:val="20"/>
        </w:rPr>
        <w:t xml:space="preserve"> </w:t>
      </w:r>
      <w:proofErr w:type="spellStart"/>
      <w:r w:rsidRPr="001337EE">
        <w:rPr>
          <w:color w:val="000000" w:themeColor="text1"/>
          <w:sz w:val="20"/>
          <w:szCs w:val="20"/>
        </w:rPr>
        <w:t>diğer</w:t>
      </w:r>
      <w:proofErr w:type="spellEnd"/>
      <w:r w:rsidRPr="001337EE">
        <w:rPr>
          <w:color w:val="000000" w:themeColor="text1"/>
          <w:sz w:val="20"/>
          <w:szCs w:val="20"/>
        </w:rPr>
        <w:t xml:space="preserve"> </w:t>
      </w:r>
      <w:proofErr w:type="spellStart"/>
      <w:r w:rsidRPr="001337EE">
        <w:rPr>
          <w:color w:val="000000" w:themeColor="text1"/>
          <w:sz w:val="20"/>
          <w:szCs w:val="20"/>
        </w:rPr>
        <w:t>Girişimcilik</w:t>
      </w:r>
      <w:proofErr w:type="spellEnd"/>
      <w:r w:rsidRPr="001337EE">
        <w:rPr>
          <w:color w:val="000000" w:themeColor="text1"/>
          <w:sz w:val="20"/>
          <w:szCs w:val="20"/>
        </w:rPr>
        <w:t xml:space="preserve"> </w:t>
      </w:r>
      <w:proofErr w:type="spellStart"/>
      <w:r w:rsidRPr="001337EE">
        <w:rPr>
          <w:color w:val="000000" w:themeColor="text1"/>
          <w:sz w:val="20"/>
          <w:szCs w:val="20"/>
        </w:rPr>
        <w:t>Merkezlerindeki</w:t>
      </w:r>
      <w:proofErr w:type="spellEnd"/>
      <w:r w:rsidRPr="001337EE">
        <w:rPr>
          <w:color w:val="000000" w:themeColor="text1"/>
          <w:sz w:val="20"/>
          <w:szCs w:val="20"/>
        </w:rPr>
        <w:t xml:space="preserve"> </w:t>
      </w:r>
      <w:proofErr w:type="spellStart"/>
      <w:r w:rsidRPr="001337EE">
        <w:rPr>
          <w:color w:val="000000" w:themeColor="text1"/>
          <w:sz w:val="20"/>
          <w:szCs w:val="20"/>
        </w:rPr>
        <w:t>eğitim</w:t>
      </w:r>
      <w:proofErr w:type="spellEnd"/>
      <w:r w:rsidRPr="001337EE">
        <w:rPr>
          <w:color w:val="000000" w:themeColor="text1"/>
          <w:sz w:val="20"/>
          <w:szCs w:val="20"/>
        </w:rPr>
        <w:t xml:space="preserve"> ve </w:t>
      </w:r>
      <w:proofErr w:type="spellStart"/>
      <w:r w:rsidRPr="001337EE">
        <w:rPr>
          <w:color w:val="000000" w:themeColor="text1"/>
          <w:sz w:val="20"/>
          <w:szCs w:val="20"/>
        </w:rPr>
        <w:t>atölye</w:t>
      </w:r>
      <w:proofErr w:type="spellEnd"/>
      <w:r w:rsidRPr="001337EE">
        <w:rPr>
          <w:color w:val="000000" w:themeColor="text1"/>
          <w:sz w:val="20"/>
          <w:szCs w:val="20"/>
        </w:rPr>
        <w:t xml:space="preserve"> </w:t>
      </w:r>
      <w:proofErr w:type="spellStart"/>
      <w:r w:rsidRPr="001337EE">
        <w:rPr>
          <w:color w:val="000000" w:themeColor="text1"/>
          <w:sz w:val="20"/>
          <w:szCs w:val="20"/>
        </w:rPr>
        <w:t>çalışmalarında</w:t>
      </w:r>
      <w:proofErr w:type="spellEnd"/>
      <w:r w:rsidRPr="001337EE">
        <w:rPr>
          <w:color w:val="000000" w:themeColor="text1"/>
          <w:sz w:val="20"/>
          <w:szCs w:val="20"/>
        </w:rPr>
        <w:t xml:space="preserve"> </w:t>
      </w:r>
      <w:proofErr w:type="spellStart"/>
      <w:r w:rsidRPr="001337EE">
        <w:rPr>
          <w:color w:val="000000" w:themeColor="text1"/>
          <w:sz w:val="20"/>
          <w:szCs w:val="20"/>
        </w:rPr>
        <w:t>öğrenilmiş</w:t>
      </w:r>
      <w:proofErr w:type="spellEnd"/>
      <w:r w:rsidRPr="001337EE">
        <w:rPr>
          <w:color w:val="000000" w:themeColor="text1"/>
          <w:sz w:val="20"/>
          <w:szCs w:val="20"/>
        </w:rPr>
        <w:t xml:space="preserve"> </w:t>
      </w:r>
      <w:proofErr w:type="spellStart"/>
      <w:r w:rsidRPr="001337EE">
        <w:rPr>
          <w:color w:val="000000" w:themeColor="text1"/>
          <w:sz w:val="20"/>
          <w:szCs w:val="20"/>
        </w:rPr>
        <w:t>derslerden</w:t>
      </w:r>
      <w:proofErr w:type="spellEnd"/>
      <w:r w:rsidRPr="001337EE">
        <w:rPr>
          <w:color w:val="000000" w:themeColor="text1"/>
          <w:sz w:val="20"/>
          <w:szCs w:val="20"/>
        </w:rPr>
        <w:t xml:space="preserve"> </w:t>
      </w:r>
      <w:proofErr w:type="spellStart"/>
      <w:r w:rsidRPr="001337EE">
        <w:rPr>
          <w:color w:val="000000" w:themeColor="text1"/>
          <w:sz w:val="20"/>
          <w:szCs w:val="20"/>
        </w:rPr>
        <w:t>yararlanılarak</w:t>
      </w:r>
      <w:proofErr w:type="spellEnd"/>
      <w:r w:rsidRPr="001337EE">
        <w:rPr>
          <w:color w:val="000000" w:themeColor="text1"/>
          <w:sz w:val="20"/>
          <w:szCs w:val="20"/>
        </w:rPr>
        <w:t xml:space="preserve"> </w:t>
      </w:r>
      <w:proofErr w:type="spellStart"/>
      <w:r w:rsidRPr="001337EE">
        <w:rPr>
          <w:color w:val="000000" w:themeColor="text1"/>
          <w:sz w:val="20"/>
          <w:szCs w:val="20"/>
        </w:rPr>
        <w:t>oluşturulması</w:t>
      </w:r>
      <w:proofErr w:type="spellEnd"/>
      <w:r w:rsidRPr="001337EE">
        <w:rPr>
          <w:color w:val="000000" w:themeColor="text1"/>
          <w:sz w:val="20"/>
          <w:szCs w:val="20"/>
        </w:rPr>
        <w:t xml:space="preserve"> </w:t>
      </w:r>
      <w:proofErr w:type="spellStart"/>
      <w:r w:rsidRPr="001337EE">
        <w:rPr>
          <w:color w:val="000000" w:themeColor="text1"/>
          <w:sz w:val="20"/>
          <w:szCs w:val="20"/>
        </w:rPr>
        <w:t>temel</w:t>
      </w:r>
      <w:proofErr w:type="spellEnd"/>
      <w:r w:rsidRPr="001337EE">
        <w:rPr>
          <w:color w:val="000000" w:themeColor="text1"/>
          <w:sz w:val="20"/>
          <w:szCs w:val="20"/>
        </w:rPr>
        <w:t xml:space="preserve"> </w:t>
      </w:r>
      <w:proofErr w:type="spellStart"/>
      <w:r w:rsidRPr="001337EE">
        <w:rPr>
          <w:color w:val="000000" w:themeColor="text1"/>
          <w:sz w:val="20"/>
          <w:szCs w:val="20"/>
        </w:rPr>
        <w:t>hedeftir</w:t>
      </w:r>
      <w:proofErr w:type="spellEnd"/>
      <w:r w:rsidRPr="001337EE">
        <w:rPr>
          <w:color w:val="000000" w:themeColor="text1"/>
          <w:sz w:val="20"/>
          <w:szCs w:val="20"/>
        </w:rPr>
        <w:t xml:space="preserve">. </w:t>
      </w:r>
    </w:p>
    <w:p w:rsidR="005913D4" w:rsidRPr="001337EE" w:rsidRDefault="005913D4" w:rsidP="005913D4">
      <w:pPr>
        <w:rPr>
          <w:color w:val="000000" w:themeColor="text1"/>
          <w:sz w:val="20"/>
          <w:szCs w:val="20"/>
        </w:rPr>
      </w:pPr>
    </w:p>
    <w:p w:rsidR="005913D4" w:rsidRPr="001337EE" w:rsidRDefault="005913D4" w:rsidP="005913D4">
      <w:pPr>
        <w:spacing w:after="120"/>
        <w:ind w:firstLine="0"/>
        <w:rPr>
          <w:b/>
          <w:sz w:val="20"/>
          <w:szCs w:val="20"/>
        </w:rPr>
      </w:pPr>
      <w:r w:rsidRPr="001337EE">
        <w:rPr>
          <w:b/>
          <w:sz w:val="20"/>
          <w:szCs w:val="20"/>
        </w:rPr>
        <w:t xml:space="preserve">2. </w:t>
      </w:r>
      <w:proofErr w:type="spellStart"/>
      <w:r w:rsidRPr="001337EE">
        <w:rPr>
          <w:b/>
          <w:sz w:val="20"/>
          <w:szCs w:val="20"/>
        </w:rPr>
        <w:t>Tedarik</w:t>
      </w:r>
      <w:proofErr w:type="spellEnd"/>
      <w:r w:rsidRPr="001337EE">
        <w:rPr>
          <w:b/>
          <w:sz w:val="20"/>
          <w:szCs w:val="20"/>
        </w:rPr>
        <w:t xml:space="preserve"> </w:t>
      </w:r>
      <w:proofErr w:type="spellStart"/>
      <w:r w:rsidRPr="001337EE">
        <w:rPr>
          <w:b/>
          <w:sz w:val="20"/>
          <w:szCs w:val="20"/>
        </w:rPr>
        <w:t>Edilecek</w:t>
      </w:r>
      <w:proofErr w:type="spellEnd"/>
      <w:r w:rsidRPr="001337EE">
        <w:rPr>
          <w:b/>
          <w:sz w:val="20"/>
          <w:szCs w:val="20"/>
        </w:rPr>
        <w:t xml:space="preserve"> </w:t>
      </w:r>
      <w:proofErr w:type="spellStart"/>
      <w:r w:rsidRPr="001337EE">
        <w:rPr>
          <w:b/>
          <w:sz w:val="20"/>
          <w:szCs w:val="20"/>
        </w:rPr>
        <w:t>Mallar</w:t>
      </w:r>
      <w:proofErr w:type="spellEnd"/>
      <w:r w:rsidRPr="001337EE">
        <w:rPr>
          <w:b/>
          <w:sz w:val="20"/>
          <w:szCs w:val="20"/>
        </w:rPr>
        <w:t xml:space="preserve">, </w:t>
      </w:r>
      <w:proofErr w:type="spellStart"/>
      <w:r w:rsidRPr="001337EE">
        <w:rPr>
          <w:b/>
          <w:sz w:val="20"/>
          <w:szCs w:val="20"/>
        </w:rPr>
        <w:t>Teknik</w:t>
      </w:r>
      <w:proofErr w:type="spellEnd"/>
      <w:r w:rsidRPr="001337EE">
        <w:rPr>
          <w:b/>
          <w:sz w:val="20"/>
          <w:szCs w:val="20"/>
        </w:rPr>
        <w:t xml:space="preserve"> </w:t>
      </w:r>
      <w:proofErr w:type="spellStart"/>
      <w:r w:rsidRPr="001337EE">
        <w:rPr>
          <w:b/>
          <w:sz w:val="20"/>
          <w:szCs w:val="20"/>
        </w:rPr>
        <w:t>Özellikleri</w:t>
      </w:r>
      <w:proofErr w:type="spellEnd"/>
      <w:r w:rsidRPr="001337EE">
        <w:rPr>
          <w:b/>
          <w:sz w:val="20"/>
          <w:szCs w:val="20"/>
        </w:rPr>
        <w:t xml:space="preserve"> ve </w:t>
      </w:r>
      <w:proofErr w:type="spellStart"/>
      <w:r w:rsidRPr="001337EE">
        <w:rPr>
          <w:b/>
          <w:sz w:val="20"/>
          <w:szCs w:val="20"/>
        </w:rPr>
        <w:t>Miktarı</w:t>
      </w:r>
      <w:proofErr w:type="spellEnd"/>
    </w:p>
    <w:tbl>
      <w:tblPr>
        <w:tblStyle w:val="TabloKlavuzu"/>
        <w:tblW w:w="0" w:type="auto"/>
        <w:tblInd w:w="720" w:type="dxa"/>
        <w:tblLook w:val="04A0" w:firstRow="1" w:lastRow="0" w:firstColumn="1" w:lastColumn="0" w:noHBand="0" w:noVBand="1"/>
      </w:tblPr>
      <w:tblGrid>
        <w:gridCol w:w="1292"/>
        <w:gridCol w:w="5503"/>
        <w:gridCol w:w="1547"/>
      </w:tblGrid>
      <w:tr w:rsidR="005913D4" w:rsidTr="009F61F3">
        <w:tc>
          <w:tcPr>
            <w:tcW w:w="1292" w:type="dxa"/>
          </w:tcPr>
          <w:p w:rsidR="005913D4" w:rsidRPr="001337EE" w:rsidRDefault="005913D4" w:rsidP="001D4EDB">
            <w:pPr>
              <w:pStyle w:val="ListeParagraf"/>
              <w:ind w:left="0"/>
              <w:jc w:val="center"/>
              <w:rPr>
                <w:b/>
                <w:color w:val="000000" w:themeColor="text1"/>
                <w:sz w:val="20"/>
              </w:rPr>
            </w:pPr>
            <w:r w:rsidRPr="001337EE">
              <w:rPr>
                <w:b/>
                <w:color w:val="000000" w:themeColor="text1"/>
                <w:sz w:val="20"/>
              </w:rPr>
              <w:t>A</w:t>
            </w:r>
          </w:p>
        </w:tc>
        <w:tc>
          <w:tcPr>
            <w:tcW w:w="5503" w:type="dxa"/>
          </w:tcPr>
          <w:p w:rsidR="005913D4" w:rsidRPr="001337EE" w:rsidRDefault="005913D4" w:rsidP="001D4EDB">
            <w:pPr>
              <w:pStyle w:val="ListeParagraf"/>
              <w:ind w:left="0"/>
              <w:jc w:val="center"/>
              <w:rPr>
                <w:b/>
                <w:color w:val="000000" w:themeColor="text1"/>
                <w:sz w:val="20"/>
              </w:rPr>
            </w:pPr>
            <w:r w:rsidRPr="001337EE">
              <w:rPr>
                <w:b/>
                <w:color w:val="000000" w:themeColor="text1"/>
                <w:sz w:val="20"/>
              </w:rPr>
              <w:t>B</w:t>
            </w:r>
          </w:p>
        </w:tc>
        <w:tc>
          <w:tcPr>
            <w:tcW w:w="1547" w:type="dxa"/>
          </w:tcPr>
          <w:p w:rsidR="005913D4" w:rsidRPr="001337EE" w:rsidRDefault="005913D4" w:rsidP="001D4EDB">
            <w:pPr>
              <w:pStyle w:val="ListeParagraf"/>
              <w:ind w:left="0"/>
              <w:jc w:val="center"/>
              <w:rPr>
                <w:b/>
                <w:color w:val="000000" w:themeColor="text1"/>
                <w:sz w:val="20"/>
              </w:rPr>
            </w:pPr>
            <w:r w:rsidRPr="001337EE">
              <w:rPr>
                <w:b/>
                <w:color w:val="000000" w:themeColor="text1"/>
                <w:sz w:val="20"/>
              </w:rPr>
              <w:t>C</w:t>
            </w:r>
          </w:p>
        </w:tc>
      </w:tr>
      <w:tr w:rsidR="005913D4" w:rsidTr="009F61F3">
        <w:tc>
          <w:tcPr>
            <w:tcW w:w="1292" w:type="dxa"/>
          </w:tcPr>
          <w:p w:rsidR="005913D4" w:rsidRPr="001337EE" w:rsidRDefault="005913D4" w:rsidP="001D4EDB">
            <w:pPr>
              <w:pStyle w:val="ListeParagraf"/>
              <w:ind w:left="0"/>
              <w:jc w:val="center"/>
              <w:rPr>
                <w:b/>
                <w:color w:val="000000" w:themeColor="text1"/>
                <w:sz w:val="20"/>
              </w:rPr>
            </w:pPr>
            <w:proofErr w:type="spellStart"/>
            <w:r w:rsidRPr="001337EE">
              <w:rPr>
                <w:b/>
                <w:color w:val="000000" w:themeColor="text1"/>
                <w:sz w:val="20"/>
              </w:rPr>
              <w:t>Sıra</w:t>
            </w:r>
            <w:proofErr w:type="spellEnd"/>
            <w:r w:rsidRPr="001337EE">
              <w:rPr>
                <w:b/>
                <w:color w:val="000000" w:themeColor="text1"/>
                <w:sz w:val="20"/>
              </w:rPr>
              <w:t xml:space="preserve"> No</w:t>
            </w:r>
          </w:p>
        </w:tc>
        <w:tc>
          <w:tcPr>
            <w:tcW w:w="5503" w:type="dxa"/>
          </w:tcPr>
          <w:p w:rsidR="005913D4" w:rsidRPr="001337EE" w:rsidRDefault="005913D4" w:rsidP="001D4EDB">
            <w:pPr>
              <w:pStyle w:val="ListeParagraf"/>
              <w:ind w:left="0"/>
              <w:jc w:val="center"/>
              <w:rPr>
                <w:b/>
                <w:color w:val="000000" w:themeColor="text1"/>
                <w:sz w:val="20"/>
              </w:rPr>
            </w:pPr>
            <w:proofErr w:type="spellStart"/>
            <w:r w:rsidRPr="001337EE">
              <w:rPr>
                <w:b/>
                <w:color w:val="000000" w:themeColor="text1"/>
                <w:sz w:val="20"/>
              </w:rPr>
              <w:t>Teknik</w:t>
            </w:r>
            <w:proofErr w:type="spellEnd"/>
            <w:r w:rsidRPr="001337EE">
              <w:rPr>
                <w:b/>
                <w:color w:val="000000" w:themeColor="text1"/>
                <w:sz w:val="20"/>
              </w:rPr>
              <w:t xml:space="preserve"> </w:t>
            </w:r>
            <w:proofErr w:type="spellStart"/>
            <w:r w:rsidRPr="001337EE">
              <w:rPr>
                <w:b/>
                <w:color w:val="000000" w:themeColor="text1"/>
                <w:sz w:val="20"/>
              </w:rPr>
              <w:t>Özellikler</w:t>
            </w:r>
            <w:proofErr w:type="spellEnd"/>
          </w:p>
        </w:tc>
        <w:tc>
          <w:tcPr>
            <w:tcW w:w="1547" w:type="dxa"/>
          </w:tcPr>
          <w:p w:rsidR="005913D4" w:rsidRPr="001337EE" w:rsidRDefault="005913D4" w:rsidP="001D4EDB">
            <w:pPr>
              <w:pStyle w:val="ListeParagraf"/>
              <w:ind w:left="0"/>
              <w:jc w:val="center"/>
              <w:rPr>
                <w:b/>
                <w:color w:val="000000" w:themeColor="text1"/>
                <w:sz w:val="20"/>
              </w:rPr>
            </w:pPr>
            <w:proofErr w:type="spellStart"/>
            <w:r w:rsidRPr="001337EE">
              <w:rPr>
                <w:b/>
                <w:color w:val="000000" w:themeColor="text1"/>
                <w:sz w:val="20"/>
              </w:rPr>
              <w:t>Miktar</w:t>
            </w:r>
            <w:proofErr w:type="spellEnd"/>
          </w:p>
        </w:tc>
      </w:tr>
      <w:tr w:rsidR="005913D4" w:rsidTr="009F61F3">
        <w:tc>
          <w:tcPr>
            <w:tcW w:w="1292" w:type="dxa"/>
          </w:tcPr>
          <w:p w:rsidR="005913D4" w:rsidRDefault="005913D4" w:rsidP="001D4EDB">
            <w:pPr>
              <w:pStyle w:val="ListeParagraf"/>
              <w:ind w:left="0"/>
              <w:rPr>
                <w:color w:val="000000" w:themeColor="text1"/>
                <w:sz w:val="20"/>
              </w:rPr>
            </w:pPr>
            <w:r>
              <w:rPr>
                <w:color w:val="000000" w:themeColor="text1"/>
                <w:sz w:val="20"/>
              </w:rPr>
              <w:t>1</w:t>
            </w:r>
          </w:p>
        </w:tc>
        <w:tc>
          <w:tcPr>
            <w:tcW w:w="5503" w:type="dxa"/>
          </w:tcPr>
          <w:p w:rsidR="005913D4" w:rsidRPr="002B66F3" w:rsidRDefault="005913D4" w:rsidP="001D4EDB">
            <w:pPr>
              <w:autoSpaceDE w:val="0"/>
              <w:autoSpaceDN w:val="0"/>
              <w:adjustRightInd w:val="0"/>
              <w:spacing w:before="240"/>
              <w:ind w:firstLine="0"/>
              <w:outlineLvl w:val="1"/>
              <w:rPr>
                <w:rFonts w:eastAsiaTheme="majorEastAsia"/>
                <w:b/>
                <w:sz w:val="20"/>
                <w:lang w:val="tr-TR"/>
              </w:rPr>
            </w:pPr>
            <w:r w:rsidRPr="002B66F3">
              <w:rPr>
                <w:rFonts w:eastAsiaTheme="majorEastAsia"/>
                <w:b/>
                <w:sz w:val="20"/>
                <w:lang w:val="tr-TR"/>
              </w:rPr>
              <w:t xml:space="preserve">LOT 1: Üç Boyutlu Yazıcı Parkı </w:t>
            </w:r>
          </w:p>
          <w:p w:rsidR="005913D4" w:rsidRPr="002B66F3" w:rsidRDefault="005913D4" w:rsidP="00DD4693">
            <w:pPr>
              <w:numPr>
                <w:ilvl w:val="0"/>
                <w:numId w:val="40"/>
              </w:numPr>
              <w:autoSpaceDE w:val="0"/>
              <w:autoSpaceDN w:val="0"/>
              <w:adjustRightInd w:val="0"/>
              <w:spacing w:before="0"/>
              <w:contextualSpacing/>
              <w:rPr>
                <w:sz w:val="20"/>
                <w:lang w:val="tr-TR"/>
              </w:rPr>
            </w:pPr>
            <w:r w:rsidRPr="002B66F3">
              <w:rPr>
                <w:sz w:val="20"/>
                <w:lang w:val="tr-TR" w:bidi="ar-SA"/>
              </w:rPr>
              <w:t xml:space="preserve">1(bir) adet 3 Boyutlu Yazıcının teknik nitelikleri, FDM tekniğiyle düşük maliyetli, 3 boyutlu ürün üretebilmelidir. Tablası ısınabilir olmalıdır. Windows ve Mac uyumlu olmalıdır. Üretim hacmi minimum </w:t>
            </w:r>
            <w:r w:rsidRPr="002B66F3">
              <w:rPr>
                <w:sz w:val="20"/>
                <w:lang w:val="tr-TR" w:bidi="ar-SA"/>
              </w:rPr>
              <w:lastRenderedPageBreak/>
              <w:t xml:space="preserve">25x25x25 cm boyutlarında olmalıdır. ABS, </w:t>
            </w:r>
            <w:proofErr w:type="spellStart"/>
            <w:r w:rsidRPr="002B66F3">
              <w:rPr>
                <w:sz w:val="20"/>
                <w:lang w:val="tr-TR" w:bidi="ar-SA"/>
              </w:rPr>
              <w:t>Nylon</w:t>
            </w:r>
            <w:proofErr w:type="spellEnd"/>
            <w:r w:rsidRPr="002B66F3">
              <w:rPr>
                <w:sz w:val="20"/>
                <w:lang w:val="tr-TR" w:bidi="ar-SA"/>
              </w:rPr>
              <w:t xml:space="preserve">, </w:t>
            </w:r>
            <w:proofErr w:type="spellStart"/>
            <w:r w:rsidRPr="002B66F3">
              <w:rPr>
                <w:sz w:val="20"/>
                <w:lang w:val="tr-TR" w:bidi="ar-SA"/>
              </w:rPr>
              <w:t>Carbonfiber</w:t>
            </w:r>
            <w:proofErr w:type="spellEnd"/>
            <w:r w:rsidRPr="002B66F3">
              <w:rPr>
                <w:sz w:val="20"/>
                <w:lang w:val="tr-TR" w:bidi="ar-SA"/>
              </w:rPr>
              <w:t xml:space="preserve">, </w:t>
            </w:r>
            <w:proofErr w:type="spellStart"/>
            <w:r w:rsidRPr="002B66F3">
              <w:rPr>
                <w:sz w:val="20"/>
                <w:lang w:val="tr-TR" w:bidi="ar-SA"/>
              </w:rPr>
              <w:t>Wood</w:t>
            </w:r>
            <w:proofErr w:type="spellEnd"/>
            <w:r w:rsidRPr="002B66F3">
              <w:rPr>
                <w:sz w:val="20"/>
                <w:lang w:val="tr-TR" w:bidi="ar-SA"/>
              </w:rPr>
              <w:t xml:space="preserve">, PLA materyallerini desteklemelidir. </w:t>
            </w:r>
            <w:proofErr w:type="spellStart"/>
            <w:r w:rsidRPr="002B66F3">
              <w:rPr>
                <w:sz w:val="20"/>
                <w:lang w:val="tr-TR" w:bidi="ar-SA"/>
              </w:rPr>
              <w:t>Nozzle</w:t>
            </w:r>
            <w:proofErr w:type="spellEnd"/>
            <w:r w:rsidRPr="002B66F3">
              <w:rPr>
                <w:sz w:val="20"/>
                <w:lang w:val="tr-TR" w:bidi="ar-SA"/>
              </w:rPr>
              <w:t xml:space="preserve"> Çapı minimum 1.75 mm olmalıdır. </w:t>
            </w:r>
            <w:proofErr w:type="spellStart"/>
            <w:r w:rsidRPr="002B66F3">
              <w:rPr>
                <w:sz w:val="20"/>
                <w:lang w:val="tr-TR" w:bidi="ar-SA"/>
              </w:rPr>
              <w:t>Wifi</w:t>
            </w:r>
            <w:proofErr w:type="spellEnd"/>
            <w:r w:rsidRPr="002B66F3">
              <w:rPr>
                <w:sz w:val="20"/>
                <w:lang w:val="tr-TR" w:bidi="ar-SA"/>
              </w:rPr>
              <w:t xml:space="preserve">, USB Bellek, Ethernet arabirimlerinden en az ikisi ile bağlanabilmelidir. İhale kapsamında alınan </w:t>
            </w:r>
            <w:proofErr w:type="spellStart"/>
            <w:r w:rsidRPr="002B66F3">
              <w:rPr>
                <w:sz w:val="20"/>
                <w:lang w:val="tr-TR" w:bidi="ar-SA"/>
              </w:rPr>
              <w:t>filamentleri</w:t>
            </w:r>
            <w:proofErr w:type="spellEnd"/>
            <w:r w:rsidRPr="002B66F3">
              <w:rPr>
                <w:sz w:val="20"/>
                <w:lang w:val="tr-TR" w:bidi="ar-SA"/>
              </w:rPr>
              <w:t xml:space="preserve"> ile uyumlu olmalıdır.</w:t>
            </w:r>
          </w:p>
          <w:p w:rsidR="005913D4" w:rsidRPr="002B66F3" w:rsidRDefault="005913D4" w:rsidP="00DD4693">
            <w:pPr>
              <w:numPr>
                <w:ilvl w:val="0"/>
                <w:numId w:val="40"/>
              </w:numPr>
              <w:autoSpaceDE w:val="0"/>
              <w:autoSpaceDN w:val="0"/>
              <w:adjustRightInd w:val="0"/>
              <w:spacing w:before="0"/>
              <w:contextualSpacing/>
              <w:rPr>
                <w:sz w:val="20"/>
                <w:lang w:val="tr-TR"/>
              </w:rPr>
            </w:pPr>
            <w:r w:rsidRPr="002B66F3">
              <w:rPr>
                <w:sz w:val="20"/>
                <w:lang w:val="tr-TR"/>
              </w:rPr>
              <w:t xml:space="preserve">1(bir) adet 3 Boyutlu Yazıcının teknik nitelikleri, Reçine bazlı ve SLA tekniğiyle hassas ve detaylı modeller üretebilmelidir. </w:t>
            </w:r>
            <w:proofErr w:type="spellStart"/>
            <w:r w:rsidRPr="002B66F3">
              <w:rPr>
                <w:sz w:val="20"/>
                <w:lang w:val="tr-TR"/>
              </w:rPr>
              <w:t>Wifi</w:t>
            </w:r>
            <w:proofErr w:type="spellEnd"/>
            <w:r w:rsidRPr="002B66F3">
              <w:rPr>
                <w:sz w:val="20"/>
                <w:lang w:val="tr-TR"/>
              </w:rPr>
              <w:t>, Ethernet ve USB özelliklerinden en az ikisi ile veri girişi sağlayabilmelidir. İhale kapsamında alınan reçinesi ile uyumlu olmalıdır. Baskı alanı minimum 13x13x13 cm olmalıdır.</w:t>
            </w:r>
          </w:p>
          <w:p w:rsidR="005913D4" w:rsidRPr="002B66F3" w:rsidRDefault="005913D4" w:rsidP="00DD4693">
            <w:pPr>
              <w:numPr>
                <w:ilvl w:val="0"/>
                <w:numId w:val="40"/>
              </w:numPr>
              <w:autoSpaceDE w:val="0"/>
              <w:autoSpaceDN w:val="0"/>
              <w:adjustRightInd w:val="0"/>
              <w:spacing w:before="0"/>
              <w:contextualSpacing/>
              <w:rPr>
                <w:sz w:val="20"/>
                <w:lang w:val="tr-TR"/>
              </w:rPr>
            </w:pPr>
            <w:r w:rsidRPr="002B66F3">
              <w:rPr>
                <w:sz w:val="20"/>
                <w:lang w:val="tr-TR"/>
              </w:rPr>
              <w:t xml:space="preserve">1(bir) adet 3 Boyutlu Yazıcının teknik nitelikleri, Minimum 200x200x250 mm baskı kapasitesi ve suda eriyen destek malzemesi ile üretim yapabilme kapasitesi taşımalıdır. Tablası ısınabilir olmalı ve katman çözünürlüğü minimum 0.3 mm olmalıdır. </w:t>
            </w:r>
            <w:proofErr w:type="spellStart"/>
            <w:r w:rsidRPr="002B66F3">
              <w:rPr>
                <w:sz w:val="20"/>
                <w:lang w:val="tr-TR"/>
              </w:rPr>
              <w:t>Nylon</w:t>
            </w:r>
            <w:proofErr w:type="spellEnd"/>
            <w:r w:rsidRPr="002B66F3">
              <w:rPr>
                <w:sz w:val="20"/>
                <w:lang w:val="tr-TR"/>
              </w:rPr>
              <w:t xml:space="preserve">, PLA, ABS, CPE, PVA materyallerini desteklemelidir. </w:t>
            </w:r>
            <w:proofErr w:type="spellStart"/>
            <w:r w:rsidRPr="002B66F3">
              <w:rPr>
                <w:sz w:val="20"/>
                <w:lang w:val="tr-TR"/>
              </w:rPr>
              <w:t>Wi</w:t>
            </w:r>
            <w:proofErr w:type="spellEnd"/>
            <w:r w:rsidRPr="002B66F3">
              <w:rPr>
                <w:sz w:val="20"/>
                <w:lang w:val="tr-TR"/>
              </w:rPr>
              <w:t>-Fi, LAN ve USB portu seçeneklerinden an az ikisi ile bağlantı sağlayabilmelidir. Baskı kafası hareket hızı aralığı minimum 30 mm/s, maksimum 300 mm/s olmalıdır. İhale kapsamında alınan materyalleri ile uyumlu olmalıdır. FDM teknolojisi taşımalıdır.</w:t>
            </w:r>
          </w:p>
          <w:p w:rsidR="005913D4" w:rsidRPr="002B66F3" w:rsidRDefault="005913D4" w:rsidP="00DD4693">
            <w:pPr>
              <w:numPr>
                <w:ilvl w:val="0"/>
                <w:numId w:val="40"/>
              </w:numPr>
              <w:autoSpaceDE w:val="0"/>
              <w:autoSpaceDN w:val="0"/>
              <w:adjustRightInd w:val="0"/>
              <w:spacing w:before="0"/>
              <w:contextualSpacing/>
              <w:rPr>
                <w:sz w:val="20"/>
                <w:lang w:val="tr-TR"/>
              </w:rPr>
            </w:pPr>
            <w:r w:rsidRPr="002B66F3">
              <w:rPr>
                <w:sz w:val="20"/>
                <w:lang w:val="tr-TR"/>
              </w:rPr>
              <w:t xml:space="preserve">1(bir) adet 3 Boyutlu Yazıcının teknik nitelikleri, FFF baskı teknolojisi ile endüstriyel kalitede baskı alabilen 3 boyutlu yazıcı. Üretim hacmi minimum olarak 25x25x25cm baskı alabilmelidir. Tablası ısınabilir olmalı ve esnek üretim yapabilmelidir. İhale kapsamında alınan materyalleri ile uyumlu olmalıdır. PLA / ABS / HIPS / PC / TPU / TPE / NYLON / PETG / ASA / PP / </w:t>
            </w:r>
            <w:proofErr w:type="spellStart"/>
            <w:r w:rsidRPr="002B66F3">
              <w:rPr>
                <w:sz w:val="20"/>
                <w:lang w:val="tr-TR"/>
              </w:rPr>
              <w:t>fiberglass</w:t>
            </w:r>
            <w:proofErr w:type="spellEnd"/>
            <w:r w:rsidRPr="002B66F3">
              <w:rPr>
                <w:sz w:val="20"/>
                <w:lang w:val="tr-TR"/>
              </w:rPr>
              <w:t xml:space="preserve"> katkılı / karbon fiber katkılı / metal partiküllü / ahşap partiküllü materyallerin kullanımını destekleyebilmelidir. </w:t>
            </w:r>
            <w:proofErr w:type="spellStart"/>
            <w:r w:rsidRPr="002B66F3">
              <w:rPr>
                <w:sz w:val="20"/>
                <w:lang w:val="tr-TR"/>
              </w:rPr>
              <w:t>WiFi</w:t>
            </w:r>
            <w:proofErr w:type="spellEnd"/>
            <w:r w:rsidRPr="002B66F3">
              <w:rPr>
                <w:sz w:val="20"/>
                <w:lang w:val="tr-TR"/>
              </w:rPr>
              <w:t xml:space="preserve">, LAN, USB portu ile bağlantı sağlayabilmelidir. Windows / </w:t>
            </w:r>
            <w:proofErr w:type="spellStart"/>
            <w:r w:rsidRPr="002B66F3">
              <w:rPr>
                <w:sz w:val="20"/>
                <w:lang w:val="tr-TR"/>
              </w:rPr>
              <w:t>iOS</w:t>
            </w:r>
            <w:proofErr w:type="spellEnd"/>
            <w:r w:rsidRPr="002B66F3">
              <w:rPr>
                <w:sz w:val="20"/>
                <w:lang w:val="tr-TR"/>
              </w:rPr>
              <w:t xml:space="preserve"> / Linux işletim sistemlerini destekleyebilmelidir. Baskı kafası gezinme hızı minimum 20 mm/s maksimum 160 mm/s hızında olmalıdır. 0.2/ 0.4/ 0.6/ 0.8mm boyutlarındaki </w:t>
            </w:r>
            <w:proofErr w:type="spellStart"/>
            <w:r w:rsidRPr="002B66F3">
              <w:rPr>
                <w:sz w:val="20"/>
                <w:lang w:val="tr-TR"/>
              </w:rPr>
              <w:t>nozzle</w:t>
            </w:r>
            <w:proofErr w:type="spellEnd"/>
            <w:r w:rsidRPr="002B66F3">
              <w:rPr>
                <w:sz w:val="20"/>
                <w:lang w:val="tr-TR"/>
              </w:rPr>
              <w:t xml:space="preserve"> çapları ile uyum sağlayabilmelidir.</w:t>
            </w:r>
          </w:p>
          <w:p w:rsidR="005913D4" w:rsidRPr="002B66F3" w:rsidRDefault="005913D4" w:rsidP="00DD4693">
            <w:pPr>
              <w:numPr>
                <w:ilvl w:val="0"/>
                <w:numId w:val="40"/>
              </w:numPr>
              <w:autoSpaceDE w:val="0"/>
              <w:autoSpaceDN w:val="0"/>
              <w:adjustRightInd w:val="0"/>
              <w:spacing w:before="0"/>
              <w:contextualSpacing/>
              <w:rPr>
                <w:sz w:val="20"/>
                <w:lang w:val="tr-TR"/>
              </w:rPr>
            </w:pPr>
            <w:r w:rsidRPr="002B66F3">
              <w:rPr>
                <w:sz w:val="20"/>
                <w:lang w:val="tr-TR"/>
              </w:rPr>
              <w:t xml:space="preserve">1(bir) adet 3 Boyutlu Yazıcının teknik nitelikleri, 300x200x300 mm baskı hacmi, FDM baskı teknolojisi, çift </w:t>
            </w:r>
            <w:proofErr w:type="spellStart"/>
            <w:r w:rsidRPr="002B66F3">
              <w:rPr>
                <w:sz w:val="20"/>
                <w:lang w:val="tr-TR"/>
              </w:rPr>
              <w:t>nozzle</w:t>
            </w:r>
            <w:proofErr w:type="spellEnd"/>
            <w:r w:rsidRPr="002B66F3">
              <w:rPr>
                <w:sz w:val="20"/>
                <w:lang w:val="tr-TR"/>
              </w:rPr>
              <w:t xml:space="preserve">, esnek üretim yapabilme kabiliyeti niteliklerini taşımalıdır. Dokunmatik ekran kabiliyeti olmalıdır. Farklı </w:t>
            </w:r>
            <w:proofErr w:type="spellStart"/>
            <w:r w:rsidRPr="002B66F3">
              <w:rPr>
                <w:sz w:val="20"/>
                <w:lang w:val="tr-TR"/>
              </w:rPr>
              <w:t>filament</w:t>
            </w:r>
            <w:proofErr w:type="spellEnd"/>
            <w:r w:rsidRPr="002B66F3">
              <w:rPr>
                <w:sz w:val="20"/>
                <w:lang w:val="tr-TR"/>
              </w:rPr>
              <w:t xml:space="preserve"> özelliklerini, karışık olarak kullanabilmelidir. Tablası ısınabilir olmalı ve esnek üretim yapabilmelidir. Windows, Linux ve </w:t>
            </w:r>
            <w:proofErr w:type="spellStart"/>
            <w:r w:rsidRPr="002B66F3">
              <w:rPr>
                <w:sz w:val="20"/>
                <w:lang w:val="tr-TR"/>
              </w:rPr>
              <w:t>MacOS</w:t>
            </w:r>
            <w:proofErr w:type="spellEnd"/>
            <w:r w:rsidRPr="002B66F3">
              <w:rPr>
                <w:sz w:val="20"/>
                <w:lang w:val="tr-TR"/>
              </w:rPr>
              <w:t xml:space="preserve"> işletim sistemlerini destekleyebilmelidir. </w:t>
            </w:r>
            <w:proofErr w:type="spellStart"/>
            <w:r w:rsidRPr="002B66F3">
              <w:rPr>
                <w:sz w:val="20"/>
                <w:lang w:val="tr-TR"/>
              </w:rPr>
              <w:t>Solidworks</w:t>
            </w:r>
            <w:proofErr w:type="spellEnd"/>
            <w:r w:rsidRPr="002B66F3">
              <w:rPr>
                <w:sz w:val="20"/>
                <w:lang w:val="tr-TR"/>
              </w:rPr>
              <w:t xml:space="preserve"> eklenti desteği taşımalıdır. PLA, </w:t>
            </w:r>
            <w:proofErr w:type="spellStart"/>
            <w:r w:rsidRPr="002B66F3">
              <w:rPr>
                <w:sz w:val="20"/>
                <w:lang w:val="tr-TR"/>
              </w:rPr>
              <w:t>Tough</w:t>
            </w:r>
            <w:proofErr w:type="spellEnd"/>
            <w:r w:rsidRPr="002B66F3">
              <w:rPr>
                <w:sz w:val="20"/>
                <w:lang w:val="tr-TR"/>
              </w:rPr>
              <w:t xml:space="preserve"> PLA, naylon, ABS, CPE, CPE+, PC, TPU 95A, PP, PVA materyallerini desteklemelidir. </w:t>
            </w:r>
            <w:proofErr w:type="spellStart"/>
            <w:r w:rsidRPr="002B66F3">
              <w:rPr>
                <w:sz w:val="20"/>
                <w:lang w:val="tr-TR"/>
              </w:rPr>
              <w:t>Wi</w:t>
            </w:r>
            <w:proofErr w:type="spellEnd"/>
            <w:r w:rsidRPr="002B66F3">
              <w:rPr>
                <w:sz w:val="20"/>
                <w:lang w:val="tr-TR"/>
              </w:rPr>
              <w:t>-Fi, LAN ve USB portu ile bağlantı kurabilmelidir. İhale kapsamında alınan materyalleri ile uyumlu olmalıdır.</w:t>
            </w:r>
          </w:p>
          <w:p w:rsidR="005913D4" w:rsidRPr="002B66F3" w:rsidRDefault="005913D4" w:rsidP="00DD4693">
            <w:pPr>
              <w:numPr>
                <w:ilvl w:val="0"/>
                <w:numId w:val="40"/>
              </w:numPr>
              <w:autoSpaceDE w:val="0"/>
              <w:autoSpaceDN w:val="0"/>
              <w:adjustRightInd w:val="0"/>
              <w:spacing w:before="0"/>
              <w:contextualSpacing/>
              <w:rPr>
                <w:sz w:val="20"/>
                <w:lang w:val="tr-TR"/>
              </w:rPr>
            </w:pPr>
            <w:r w:rsidRPr="002B66F3">
              <w:rPr>
                <w:sz w:val="20"/>
                <w:lang w:val="tr-TR"/>
              </w:rPr>
              <w:t xml:space="preserve">1(bir) adet 3 Boyutlu Yazıcının teknik nitelikleri, Büyük hacimli, renkli ve yüksek kaliteli olmalıdır. </w:t>
            </w:r>
            <w:proofErr w:type="spellStart"/>
            <w:r w:rsidRPr="002B66F3">
              <w:rPr>
                <w:sz w:val="20"/>
                <w:lang w:val="tr-TR"/>
              </w:rPr>
              <w:t>Nylon</w:t>
            </w:r>
            <w:proofErr w:type="spellEnd"/>
            <w:r w:rsidRPr="002B66F3">
              <w:rPr>
                <w:sz w:val="20"/>
                <w:lang w:val="tr-TR"/>
              </w:rPr>
              <w:t xml:space="preserve"> </w:t>
            </w:r>
            <w:proofErr w:type="spellStart"/>
            <w:r w:rsidRPr="002B66F3">
              <w:rPr>
                <w:sz w:val="20"/>
                <w:lang w:val="tr-TR"/>
              </w:rPr>
              <w:lastRenderedPageBreak/>
              <w:t>sinterleme</w:t>
            </w:r>
            <w:proofErr w:type="spellEnd"/>
            <w:r w:rsidRPr="002B66F3">
              <w:rPr>
                <w:sz w:val="20"/>
                <w:lang w:val="tr-TR"/>
              </w:rPr>
              <w:t xml:space="preserve"> tekniği ile baskı alabilmelidir. Tablası ısınabilir olmalıdır. Windows 8, Windows® 10 işletim ve </w:t>
            </w:r>
            <w:proofErr w:type="gramStart"/>
            <w:r w:rsidRPr="002B66F3">
              <w:rPr>
                <w:sz w:val="20"/>
                <w:lang w:val="tr-TR"/>
              </w:rPr>
              <w:t>üzeri</w:t>
            </w:r>
            <w:r w:rsidRPr="002B66F3">
              <w:rPr>
                <w:rFonts w:ascii="Arial" w:hAnsi="Arial"/>
                <w:bCs/>
                <w:sz w:val="22"/>
                <w:lang w:val="tr-TR" w:bidi="ar-SA"/>
              </w:rPr>
              <w:t xml:space="preserve">  </w:t>
            </w:r>
            <w:r w:rsidRPr="002B66F3">
              <w:rPr>
                <w:sz w:val="20"/>
                <w:lang w:val="tr-TR"/>
              </w:rPr>
              <w:t>işletim</w:t>
            </w:r>
            <w:proofErr w:type="gramEnd"/>
            <w:r w:rsidRPr="002B66F3">
              <w:rPr>
                <w:sz w:val="20"/>
                <w:lang w:val="tr-TR"/>
              </w:rPr>
              <w:t xml:space="preserve"> sistemlerinden en az ikisini desteklemelidir. Tam otomasyon, toz yükleme ve otomatik toz geri kazanımı özelliklerini taşımalıdır. Yapım ölçüleri minimum 200 x 300 x 200 mm olmalıdır. İhale kapsamında alınan materyalleri ile uyumlu olmalıdır. Full CMYK ve 600 x 540 </w:t>
            </w:r>
            <w:proofErr w:type="spellStart"/>
            <w:r w:rsidRPr="002B66F3">
              <w:rPr>
                <w:sz w:val="20"/>
                <w:lang w:val="tr-TR"/>
              </w:rPr>
              <w:t>dpi</w:t>
            </w:r>
            <w:proofErr w:type="spellEnd"/>
            <w:r w:rsidRPr="002B66F3">
              <w:rPr>
                <w:sz w:val="20"/>
                <w:lang w:val="tr-TR"/>
              </w:rPr>
              <w:t xml:space="preserve"> çözünürlük özelliklerini taşımalıdır.</w:t>
            </w:r>
          </w:p>
          <w:p w:rsidR="005913D4" w:rsidRPr="002B66F3" w:rsidRDefault="005913D4" w:rsidP="00DD4693">
            <w:pPr>
              <w:numPr>
                <w:ilvl w:val="0"/>
                <w:numId w:val="40"/>
              </w:numPr>
              <w:autoSpaceDE w:val="0"/>
              <w:autoSpaceDN w:val="0"/>
              <w:adjustRightInd w:val="0"/>
              <w:spacing w:before="0"/>
              <w:contextualSpacing/>
              <w:rPr>
                <w:sz w:val="20"/>
                <w:lang w:val="tr-TR"/>
              </w:rPr>
            </w:pPr>
            <w:r w:rsidRPr="002B66F3">
              <w:rPr>
                <w:sz w:val="20"/>
                <w:lang w:val="tr-TR"/>
              </w:rPr>
              <w:t>1(bir) adet 3 Boyutlu Yazıcı Reçine Tankının teknik nitelikleri şu şekilde olmalıdır: Reçine tankı çipli olmalıdır. Bu çip sayesinde tercih edilen SLA yazıcı reçine tankını tanıyabilmelidir. SLA yazıcının otomatik reçine doldurmasına uyumlu olmalıdır. Baskı esnasında reçineyi karıştırabilecek bir karıştırıcı çubukla gelmeli ve çubuk, ihale kapsamında alınan reçine özellikli 3D SLA yazıcısı ile uyumlu olmalıdır. Reçine tankı üzerinde minimum ve maksimum çizgileri olmalıdır. Reçine tankı, ihale kapsamında alınan reçine özellikli 3D SLA yazıcısı ile ve yine ihale kapsamında alınan reçinesi ile uyumlu olmalıdır.</w:t>
            </w:r>
          </w:p>
          <w:p w:rsidR="005913D4" w:rsidRPr="002B66F3" w:rsidRDefault="005913D4" w:rsidP="00DD4693">
            <w:pPr>
              <w:numPr>
                <w:ilvl w:val="0"/>
                <w:numId w:val="40"/>
              </w:numPr>
              <w:autoSpaceDE w:val="0"/>
              <w:autoSpaceDN w:val="0"/>
              <w:adjustRightInd w:val="0"/>
              <w:spacing w:before="0"/>
              <w:contextualSpacing/>
              <w:rPr>
                <w:sz w:val="20"/>
                <w:lang w:val="tr-TR"/>
              </w:rPr>
            </w:pPr>
            <w:r w:rsidRPr="002B66F3">
              <w:rPr>
                <w:sz w:val="20"/>
                <w:lang w:val="tr-TR"/>
              </w:rPr>
              <w:t xml:space="preserve">1(bir) adet 1lt Gri Reçinenin teknik nitelikleri, materyal cinsi: </w:t>
            </w:r>
            <w:proofErr w:type="spellStart"/>
            <w:r w:rsidRPr="002B66F3">
              <w:rPr>
                <w:sz w:val="20"/>
                <w:lang w:val="tr-TR"/>
              </w:rPr>
              <w:t>fotopolimer</w:t>
            </w:r>
            <w:proofErr w:type="spellEnd"/>
            <w:r w:rsidRPr="002B66F3">
              <w:rPr>
                <w:sz w:val="20"/>
                <w:lang w:val="tr-TR"/>
              </w:rPr>
              <w:t xml:space="preserve"> / sıvı Reçine (</w:t>
            </w:r>
            <w:proofErr w:type="spellStart"/>
            <w:r w:rsidRPr="002B66F3">
              <w:rPr>
                <w:sz w:val="20"/>
                <w:lang w:val="tr-TR"/>
              </w:rPr>
              <w:t>Resin</w:t>
            </w:r>
            <w:proofErr w:type="spellEnd"/>
            <w:r w:rsidRPr="002B66F3">
              <w:rPr>
                <w:sz w:val="20"/>
                <w:lang w:val="tr-TR"/>
              </w:rPr>
              <w:t>), çeşidi: gri, miktar (net): 1 litre olmalıdır. İhale kapsamında alınan reçine özellikli 3B yazıcısı ile uyumlu olmalıdır.</w:t>
            </w:r>
          </w:p>
          <w:p w:rsidR="005913D4" w:rsidRPr="002B66F3" w:rsidRDefault="005913D4" w:rsidP="00DD4693">
            <w:pPr>
              <w:numPr>
                <w:ilvl w:val="0"/>
                <w:numId w:val="40"/>
              </w:numPr>
              <w:autoSpaceDE w:val="0"/>
              <w:autoSpaceDN w:val="0"/>
              <w:adjustRightInd w:val="0"/>
              <w:spacing w:before="0"/>
              <w:ind w:left="714" w:hanging="357"/>
              <w:contextualSpacing/>
              <w:rPr>
                <w:sz w:val="20"/>
                <w:lang w:val="tr-TR"/>
              </w:rPr>
            </w:pPr>
            <w:r w:rsidRPr="002B66F3">
              <w:rPr>
                <w:sz w:val="20"/>
                <w:lang w:val="tr-TR"/>
              </w:rPr>
              <w:t xml:space="preserve">1(bir) adet 1lt Esnek Reçinenin teknik nitelikleri, materyal cinsi: </w:t>
            </w:r>
            <w:proofErr w:type="spellStart"/>
            <w:r w:rsidRPr="002B66F3">
              <w:rPr>
                <w:sz w:val="20"/>
                <w:lang w:val="tr-TR"/>
              </w:rPr>
              <w:t>fotopolimer</w:t>
            </w:r>
            <w:proofErr w:type="spellEnd"/>
            <w:r w:rsidRPr="002B66F3">
              <w:rPr>
                <w:sz w:val="20"/>
                <w:lang w:val="tr-TR"/>
              </w:rPr>
              <w:t xml:space="preserve"> / sıvı Reçine (</w:t>
            </w:r>
            <w:proofErr w:type="spellStart"/>
            <w:r w:rsidRPr="002B66F3">
              <w:rPr>
                <w:sz w:val="20"/>
                <w:lang w:val="tr-TR"/>
              </w:rPr>
              <w:t>Resin</w:t>
            </w:r>
            <w:proofErr w:type="spellEnd"/>
            <w:r w:rsidRPr="002B66F3">
              <w:rPr>
                <w:sz w:val="20"/>
                <w:lang w:val="tr-TR"/>
              </w:rPr>
              <w:t>), çeşidi: esnek, miktar (net): 1 litre olmalıdır. İhale kapsamında alınan reçine özellikli 3B yazıcısı ile uyumlu olmalıdır.</w:t>
            </w:r>
          </w:p>
          <w:p w:rsidR="005913D4" w:rsidRPr="002B66F3" w:rsidRDefault="005913D4" w:rsidP="00DD4693">
            <w:pPr>
              <w:numPr>
                <w:ilvl w:val="0"/>
                <w:numId w:val="40"/>
              </w:numPr>
              <w:autoSpaceDE w:val="0"/>
              <w:autoSpaceDN w:val="0"/>
              <w:adjustRightInd w:val="0"/>
              <w:spacing w:before="0"/>
              <w:ind w:left="714" w:hanging="357"/>
              <w:contextualSpacing/>
              <w:rPr>
                <w:sz w:val="20"/>
                <w:lang w:val="tr-TR"/>
              </w:rPr>
            </w:pPr>
            <w:r w:rsidRPr="002B66F3">
              <w:rPr>
                <w:sz w:val="20"/>
                <w:lang w:val="tr-TR" w:bidi="ar-SA"/>
              </w:rPr>
              <w:t xml:space="preserve">1(bir) adet </w:t>
            </w:r>
            <w:proofErr w:type="spellStart"/>
            <w:r w:rsidRPr="002B66F3">
              <w:rPr>
                <w:sz w:val="20"/>
                <w:lang w:val="tr-TR" w:bidi="ar-SA"/>
              </w:rPr>
              <w:t>Nylon</w:t>
            </w:r>
            <w:proofErr w:type="spellEnd"/>
            <w:r w:rsidRPr="002B66F3">
              <w:rPr>
                <w:sz w:val="20"/>
                <w:lang w:val="tr-TR" w:bidi="ar-SA"/>
              </w:rPr>
              <w:t xml:space="preserve"> 2.85mm Şeffaf 750 gr. </w:t>
            </w:r>
            <w:proofErr w:type="spellStart"/>
            <w:r w:rsidRPr="002B66F3">
              <w:rPr>
                <w:sz w:val="20"/>
                <w:lang w:val="tr-TR" w:bidi="ar-SA"/>
              </w:rPr>
              <w:t>filamentin</w:t>
            </w:r>
            <w:proofErr w:type="spellEnd"/>
            <w:r w:rsidRPr="002B66F3">
              <w:rPr>
                <w:sz w:val="20"/>
                <w:lang w:val="tr-TR" w:bidi="ar-SA"/>
              </w:rPr>
              <w:t xml:space="preserve"> teknik nitelikleri, ihale çerçevesinde alınan FDM yazıcıyla uyumlu şeffaf </w:t>
            </w:r>
            <w:proofErr w:type="spellStart"/>
            <w:r w:rsidRPr="002B66F3">
              <w:rPr>
                <w:sz w:val="20"/>
                <w:lang w:val="tr-TR" w:bidi="ar-SA"/>
              </w:rPr>
              <w:t>nylon</w:t>
            </w:r>
            <w:proofErr w:type="spellEnd"/>
            <w:r w:rsidRPr="002B66F3">
              <w:rPr>
                <w:sz w:val="20"/>
                <w:lang w:val="tr-TR" w:bidi="ar-SA"/>
              </w:rPr>
              <w:t xml:space="preserve"> </w:t>
            </w:r>
            <w:proofErr w:type="spellStart"/>
            <w:r w:rsidRPr="002B66F3">
              <w:rPr>
                <w:sz w:val="20"/>
                <w:lang w:val="tr-TR" w:bidi="ar-SA"/>
              </w:rPr>
              <w:t>filament</w:t>
            </w:r>
            <w:proofErr w:type="spellEnd"/>
            <w:r w:rsidRPr="002B66F3">
              <w:rPr>
                <w:sz w:val="20"/>
                <w:lang w:val="tr-TR" w:bidi="ar-SA"/>
              </w:rPr>
              <w:t>. En az 750 gr ağırlığında olmalıdır.</w:t>
            </w:r>
          </w:p>
          <w:p w:rsidR="005913D4" w:rsidRPr="002B66F3" w:rsidRDefault="005913D4" w:rsidP="00DD4693">
            <w:pPr>
              <w:numPr>
                <w:ilvl w:val="0"/>
                <w:numId w:val="40"/>
              </w:numPr>
              <w:autoSpaceDE w:val="0"/>
              <w:autoSpaceDN w:val="0"/>
              <w:adjustRightInd w:val="0"/>
              <w:spacing w:before="0"/>
              <w:ind w:left="714" w:hanging="357"/>
              <w:contextualSpacing/>
              <w:rPr>
                <w:sz w:val="20"/>
                <w:lang w:val="tr-TR"/>
              </w:rPr>
            </w:pPr>
            <w:r w:rsidRPr="002B66F3">
              <w:rPr>
                <w:sz w:val="20"/>
                <w:lang w:val="tr-TR" w:bidi="ar-SA"/>
              </w:rPr>
              <w:t xml:space="preserve">1(bir) adet TPU 2.85mm, kırmızı 750 gr. </w:t>
            </w:r>
            <w:proofErr w:type="spellStart"/>
            <w:r w:rsidRPr="002B66F3">
              <w:rPr>
                <w:sz w:val="20"/>
                <w:lang w:val="tr-TR" w:bidi="ar-SA"/>
              </w:rPr>
              <w:t>filamentin</w:t>
            </w:r>
            <w:proofErr w:type="spellEnd"/>
            <w:r w:rsidRPr="002B66F3">
              <w:rPr>
                <w:sz w:val="20"/>
                <w:lang w:val="tr-TR" w:bidi="ar-SA"/>
              </w:rPr>
              <w:t xml:space="preserve"> teknik nitelikleri, ihale çerçevesinde alınan FDM yazıcıyla uyumlu kırmızı TPU </w:t>
            </w:r>
            <w:proofErr w:type="spellStart"/>
            <w:r w:rsidRPr="002B66F3">
              <w:rPr>
                <w:sz w:val="20"/>
                <w:lang w:val="tr-TR" w:bidi="ar-SA"/>
              </w:rPr>
              <w:t>filament</w:t>
            </w:r>
            <w:proofErr w:type="spellEnd"/>
            <w:r w:rsidRPr="002B66F3">
              <w:rPr>
                <w:sz w:val="20"/>
                <w:lang w:val="tr-TR" w:bidi="ar-SA"/>
              </w:rPr>
              <w:t>. En az 750 gr ağırlığında olmalıdır.</w:t>
            </w:r>
          </w:p>
          <w:p w:rsidR="005913D4" w:rsidRPr="002B66F3" w:rsidRDefault="005913D4" w:rsidP="00DD4693">
            <w:pPr>
              <w:numPr>
                <w:ilvl w:val="0"/>
                <w:numId w:val="41"/>
              </w:numPr>
              <w:shd w:val="clear" w:color="auto" w:fill="FFFFFF"/>
              <w:spacing w:before="100" w:beforeAutospacing="1"/>
              <w:ind w:left="714" w:hanging="357"/>
              <w:rPr>
                <w:sz w:val="20"/>
                <w:lang w:val="tr-TR"/>
              </w:rPr>
            </w:pPr>
            <w:r w:rsidRPr="002B66F3">
              <w:rPr>
                <w:sz w:val="20"/>
                <w:lang w:val="tr-TR"/>
              </w:rPr>
              <w:t xml:space="preserve">1(bir) adet PLA 2.85mm 750gr. </w:t>
            </w:r>
            <w:proofErr w:type="spellStart"/>
            <w:r w:rsidRPr="002B66F3">
              <w:rPr>
                <w:sz w:val="20"/>
                <w:lang w:val="tr-TR"/>
              </w:rPr>
              <w:t>filamentin</w:t>
            </w:r>
            <w:proofErr w:type="spellEnd"/>
            <w:r w:rsidRPr="002B66F3">
              <w:rPr>
                <w:sz w:val="20"/>
                <w:lang w:val="tr-TR"/>
              </w:rPr>
              <w:t xml:space="preserve"> teknik nitelikleri, ihale çerçevesinde alınan FDM yazıcıyla uyumlu PLA </w:t>
            </w:r>
            <w:proofErr w:type="spellStart"/>
            <w:r w:rsidRPr="002B66F3">
              <w:rPr>
                <w:sz w:val="20"/>
                <w:lang w:val="tr-TR"/>
              </w:rPr>
              <w:t>filament</w:t>
            </w:r>
            <w:proofErr w:type="spellEnd"/>
            <w:r w:rsidRPr="002B66F3">
              <w:rPr>
                <w:sz w:val="20"/>
                <w:lang w:val="tr-TR"/>
              </w:rPr>
              <w:t>. En az 750 gr ağırlığında olmalıdır.</w:t>
            </w:r>
          </w:p>
          <w:p w:rsidR="005913D4" w:rsidRPr="002B66F3" w:rsidRDefault="005913D4" w:rsidP="00DD4693">
            <w:pPr>
              <w:numPr>
                <w:ilvl w:val="0"/>
                <w:numId w:val="41"/>
              </w:numPr>
              <w:shd w:val="clear" w:color="auto" w:fill="FFFFFF"/>
              <w:spacing w:before="100" w:beforeAutospacing="1"/>
              <w:ind w:left="714" w:hanging="357"/>
              <w:rPr>
                <w:sz w:val="20"/>
                <w:lang w:val="tr-TR"/>
              </w:rPr>
            </w:pPr>
            <w:r w:rsidRPr="002B66F3">
              <w:rPr>
                <w:sz w:val="20"/>
                <w:lang w:val="tr-TR"/>
              </w:rPr>
              <w:t xml:space="preserve">1(bir) adet PVA 2.85mm </w:t>
            </w:r>
            <w:proofErr w:type="spellStart"/>
            <w:r w:rsidRPr="002B66F3">
              <w:rPr>
                <w:sz w:val="20"/>
                <w:lang w:val="tr-TR"/>
              </w:rPr>
              <w:t>Naturel</w:t>
            </w:r>
            <w:proofErr w:type="spellEnd"/>
            <w:r w:rsidRPr="002B66F3">
              <w:rPr>
                <w:sz w:val="20"/>
                <w:lang w:val="tr-TR"/>
              </w:rPr>
              <w:t xml:space="preserve"> 350gr </w:t>
            </w:r>
            <w:proofErr w:type="spellStart"/>
            <w:r w:rsidRPr="002B66F3">
              <w:rPr>
                <w:sz w:val="20"/>
                <w:lang w:val="tr-TR"/>
              </w:rPr>
              <w:t>filamentin</w:t>
            </w:r>
            <w:proofErr w:type="spellEnd"/>
            <w:r w:rsidRPr="002B66F3">
              <w:rPr>
                <w:sz w:val="20"/>
                <w:lang w:val="tr-TR"/>
              </w:rPr>
              <w:t xml:space="preserve"> teknik nitelikleri, ihale çerçevesinde alınan FDM yazıcıyla uyumlu PVA </w:t>
            </w:r>
            <w:proofErr w:type="spellStart"/>
            <w:r w:rsidRPr="002B66F3">
              <w:rPr>
                <w:sz w:val="20"/>
                <w:lang w:val="tr-TR"/>
              </w:rPr>
              <w:t>filament</w:t>
            </w:r>
            <w:proofErr w:type="spellEnd"/>
            <w:r w:rsidRPr="002B66F3">
              <w:rPr>
                <w:sz w:val="20"/>
                <w:lang w:val="tr-TR"/>
              </w:rPr>
              <w:t>. En az 350 gr ağırlığında olmalıdır.</w:t>
            </w:r>
          </w:p>
          <w:p w:rsidR="005913D4" w:rsidRPr="002B66F3" w:rsidRDefault="005913D4" w:rsidP="00DD4693">
            <w:pPr>
              <w:numPr>
                <w:ilvl w:val="0"/>
                <w:numId w:val="41"/>
              </w:numPr>
              <w:shd w:val="clear" w:color="auto" w:fill="FFFFFF"/>
              <w:spacing w:before="100" w:beforeAutospacing="1"/>
              <w:ind w:left="714" w:hanging="357"/>
              <w:rPr>
                <w:sz w:val="20"/>
                <w:lang w:val="tr-TR"/>
              </w:rPr>
            </w:pPr>
            <w:r w:rsidRPr="002B66F3">
              <w:rPr>
                <w:sz w:val="20"/>
                <w:lang w:val="tr-TR"/>
              </w:rPr>
              <w:t xml:space="preserve">1(bir) adet PLA Premium 1.75mm 1 kg </w:t>
            </w:r>
            <w:proofErr w:type="spellStart"/>
            <w:r w:rsidRPr="002B66F3">
              <w:rPr>
                <w:sz w:val="20"/>
                <w:lang w:val="tr-TR"/>
              </w:rPr>
              <w:t>filamentin</w:t>
            </w:r>
            <w:proofErr w:type="spellEnd"/>
            <w:r w:rsidRPr="002B66F3">
              <w:rPr>
                <w:sz w:val="20"/>
                <w:lang w:val="tr-TR"/>
              </w:rPr>
              <w:t xml:space="preserve"> teknik nitelikleri, endüstriyel baskı teknolojisine uygun birinci kalite PLA </w:t>
            </w:r>
            <w:proofErr w:type="spellStart"/>
            <w:r w:rsidRPr="002B66F3">
              <w:rPr>
                <w:sz w:val="20"/>
                <w:lang w:val="tr-TR"/>
              </w:rPr>
              <w:t>filament</w:t>
            </w:r>
            <w:proofErr w:type="spellEnd"/>
            <w:r w:rsidRPr="002B66F3">
              <w:rPr>
                <w:sz w:val="20"/>
                <w:lang w:val="tr-TR"/>
              </w:rPr>
              <w:t xml:space="preserve"> en az 1 kg ağırlığında olmalıdır.</w:t>
            </w:r>
          </w:p>
          <w:p w:rsidR="005913D4" w:rsidRPr="002B66F3" w:rsidRDefault="005913D4" w:rsidP="00DD4693">
            <w:pPr>
              <w:numPr>
                <w:ilvl w:val="0"/>
                <w:numId w:val="41"/>
              </w:numPr>
              <w:shd w:val="clear" w:color="auto" w:fill="FFFFFF"/>
              <w:spacing w:before="100" w:beforeAutospacing="1"/>
              <w:ind w:left="714" w:hanging="357"/>
              <w:rPr>
                <w:sz w:val="20"/>
                <w:lang w:val="tr-TR"/>
              </w:rPr>
            </w:pPr>
            <w:r w:rsidRPr="002B66F3">
              <w:rPr>
                <w:sz w:val="20"/>
                <w:lang w:val="tr-TR"/>
              </w:rPr>
              <w:t xml:space="preserve">1(bir) adet 3D tarayıcının teknik nitelikleri, tarama boyutu: 60-500mm, çözünürlük/hassasiyet: tarama boyutunun %0.05'i kadar (0.05mm'ye kadar maksimum) </w:t>
            </w:r>
            <w:r w:rsidRPr="002B66F3">
              <w:rPr>
                <w:sz w:val="20"/>
                <w:lang w:val="tr-TR"/>
              </w:rPr>
              <w:lastRenderedPageBreak/>
              <w:t>olmalıdır.</w:t>
            </w:r>
          </w:p>
          <w:p w:rsidR="005913D4" w:rsidRPr="002B66F3" w:rsidRDefault="005913D4" w:rsidP="00DD4693">
            <w:pPr>
              <w:numPr>
                <w:ilvl w:val="0"/>
                <w:numId w:val="41"/>
              </w:numPr>
              <w:shd w:val="clear" w:color="auto" w:fill="FFFFFF"/>
              <w:spacing w:before="100" w:beforeAutospacing="1"/>
              <w:ind w:left="714" w:hanging="357"/>
              <w:rPr>
                <w:sz w:val="20"/>
                <w:lang w:val="tr-TR"/>
              </w:rPr>
            </w:pPr>
            <w:r w:rsidRPr="002B66F3">
              <w:rPr>
                <w:sz w:val="20"/>
                <w:lang w:val="tr-TR"/>
              </w:rPr>
              <w:t xml:space="preserve">2(iki) adet PXL </w:t>
            </w:r>
            <w:proofErr w:type="spellStart"/>
            <w:r w:rsidRPr="002B66F3">
              <w:rPr>
                <w:sz w:val="20"/>
                <w:lang w:val="tr-TR"/>
              </w:rPr>
              <w:t>Core</w:t>
            </w:r>
            <w:proofErr w:type="spellEnd"/>
            <w:r w:rsidRPr="002B66F3">
              <w:rPr>
                <w:sz w:val="20"/>
                <w:lang w:val="tr-TR"/>
              </w:rPr>
              <w:t xml:space="preserve"> </w:t>
            </w:r>
            <w:proofErr w:type="spellStart"/>
            <w:r w:rsidRPr="002B66F3">
              <w:rPr>
                <w:sz w:val="20"/>
                <w:lang w:val="tr-TR"/>
              </w:rPr>
              <w:t>container</w:t>
            </w:r>
            <w:proofErr w:type="spellEnd"/>
            <w:r w:rsidRPr="002B66F3">
              <w:rPr>
                <w:sz w:val="20"/>
                <w:lang w:val="tr-TR"/>
              </w:rPr>
              <w:t xml:space="preserve"> toz naylon hammaddenin teknik nitelikleri, hacmi: 11.870 cm3, ağırlığı: 14 kg olmalıdır.</w:t>
            </w:r>
          </w:p>
          <w:p w:rsidR="005913D4" w:rsidRPr="002B66F3" w:rsidRDefault="005913D4" w:rsidP="00DD4693">
            <w:pPr>
              <w:numPr>
                <w:ilvl w:val="0"/>
                <w:numId w:val="41"/>
              </w:numPr>
              <w:shd w:val="clear" w:color="auto" w:fill="FFFFFF"/>
              <w:spacing w:before="100" w:beforeAutospacing="1"/>
              <w:ind w:left="714" w:hanging="357"/>
              <w:rPr>
                <w:sz w:val="20"/>
                <w:lang w:val="tr-TR"/>
              </w:rPr>
            </w:pPr>
            <w:r w:rsidRPr="002B66F3">
              <w:rPr>
                <w:sz w:val="20"/>
                <w:lang w:val="tr-TR"/>
              </w:rPr>
              <w:t xml:space="preserve">1(bir) adet PXL </w:t>
            </w:r>
            <w:proofErr w:type="spellStart"/>
            <w:r w:rsidRPr="002B66F3">
              <w:rPr>
                <w:sz w:val="20"/>
                <w:lang w:val="tr-TR"/>
              </w:rPr>
              <w:t>Core</w:t>
            </w:r>
            <w:proofErr w:type="spellEnd"/>
            <w:r w:rsidRPr="002B66F3">
              <w:rPr>
                <w:sz w:val="20"/>
                <w:lang w:val="tr-TR"/>
              </w:rPr>
              <w:t xml:space="preserve"> </w:t>
            </w:r>
            <w:proofErr w:type="spellStart"/>
            <w:r w:rsidRPr="002B66F3">
              <w:rPr>
                <w:sz w:val="20"/>
                <w:lang w:val="tr-TR"/>
              </w:rPr>
              <w:t>container</w:t>
            </w:r>
            <w:proofErr w:type="spellEnd"/>
            <w:r w:rsidRPr="002B66F3">
              <w:rPr>
                <w:sz w:val="20"/>
                <w:lang w:val="tr-TR"/>
              </w:rPr>
              <w:t xml:space="preserve"> toz naylon hammaddenin teknik nitelikleri, hacmi: 6.555 cm3, ağırlığı: 8 kg olmalıdır.</w:t>
            </w:r>
          </w:p>
          <w:p w:rsidR="005913D4" w:rsidRPr="002B66F3" w:rsidRDefault="005913D4" w:rsidP="00DD4693">
            <w:pPr>
              <w:numPr>
                <w:ilvl w:val="0"/>
                <w:numId w:val="41"/>
              </w:numPr>
              <w:shd w:val="clear" w:color="auto" w:fill="FFFFFF"/>
              <w:spacing w:before="100" w:beforeAutospacing="1"/>
              <w:ind w:left="714" w:hanging="357"/>
              <w:rPr>
                <w:sz w:val="20"/>
                <w:lang w:val="tr-TR"/>
              </w:rPr>
            </w:pPr>
            <w:r w:rsidRPr="002B66F3">
              <w:rPr>
                <w:sz w:val="20"/>
                <w:lang w:val="tr-TR"/>
              </w:rPr>
              <w:t xml:space="preserve">1(bir) adet PXL </w:t>
            </w:r>
            <w:proofErr w:type="spellStart"/>
            <w:r w:rsidRPr="002B66F3">
              <w:rPr>
                <w:sz w:val="20"/>
                <w:lang w:val="tr-TR"/>
              </w:rPr>
              <w:t>Clear</w:t>
            </w:r>
            <w:proofErr w:type="spellEnd"/>
            <w:r w:rsidRPr="002B66F3">
              <w:rPr>
                <w:sz w:val="20"/>
                <w:lang w:val="tr-TR"/>
              </w:rPr>
              <w:t xml:space="preserve"> </w:t>
            </w:r>
            <w:proofErr w:type="spellStart"/>
            <w:r w:rsidRPr="002B66F3">
              <w:rPr>
                <w:sz w:val="20"/>
                <w:lang w:val="tr-TR"/>
              </w:rPr>
              <w:t>Binder</w:t>
            </w:r>
            <w:proofErr w:type="spellEnd"/>
            <w:r w:rsidRPr="002B66F3">
              <w:rPr>
                <w:sz w:val="20"/>
                <w:lang w:val="tr-TR"/>
              </w:rPr>
              <w:t xml:space="preserve"> CMYK renklendirici kartuşun teknik nitelikleri, hacim: 1L olmalıdır.</w:t>
            </w:r>
          </w:p>
          <w:p w:rsidR="005913D4" w:rsidRPr="002B66F3" w:rsidRDefault="005913D4" w:rsidP="00DD4693">
            <w:pPr>
              <w:numPr>
                <w:ilvl w:val="0"/>
                <w:numId w:val="41"/>
              </w:numPr>
              <w:shd w:val="clear" w:color="auto" w:fill="FFFFFF"/>
              <w:spacing w:before="100" w:beforeAutospacing="1"/>
              <w:ind w:left="714" w:hanging="357"/>
              <w:rPr>
                <w:sz w:val="20"/>
                <w:lang w:val="tr-TR"/>
              </w:rPr>
            </w:pPr>
            <w:r w:rsidRPr="002B66F3">
              <w:rPr>
                <w:sz w:val="20"/>
                <w:lang w:val="tr-TR"/>
              </w:rPr>
              <w:t xml:space="preserve">1(bir) adet PXL Siyah </w:t>
            </w:r>
            <w:proofErr w:type="spellStart"/>
            <w:r w:rsidRPr="002B66F3">
              <w:rPr>
                <w:sz w:val="20"/>
                <w:lang w:val="tr-TR"/>
              </w:rPr>
              <w:t>Binder</w:t>
            </w:r>
            <w:proofErr w:type="spellEnd"/>
            <w:r w:rsidRPr="002B66F3">
              <w:rPr>
                <w:sz w:val="20"/>
                <w:lang w:val="tr-TR"/>
              </w:rPr>
              <w:t xml:space="preserve"> CMYK renklendirici kartuşun teknik nitelikleri, hacim: 1L olmalıdır.</w:t>
            </w:r>
          </w:p>
          <w:p w:rsidR="005913D4" w:rsidRPr="002B66F3" w:rsidRDefault="005913D4" w:rsidP="00DD4693">
            <w:pPr>
              <w:numPr>
                <w:ilvl w:val="0"/>
                <w:numId w:val="41"/>
              </w:numPr>
              <w:shd w:val="clear" w:color="auto" w:fill="FFFFFF"/>
              <w:spacing w:before="100" w:beforeAutospacing="1"/>
              <w:ind w:left="714" w:hanging="357"/>
              <w:rPr>
                <w:sz w:val="20"/>
                <w:lang w:val="tr-TR"/>
              </w:rPr>
            </w:pPr>
            <w:r w:rsidRPr="002B66F3">
              <w:rPr>
                <w:sz w:val="20"/>
                <w:lang w:val="tr-TR"/>
              </w:rPr>
              <w:t xml:space="preserve">1(bir) adet PXL </w:t>
            </w:r>
            <w:proofErr w:type="spellStart"/>
            <w:r w:rsidRPr="002B66F3">
              <w:rPr>
                <w:sz w:val="20"/>
                <w:lang w:val="tr-TR"/>
              </w:rPr>
              <w:t>Cyan</w:t>
            </w:r>
            <w:proofErr w:type="spellEnd"/>
            <w:r w:rsidRPr="002B66F3">
              <w:rPr>
                <w:sz w:val="20"/>
                <w:lang w:val="tr-TR"/>
              </w:rPr>
              <w:t xml:space="preserve"> </w:t>
            </w:r>
            <w:proofErr w:type="spellStart"/>
            <w:r w:rsidRPr="002B66F3">
              <w:rPr>
                <w:sz w:val="20"/>
                <w:lang w:val="tr-TR"/>
              </w:rPr>
              <w:t>Binder</w:t>
            </w:r>
            <w:proofErr w:type="spellEnd"/>
            <w:r w:rsidRPr="002B66F3">
              <w:rPr>
                <w:sz w:val="20"/>
                <w:lang w:val="tr-TR"/>
              </w:rPr>
              <w:t xml:space="preserve"> CMYK renklendirici kartuşun teknik nitelikleri, hacim 0.3 L olmalıdır.</w:t>
            </w:r>
          </w:p>
          <w:p w:rsidR="005913D4" w:rsidRPr="002B66F3" w:rsidRDefault="005913D4" w:rsidP="00DD4693">
            <w:pPr>
              <w:numPr>
                <w:ilvl w:val="0"/>
                <w:numId w:val="41"/>
              </w:numPr>
              <w:shd w:val="clear" w:color="auto" w:fill="FFFFFF"/>
              <w:spacing w:before="100" w:beforeAutospacing="1"/>
              <w:ind w:left="714" w:hanging="357"/>
              <w:rPr>
                <w:sz w:val="20"/>
                <w:lang w:val="tr-TR"/>
              </w:rPr>
            </w:pPr>
            <w:r w:rsidRPr="002B66F3">
              <w:rPr>
                <w:sz w:val="20"/>
                <w:lang w:val="tr-TR"/>
              </w:rPr>
              <w:t xml:space="preserve">1(bir) adet PXL </w:t>
            </w:r>
            <w:proofErr w:type="spellStart"/>
            <w:r w:rsidRPr="002B66F3">
              <w:rPr>
                <w:sz w:val="20"/>
                <w:lang w:val="tr-TR"/>
              </w:rPr>
              <w:t>Magenta</w:t>
            </w:r>
            <w:proofErr w:type="spellEnd"/>
            <w:r w:rsidRPr="002B66F3">
              <w:rPr>
                <w:sz w:val="20"/>
                <w:lang w:val="tr-TR"/>
              </w:rPr>
              <w:t xml:space="preserve"> </w:t>
            </w:r>
            <w:proofErr w:type="spellStart"/>
            <w:r w:rsidRPr="002B66F3">
              <w:rPr>
                <w:sz w:val="20"/>
                <w:lang w:val="tr-TR"/>
              </w:rPr>
              <w:t>Binder</w:t>
            </w:r>
            <w:proofErr w:type="spellEnd"/>
            <w:r w:rsidRPr="002B66F3">
              <w:rPr>
                <w:sz w:val="20"/>
                <w:lang w:val="tr-TR"/>
              </w:rPr>
              <w:t xml:space="preserve"> CMYK renklendirici kartuşun teknik nitelikleri, hacim: 0.3 L olmalıdır.</w:t>
            </w:r>
          </w:p>
          <w:p w:rsidR="005913D4" w:rsidRPr="002B66F3" w:rsidRDefault="005913D4" w:rsidP="00DD4693">
            <w:pPr>
              <w:numPr>
                <w:ilvl w:val="0"/>
                <w:numId w:val="41"/>
              </w:numPr>
              <w:shd w:val="clear" w:color="auto" w:fill="FFFFFF"/>
              <w:spacing w:before="100" w:beforeAutospacing="1"/>
              <w:ind w:left="714" w:hanging="357"/>
              <w:rPr>
                <w:sz w:val="20"/>
                <w:lang w:val="tr-TR"/>
              </w:rPr>
            </w:pPr>
            <w:r w:rsidRPr="002B66F3">
              <w:rPr>
                <w:sz w:val="20"/>
                <w:lang w:val="tr-TR"/>
              </w:rPr>
              <w:t>1(bir) adet 3D baskılı parçaları hızlı bir şekilde güçlendirmek için tasarlanmış hızlı kuruyan dolgu maddesinin teknik nitelikleri, ağırlığı minimum 450 gr. olmalıdır.</w:t>
            </w:r>
          </w:p>
          <w:p w:rsidR="005913D4" w:rsidRPr="002B66F3" w:rsidRDefault="005913D4" w:rsidP="00DD4693">
            <w:pPr>
              <w:numPr>
                <w:ilvl w:val="0"/>
                <w:numId w:val="41"/>
              </w:numPr>
              <w:shd w:val="clear" w:color="auto" w:fill="FFFFFF"/>
              <w:spacing w:before="100" w:beforeAutospacing="1"/>
              <w:ind w:left="714" w:hanging="357"/>
              <w:rPr>
                <w:sz w:val="20"/>
                <w:lang w:val="tr-TR"/>
              </w:rPr>
            </w:pPr>
            <w:r w:rsidRPr="002B66F3">
              <w:rPr>
                <w:sz w:val="20"/>
                <w:lang w:val="tr-TR"/>
              </w:rPr>
              <w:t>1(bir) adet Renkli 3D yazıcı ile uyumlu siyah renklendirici kartuş.</w:t>
            </w:r>
          </w:p>
          <w:p w:rsidR="005913D4" w:rsidRPr="002B66F3" w:rsidRDefault="005913D4" w:rsidP="00DD4693">
            <w:pPr>
              <w:numPr>
                <w:ilvl w:val="0"/>
                <w:numId w:val="41"/>
              </w:numPr>
              <w:shd w:val="clear" w:color="auto" w:fill="FFFFFF"/>
              <w:spacing w:before="100" w:beforeAutospacing="1"/>
              <w:ind w:left="714" w:hanging="357"/>
              <w:rPr>
                <w:sz w:val="20"/>
                <w:lang w:val="tr-TR"/>
              </w:rPr>
            </w:pPr>
            <w:r w:rsidRPr="002B66F3">
              <w:rPr>
                <w:sz w:val="20"/>
                <w:lang w:val="tr-TR"/>
              </w:rPr>
              <w:t>1(bir) adet Renkli 3D yazıcı ile uyumlu renkli renklendirici kartuş.</w:t>
            </w:r>
          </w:p>
          <w:p w:rsidR="005913D4" w:rsidRPr="002B66F3" w:rsidRDefault="005913D4" w:rsidP="00DD4693">
            <w:pPr>
              <w:numPr>
                <w:ilvl w:val="0"/>
                <w:numId w:val="41"/>
              </w:numPr>
              <w:shd w:val="clear" w:color="auto" w:fill="FFFFFF"/>
              <w:spacing w:before="100" w:beforeAutospacing="1"/>
              <w:ind w:left="714" w:hanging="357"/>
              <w:rPr>
                <w:sz w:val="20"/>
                <w:lang w:val="tr-TR"/>
              </w:rPr>
            </w:pPr>
            <w:r w:rsidRPr="002B66F3">
              <w:rPr>
                <w:sz w:val="20"/>
                <w:lang w:val="tr-TR"/>
              </w:rPr>
              <w:t>1(bir) adet 3 Boyutlu yazıcılara özel temizlik solüsyonu 1 litrelik olmalıdır.</w:t>
            </w:r>
          </w:p>
          <w:p w:rsidR="005913D4" w:rsidRPr="002B66F3" w:rsidRDefault="005913D4" w:rsidP="00DD4693">
            <w:pPr>
              <w:numPr>
                <w:ilvl w:val="0"/>
                <w:numId w:val="41"/>
              </w:numPr>
              <w:shd w:val="clear" w:color="auto" w:fill="FFFFFF"/>
              <w:spacing w:before="100" w:beforeAutospacing="1"/>
              <w:ind w:left="714" w:hanging="357"/>
              <w:rPr>
                <w:sz w:val="20"/>
                <w:lang w:val="tr-TR"/>
              </w:rPr>
            </w:pPr>
            <w:r w:rsidRPr="002B66F3">
              <w:rPr>
                <w:sz w:val="20"/>
                <w:lang w:val="tr-TR"/>
              </w:rPr>
              <w:t xml:space="preserve">3 boyutlu yazıcılar </w:t>
            </w:r>
            <w:proofErr w:type="spellStart"/>
            <w:r w:rsidRPr="002B66F3">
              <w:rPr>
                <w:sz w:val="20"/>
                <w:lang w:val="tr-TR"/>
              </w:rPr>
              <w:t>demo</w:t>
            </w:r>
            <w:proofErr w:type="spellEnd"/>
            <w:r w:rsidRPr="002B66F3">
              <w:rPr>
                <w:sz w:val="20"/>
                <w:lang w:val="tr-TR"/>
              </w:rPr>
              <w:t xml:space="preserve"> ve teşhir ürünü olmamalıdır. </w:t>
            </w:r>
          </w:p>
          <w:p w:rsidR="005913D4" w:rsidRDefault="005913D4" w:rsidP="001D4EDB">
            <w:pPr>
              <w:pStyle w:val="ListeParagraf"/>
              <w:tabs>
                <w:tab w:val="left" w:pos="3280"/>
              </w:tabs>
              <w:ind w:left="0"/>
              <w:rPr>
                <w:color w:val="000000" w:themeColor="text1"/>
                <w:sz w:val="20"/>
              </w:rPr>
            </w:pPr>
          </w:p>
        </w:tc>
        <w:tc>
          <w:tcPr>
            <w:tcW w:w="1547" w:type="dxa"/>
          </w:tcPr>
          <w:p w:rsidR="005913D4" w:rsidRDefault="005913D4" w:rsidP="001D4EDB">
            <w:pPr>
              <w:pStyle w:val="ListeParagraf"/>
              <w:ind w:left="0"/>
              <w:rPr>
                <w:color w:val="000000" w:themeColor="text1"/>
                <w:sz w:val="20"/>
              </w:rPr>
            </w:pPr>
            <w:r>
              <w:rPr>
                <w:color w:val="000000" w:themeColor="text1"/>
                <w:sz w:val="20"/>
              </w:rPr>
              <w:lastRenderedPageBreak/>
              <w:t>1</w:t>
            </w:r>
          </w:p>
        </w:tc>
      </w:tr>
      <w:tr w:rsidR="005913D4" w:rsidTr="009F61F3">
        <w:tc>
          <w:tcPr>
            <w:tcW w:w="1292" w:type="dxa"/>
          </w:tcPr>
          <w:p w:rsidR="005913D4" w:rsidRDefault="005913D4" w:rsidP="001D4EDB">
            <w:pPr>
              <w:pStyle w:val="ListeParagraf"/>
              <w:ind w:left="0"/>
              <w:rPr>
                <w:color w:val="000000" w:themeColor="text1"/>
                <w:sz w:val="20"/>
              </w:rPr>
            </w:pPr>
            <w:r>
              <w:rPr>
                <w:color w:val="000000" w:themeColor="text1"/>
                <w:sz w:val="20"/>
              </w:rPr>
              <w:lastRenderedPageBreak/>
              <w:t>2</w:t>
            </w:r>
          </w:p>
        </w:tc>
        <w:tc>
          <w:tcPr>
            <w:tcW w:w="5503" w:type="dxa"/>
          </w:tcPr>
          <w:p w:rsidR="005913D4" w:rsidRPr="001337EE" w:rsidRDefault="005913D4" w:rsidP="001D4EDB">
            <w:pPr>
              <w:spacing w:before="0"/>
              <w:ind w:firstLine="0"/>
              <w:rPr>
                <w:b/>
                <w:sz w:val="20"/>
                <w:lang w:val="tr-TR"/>
              </w:rPr>
            </w:pPr>
            <w:r w:rsidRPr="001337EE">
              <w:rPr>
                <w:b/>
                <w:sz w:val="20"/>
                <w:lang w:val="tr-TR"/>
              </w:rPr>
              <w:t>LOT 2: Bilgisayar Ve İş İstasyonu</w:t>
            </w:r>
          </w:p>
          <w:p w:rsidR="005913D4" w:rsidRPr="002B66F3" w:rsidRDefault="005913D4" w:rsidP="00DD4693">
            <w:pPr>
              <w:numPr>
                <w:ilvl w:val="0"/>
                <w:numId w:val="31"/>
              </w:numPr>
              <w:autoSpaceDE w:val="0"/>
              <w:autoSpaceDN w:val="0"/>
              <w:adjustRightInd w:val="0"/>
              <w:spacing w:before="0"/>
              <w:outlineLvl w:val="3"/>
              <w:rPr>
                <w:iCs/>
                <w:kern w:val="32"/>
                <w:sz w:val="20"/>
                <w:lang w:val="tr-TR" w:bidi="ar-SA"/>
              </w:rPr>
            </w:pPr>
            <w:r w:rsidRPr="002B66F3">
              <w:rPr>
                <w:iCs/>
                <w:kern w:val="32"/>
                <w:sz w:val="20"/>
                <w:lang w:val="tr-TR" w:bidi="ar-SA"/>
              </w:rPr>
              <w:t>40 (kırk) adet Klavye: Ofis tipi standart kullanıma uygun nitelik taşımalıdır. Dili Türkçe Q klavye olmalıdır. Nümerik tuşlar taşımalıdır.</w:t>
            </w:r>
          </w:p>
          <w:p w:rsidR="005913D4" w:rsidRPr="002B66F3" w:rsidRDefault="005913D4" w:rsidP="00DD4693">
            <w:pPr>
              <w:numPr>
                <w:ilvl w:val="0"/>
                <w:numId w:val="31"/>
              </w:numPr>
              <w:autoSpaceDE w:val="0"/>
              <w:autoSpaceDN w:val="0"/>
              <w:adjustRightInd w:val="0"/>
              <w:spacing w:before="0"/>
              <w:outlineLvl w:val="3"/>
              <w:rPr>
                <w:iCs/>
                <w:kern w:val="32"/>
                <w:sz w:val="20"/>
                <w:lang w:val="tr-TR" w:bidi="ar-SA"/>
              </w:rPr>
            </w:pPr>
            <w:r w:rsidRPr="002B66F3">
              <w:rPr>
                <w:iCs/>
                <w:kern w:val="32"/>
                <w:sz w:val="20"/>
                <w:lang w:val="tr-TR" w:bidi="ar-SA"/>
              </w:rPr>
              <w:t>40 (kırk) adet Mouse: Ofis kullanımına uygun nitelik taşımalıdır. Optik tipte ve üç tuşlu olmalıdır.</w:t>
            </w:r>
          </w:p>
          <w:p w:rsidR="005913D4" w:rsidRPr="002B66F3" w:rsidRDefault="005913D4" w:rsidP="00DD4693">
            <w:pPr>
              <w:numPr>
                <w:ilvl w:val="0"/>
                <w:numId w:val="31"/>
              </w:numPr>
              <w:autoSpaceDE w:val="0"/>
              <w:autoSpaceDN w:val="0"/>
              <w:adjustRightInd w:val="0"/>
              <w:spacing w:before="0"/>
              <w:outlineLvl w:val="3"/>
              <w:rPr>
                <w:iCs/>
                <w:kern w:val="32"/>
                <w:sz w:val="20"/>
                <w:lang w:val="tr-TR" w:bidi="ar-SA"/>
              </w:rPr>
            </w:pPr>
            <w:r w:rsidRPr="002B66F3">
              <w:rPr>
                <w:iCs/>
                <w:kern w:val="32"/>
                <w:sz w:val="20"/>
                <w:lang w:val="tr-TR" w:bidi="ar-SA"/>
              </w:rPr>
              <w:t xml:space="preserve">5 (beş) adet </w:t>
            </w:r>
            <w:proofErr w:type="spellStart"/>
            <w:r w:rsidRPr="002B66F3">
              <w:rPr>
                <w:iCs/>
                <w:kern w:val="32"/>
                <w:sz w:val="20"/>
                <w:lang w:val="tr-TR" w:bidi="ar-SA"/>
              </w:rPr>
              <w:t>All</w:t>
            </w:r>
            <w:proofErr w:type="spellEnd"/>
            <w:r w:rsidRPr="002B66F3">
              <w:rPr>
                <w:iCs/>
                <w:kern w:val="32"/>
                <w:sz w:val="20"/>
                <w:lang w:val="tr-TR" w:bidi="ar-SA"/>
              </w:rPr>
              <w:t xml:space="preserve"> in </w:t>
            </w:r>
            <w:proofErr w:type="spellStart"/>
            <w:r w:rsidRPr="002B66F3">
              <w:rPr>
                <w:iCs/>
                <w:kern w:val="32"/>
                <w:sz w:val="20"/>
                <w:lang w:val="tr-TR" w:bidi="ar-SA"/>
              </w:rPr>
              <w:t>One</w:t>
            </w:r>
            <w:proofErr w:type="spellEnd"/>
            <w:r w:rsidRPr="002B66F3">
              <w:rPr>
                <w:iCs/>
                <w:kern w:val="32"/>
                <w:sz w:val="20"/>
                <w:lang w:val="tr-TR" w:bidi="ar-SA"/>
              </w:rPr>
              <w:t xml:space="preserve"> PC: İşlemcisi Intel® </w:t>
            </w:r>
            <w:proofErr w:type="spellStart"/>
            <w:r w:rsidRPr="002B66F3">
              <w:rPr>
                <w:iCs/>
                <w:kern w:val="32"/>
                <w:sz w:val="20"/>
                <w:lang w:val="tr-TR" w:bidi="ar-SA"/>
              </w:rPr>
              <w:t>Core</w:t>
            </w:r>
            <w:proofErr w:type="spellEnd"/>
            <w:r w:rsidRPr="002B66F3">
              <w:rPr>
                <w:iCs/>
                <w:kern w:val="32"/>
                <w:sz w:val="20"/>
                <w:lang w:val="tr-TR" w:bidi="ar-SA"/>
              </w:rPr>
              <w:t xml:space="preserve">™ i7-7700T 2.9 2400 4C CPU olmalıdır. Ram; 16GB DDR4-2400 SODIMM (2x8GB) RAM, Disk; 512 GB SATA SSD, özelliklerini taşımalıdır.  Ekran kartı NVIDIA® </w:t>
            </w:r>
            <w:proofErr w:type="spellStart"/>
            <w:r w:rsidRPr="002B66F3">
              <w:rPr>
                <w:iCs/>
                <w:kern w:val="32"/>
                <w:sz w:val="20"/>
                <w:lang w:val="tr-TR" w:bidi="ar-SA"/>
              </w:rPr>
              <w:t>GeForce</w:t>
            </w:r>
            <w:proofErr w:type="spellEnd"/>
            <w:r w:rsidRPr="002B66F3">
              <w:rPr>
                <w:iCs/>
                <w:kern w:val="32"/>
                <w:sz w:val="20"/>
                <w:lang w:val="tr-TR" w:bidi="ar-SA"/>
              </w:rPr>
              <w:t xml:space="preserve">® GTX 960M 2 GB, işletim sistemi, </w:t>
            </w:r>
            <w:r w:rsidR="00E56CDE">
              <w:rPr>
                <w:sz w:val="20"/>
                <w:szCs w:val="20"/>
              </w:rPr>
              <w:t xml:space="preserve">Windows 10 Pro 64 Bit </w:t>
            </w:r>
            <w:proofErr w:type="spellStart"/>
            <w:r w:rsidR="00E56CDE">
              <w:rPr>
                <w:sz w:val="20"/>
                <w:szCs w:val="20"/>
              </w:rPr>
              <w:t>olmalıdır</w:t>
            </w:r>
            <w:proofErr w:type="spellEnd"/>
            <w:r w:rsidR="00E56CDE">
              <w:rPr>
                <w:sz w:val="20"/>
                <w:szCs w:val="20"/>
              </w:rPr>
              <w:t xml:space="preserve">. </w:t>
            </w:r>
            <w:r w:rsidRPr="002B66F3">
              <w:rPr>
                <w:iCs/>
                <w:kern w:val="32"/>
                <w:sz w:val="20"/>
                <w:lang w:val="tr-TR" w:bidi="ar-SA"/>
              </w:rPr>
              <w:t xml:space="preserve"> Çözünürlüğü 1920 x 1080 ölçülerinde olmalıdır.</w:t>
            </w:r>
          </w:p>
          <w:p w:rsidR="005913D4" w:rsidRPr="002B66F3" w:rsidRDefault="005913D4" w:rsidP="00DD4693">
            <w:pPr>
              <w:numPr>
                <w:ilvl w:val="0"/>
                <w:numId w:val="31"/>
              </w:numPr>
              <w:autoSpaceDE w:val="0"/>
              <w:autoSpaceDN w:val="0"/>
              <w:adjustRightInd w:val="0"/>
              <w:spacing w:before="0"/>
              <w:outlineLvl w:val="3"/>
              <w:rPr>
                <w:iCs/>
                <w:kern w:val="32"/>
                <w:sz w:val="20"/>
                <w:lang w:val="tr-TR" w:bidi="ar-SA"/>
              </w:rPr>
            </w:pPr>
            <w:r w:rsidRPr="002B66F3">
              <w:rPr>
                <w:iCs/>
                <w:kern w:val="32"/>
                <w:sz w:val="20"/>
                <w:lang w:val="tr-TR" w:bidi="ar-SA"/>
              </w:rPr>
              <w:t xml:space="preserve">40 (kırk) adet PC: </w:t>
            </w:r>
            <w:proofErr w:type="spellStart"/>
            <w:r w:rsidRPr="002B66F3">
              <w:rPr>
                <w:iCs/>
                <w:kern w:val="32"/>
                <w:sz w:val="20"/>
                <w:lang w:val="tr-TR" w:bidi="ar-SA"/>
              </w:rPr>
              <w:t>Free</w:t>
            </w:r>
            <w:proofErr w:type="spellEnd"/>
            <w:r w:rsidRPr="002B66F3">
              <w:rPr>
                <w:iCs/>
                <w:kern w:val="32"/>
                <w:sz w:val="20"/>
                <w:lang w:val="tr-TR" w:bidi="ar-SA"/>
              </w:rPr>
              <w:t xml:space="preserve"> </w:t>
            </w:r>
            <w:proofErr w:type="spellStart"/>
            <w:r w:rsidRPr="002B66F3">
              <w:rPr>
                <w:iCs/>
                <w:kern w:val="32"/>
                <w:sz w:val="20"/>
                <w:lang w:val="tr-TR" w:bidi="ar-SA"/>
              </w:rPr>
              <w:t>Dos</w:t>
            </w:r>
            <w:proofErr w:type="spellEnd"/>
            <w:r w:rsidRPr="002B66F3">
              <w:rPr>
                <w:iCs/>
                <w:kern w:val="32"/>
                <w:sz w:val="20"/>
                <w:lang w:val="tr-TR" w:bidi="ar-SA"/>
              </w:rPr>
              <w:t xml:space="preserve"> işletim sistemli, </w:t>
            </w:r>
            <w:proofErr w:type="spellStart"/>
            <w:r w:rsidRPr="002B66F3">
              <w:rPr>
                <w:iCs/>
                <w:kern w:val="32"/>
                <w:sz w:val="20"/>
                <w:lang w:val="tr-TR" w:bidi="ar-SA"/>
              </w:rPr>
              <w:t>Usb</w:t>
            </w:r>
            <w:proofErr w:type="spellEnd"/>
            <w:r w:rsidRPr="002B66F3">
              <w:rPr>
                <w:iCs/>
                <w:kern w:val="32"/>
                <w:sz w:val="20"/>
                <w:lang w:val="tr-TR" w:bidi="ar-SA"/>
              </w:rPr>
              <w:t xml:space="preserve"> 3,0 destekli, minimum ekran çözünürlüğü 1366 x 768 olan, minimum 1 </w:t>
            </w:r>
            <w:proofErr w:type="spellStart"/>
            <w:r w:rsidRPr="002B66F3">
              <w:rPr>
                <w:iCs/>
                <w:kern w:val="32"/>
                <w:sz w:val="20"/>
                <w:lang w:val="tr-TR" w:bidi="ar-SA"/>
              </w:rPr>
              <w:t>Tb</w:t>
            </w:r>
            <w:proofErr w:type="spellEnd"/>
            <w:r w:rsidRPr="002B66F3">
              <w:rPr>
                <w:iCs/>
                <w:kern w:val="32"/>
                <w:sz w:val="20"/>
                <w:lang w:val="tr-TR" w:bidi="ar-SA"/>
              </w:rPr>
              <w:t xml:space="preserve"> disk kapasiteli, minimum 8 </w:t>
            </w:r>
            <w:proofErr w:type="spellStart"/>
            <w:r w:rsidRPr="002B66F3">
              <w:rPr>
                <w:iCs/>
                <w:kern w:val="32"/>
                <w:sz w:val="20"/>
                <w:lang w:val="tr-TR" w:bidi="ar-SA"/>
              </w:rPr>
              <w:t>Gb</w:t>
            </w:r>
            <w:proofErr w:type="spellEnd"/>
            <w:r w:rsidRPr="002B66F3">
              <w:rPr>
                <w:iCs/>
                <w:kern w:val="32"/>
                <w:sz w:val="20"/>
                <w:lang w:val="tr-TR" w:bidi="ar-SA"/>
              </w:rPr>
              <w:t xml:space="preserve"> sistem bellekli, paylaşımlı ekran kartı belleği özellikli, minimum 18.4 İnç ekranı olan ofis kullanımına uygun masaüstü bilgisayar nitelikleri taşımalıdır.  </w:t>
            </w:r>
            <w:proofErr w:type="spellStart"/>
            <w:r w:rsidRPr="002B66F3">
              <w:rPr>
                <w:iCs/>
                <w:kern w:val="32"/>
                <w:sz w:val="20"/>
                <w:lang w:val="tr-TR" w:bidi="ar-SA"/>
              </w:rPr>
              <w:t>SSD’si</w:t>
            </w:r>
            <w:proofErr w:type="spellEnd"/>
            <w:r w:rsidRPr="002B66F3">
              <w:rPr>
                <w:iCs/>
                <w:kern w:val="32"/>
                <w:sz w:val="20"/>
                <w:lang w:val="tr-TR" w:bidi="ar-SA"/>
              </w:rPr>
              <w:t xml:space="preserve"> 1 </w:t>
            </w:r>
            <w:proofErr w:type="spellStart"/>
            <w:r w:rsidRPr="002B66F3">
              <w:rPr>
                <w:iCs/>
                <w:kern w:val="32"/>
                <w:sz w:val="20"/>
                <w:lang w:val="tr-TR" w:bidi="ar-SA"/>
              </w:rPr>
              <w:t>Tb</w:t>
            </w:r>
            <w:proofErr w:type="spellEnd"/>
            <w:r w:rsidRPr="002B66F3">
              <w:rPr>
                <w:iCs/>
                <w:kern w:val="32"/>
                <w:sz w:val="20"/>
                <w:lang w:val="tr-TR" w:bidi="ar-SA"/>
              </w:rPr>
              <w:t xml:space="preserve">, işlemcisi Intel </w:t>
            </w:r>
            <w:proofErr w:type="spellStart"/>
            <w:r w:rsidRPr="002B66F3">
              <w:rPr>
                <w:iCs/>
                <w:kern w:val="32"/>
                <w:sz w:val="20"/>
                <w:lang w:val="tr-TR" w:bidi="ar-SA"/>
              </w:rPr>
              <w:t>Core</w:t>
            </w:r>
            <w:proofErr w:type="spellEnd"/>
            <w:r w:rsidRPr="002B66F3">
              <w:rPr>
                <w:iCs/>
                <w:kern w:val="32"/>
                <w:sz w:val="20"/>
                <w:lang w:val="tr-TR" w:bidi="ar-SA"/>
              </w:rPr>
              <w:t xml:space="preserve"> i7 olmalıdır. Monitör arkasına bağlanabilmelidir. </w:t>
            </w:r>
          </w:p>
          <w:p w:rsidR="005913D4" w:rsidRPr="002B66F3" w:rsidRDefault="005913D4" w:rsidP="00DD4693">
            <w:pPr>
              <w:numPr>
                <w:ilvl w:val="0"/>
                <w:numId w:val="31"/>
              </w:numPr>
              <w:autoSpaceDE w:val="0"/>
              <w:autoSpaceDN w:val="0"/>
              <w:adjustRightInd w:val="0"/>
              <w:spacing w:before="0"/>
              <w:outlineLvl w:val="3"/>
              <w:rPr>
                <w:iCs/>
                <w:kern w:val="32"/>
                <w:sz w:val="20"/>
                <w:lang w:val="tr-TR" w:bidi="ar-SA"/>
              </w:rPr>
            </w:pPr>
            <w:r w:rsidRPr="002B66F3">
              <w:rPr>
                <w:iCs/>
                <w:kern w:val="32"/>
                <w:sz w:val="20"/>
                <w:lang w:val="tr-TR" w:bidi="ar-SA"/>
              </w:rPr>
              <w:t xml:space="preserve">5 (beş)  adet İş İstasyonu: İşlemcisi; 2x İntel </w:t>
            </w:r>
            <w:proofErr w:type="spellStart"/>
            <w:r w:rsidRPr="002B66F3">
              <w:rPr>
                <w:iCs/>
                <w:kern w:val="32"/>
                <w:sz w:val="20"/>
                <w:lang w:val="tr-TR" w:bidi="ar-SA"/>
              </w:rPr>
              <w:t>Xeon</w:t>
            </w:r>
            <w:proofErr w:type="spellEnd"/>
            <w:r w:rsidRPr="002B66F3">
              <w:rPr>
                <w:iCs/>
                <w:kern w:val="32"/>
                <w:sz w:val="20"/>
                <w:lang w:val="tr-TR" w:bidi="ar-SA"/>
              </w:rPr>
              <w:t xml:space="preserve"> </w:t>
            </w:r>
            <w:proofErr w:type="spellStart"/>
            <w:r w:rsidRPr="002B66F3">
              <w:rPr>
                <w:iCs/>
                <w:kern w:val="32"/>
                <w:sz w:val="20"/>
                <w:lang w:val="tr-TR" w:bidi="ar-SA"/>
              </w:rPr>
              <w:t>Bronze</w:t>
            </w:r>
            <w:proofErr w:type="spellEnd"/>
            <w:r w:rsidRPr="002B66F3">
              <w:rPr>
                <w:iCs/>
                <w:kern w:val="32"/>
                <w:sz w:val="20"/>
                <w:lang w:val="tr-TR" w:bidi="ar-SA"/>
              </w:rPr>
              <w:t xml:space="preserve"> 3106 (16 </w:t>
            </w:r>
            <w:proofErr w:type="spellStart"/>
            <w:r w:rsidRPr="002B66F3">
              <w:rPr>
                <w:iCs/>
                <w:kern w:val="32"/>
                <w:sz w:val="20"/>
                <w:lang w:val="tr-TR" w:bidi="ar-SA"/>
              </w:rPr>
              <w:t>Core</w:t>
            </w:r>
            <w:proofErr w:type="spellEnd"/>
            <w:r w:rsidRPr="002B66F3">
              <w:rPr>
                <w:iCs/>
                <w:kern w:val="32"/>
                <w:sz w:val="20"/>
                <w:lang w:val="tr-TR" w:bidi="ar-SA"/>
              </w:rPr>
              <w:t xml:space="preserve">) (1.70 GHz, No Turbo, 11MB), </w:t>
            </w:r>
            <w:proofErr w:type="spellStart"/>
            <w:r w:rsidRPr="002B66F3">
              <w:rPr>
                <w:iCs/>
                <w:kern w:val="32"/>
                <w:sz w:val="20"/>
                <w:lang w:val="tr-TR" w:bidi="ar-SA"/>
              </w:rPr>
              <w:t>Chipseti</w:t>
            </w:r>
            <w:proofErr w:type="spellEnd"/>
            <w:r w:rsidRPr="002B66F3">
              <w:rPr>
                <w:iCs/>
                <w:kern w:val="32"/>
                <w:sz w:val="20"/>
                <w:lang w:val="tr-TR" w:bidi="ar-SA"/>
              </w:rPr>
              <w:t xml:space="preserve">; Intel C621, İşletim Sistemi; Windows 10 Pro 64 Bit, Bellek; en az 32 GB DDR4 2666 MHz ECC </w:t>
            </w:r>
            <w:r w:rsidRPr="002B66F3">
              <w:rPr>
                <w:iCs/>
                <w:kern w:val="32"/>
                <w:sz w:val="20"/>
                <w:lang w:val="tr-TR" w:bidi="ar-SA"/>
              </w:rPr>
              <w:lastRenderedPageBreak/>
              <w:t>(4X8GB) (Maksimum 384 GB), sabit diski; minimum 256 GB olmalıdır.</w:t>
            </w:r>
          </w:p>
          <w:p w:rsidR="005913D4" w:rsidRPr="002B66F3" w:rsidRDefault="005913D4" w:rsidP="00DD4693">
            <w:pPr>
              <w:numPr>
                <w:ilvl w:val="0"/>
                <w:numId w:val="31"/>
              </w:numPr>
              <w:autoSpaceDE w:val="0"/>
              <w:autoSpaceDN w:val="0"/>
              <w:adjustRightInd w:val="0"/>
              <w:spacing w:before="0"/>
              <w:outlineLvl w:val="3"/>
              <w:rPr>
                <w:iCs/>
                <w:kern w:val="32"/>
                <w:sz w:val="20"/>
                <w:lang w:val="tr-TR" w:bidi="ar-SA"/>
              </w:rPr>
            </w:pPr>
            <w:r w:rsidRPr="002B66F3">
              <w:rPr>
                <w:iCs/>
                <w:kern w:val="32"/>
                <w:sz w:val="20"/>
                <w:lang w:val="tr-TR" w:bidi="ar-SA"/>
              </w:rPr>
              <w:t xml:space="preserve">4 (dört) adet Yazıcı: Dakikada 21/21 sayfaya kadar hem siyah hem de renkli baskı alabilmelidir. </w:t>
            </w:r>
            <w:r w:rsidR="00286B1A">
              <w:rPr>
                <w:iCs/>
                <w:kern w:val="32"/>
                <w:sz w:val="20"/>
                <w:lang w:val="tr-TR" w:bidi="ar-SA"/>
              </w:rPr>
              <w:t>Y</w:t>
            </w:r>
            <w:r w:rsidR="00286B1A" w:rsidRPr="00286B1A">
              <w:rPr>
                <w:iCs/>
                <w:kern w:val="32"/>
                <w:sz w:val="20"/>
                <w:lang w:val="tr-TR" w:bidi="ar-SA"/>
              </w:rPr>
              <w:t xml:space="preserve">azıcıların 100 </w:t>
            </w:r>
            <w:proofErr w:type="spellStart"/>
            <w:r w:rsidR="00286B1A" w:rsidRPr="00286B1A">
              <w:rPr>
                <w:iCs/>
                <w:kern w:val="32"/>
                <w:sz w:val="20"/>
                <w:lang w:val="tr-TR" w:bidi="ar-SA"/>
              </w:rPr>
              <w:t>Mbps</w:t>
            </w:r>
            <w:proofErr w:type="spellEnd"/>
            <w:r w:rsidR="00286B1A" w:rsidRPr="00286B1A">
              <w:rPr>
                <w:iCs/>
                <w:kern w:val="32"/>
                <w:sz w:val="20"/>
                <w:lang w:val="tr-TR" w:bidi="ar-SA"/>
              </w:rPr>
              <w:t xml:space="preserve"> olması</w:t>
            </w:r>
            <w:r w:rsidR="00286B1A">
              <w:rPr>
                <w:iCs/>
                <w:kern w:val="32"/>
                <w:sz w:val="20"/>
                <w:lang w:val="tr-TR" w:bidi="ar-SA"/>
              </w:rPr>
              <w:t xml:space="preserve"> gerekmektedir.</w:t>
            </w:r>
            <w:r w:rsidRPr="002B66F3">
              <w:rPr>
                <w:iCs/>
                <w:kern w:val="32"/>
                <w:sz w:val="20"/>
                <w:lang w:val="tr-TR" w:bidi="ar-SA"/>
              </w:rPr>
              <w:t xml:space="preserve"> A4 boyutlarında otomatik olarak dakikada on iki resme kadar çift taraflı baskı alabilmelidir. (</w:t>
            </w:r>
            <w:proofErr w:type="spellStart"/>
            <w:r w:rsidRPr="002B66F3">
              <w:rPr>
                <w:iCs/>
                <w:kern w:val="32"/>
                <w:sz w:val="20"/>
                <w:lang w:val="tr-TR" w:bidi="ar-SA"/>
              </w:rPr>
              <w:t>ipm</w:t>
            </w:r>
            <w:proofErr w:type="spellEnd"/>
            <w:r w:rsidRPr="002B66F3">
              <w:rPr>
                <w:iCs/>
                <w:kern w:val="32"/>
                <w:sz w:val="20"/>
                <w:lang w:val="tr-TR" w:bidi="ar-SA"/>
              </w:rPr>
              <w:t>) Ön USB bağlantı noktası taşımalıdır. Kablosuz doğrudan baskı gerçekleştirebilmelidir. Siyah-Beyaz/Renkli sayfalarda kartuş kapasitesi Kutuda: ~800/700 A: ~1.400/1.300 X: ~3.200/2.500 şeklinde olmalıdır.</w:t>
            </w:r>
          </w:p>
          <w:p w:rsidR="005913D4" w:rsidRPr="002B66F3" w:rsidRDefault="005913D4" w:rsidP="00DD4693">
            <w:pPr>
              <w:numPr>
                <w:ilvl w:val="0"/>
                <w:numId w:val="31"/>
              </w:numPr>
              <w:autoSpaceDE w:val="0"/>
              <w:autoSpaceDN w:val="0"/>
              <w:adjustRightInd w:val="0"/>
              <w:spacing w:before="240"/>
              <w:outlineLvl w:val="3"/>
              <w:rPr>
                <w:iCs/>
                <w:kern w:val="32"/>
                <w:sz w:val="20"/>
                <w:lang w:val="tr-TR" w:bidi="ar-SA"/>
              </w:rPr>
            </w:pPr>
            <w:r w:rsidRPr="002B66F3">
              <w:rPr>
                <w:iCs/>
                <w:kern w:val="32"/>
                <w:sz w:val="20"/>
                <w:lang w:val="tr-TR" w:bidi="ar-SA"/>
              </w:rPr>
              <w:t xml:space="preserve">40 (kırk) adet Telefon: Önerilen sistem IP haberleşme yapabilecek baz istasyonları ile DECT haberleşmesi yapan el terminallerinden oluşmalıdır. Önerilecek sistem DECT / GAP /    </w:t>
            </w:r>
            <w:proofErr w:type="spellStart"/>
            <w:r w:rsidRPr="002B66F3">
              <w:rPr>
                <w:iCs/>
                <w:kern w:val="32"/>
                <w:sz w:val="20"/>
                <w:lang w:val="tr-TR" w:bidi="ar-SA"/>
              </w:rPr>
              <w:t>pnCAP</w:t>
            </w:r>
            <w:proofErr w:type="spellEnd"/>
            <w:r w:rsidRPr="002B66F3">
              <w:rPr>
                <w:iCs/>
                <w:kern w:val="32"/>
                <w:sz w:val="20"/>
                <w:lang w:val="tr-TR" w:bidi="ar-SA"/>
              </w:rPr>
              <w:t xml:space="preserve"> standartlarını desteklemelidir. Geniş bant HD ses desteği olmalıdır. Aynı anda 10 eşzamanlı çağrı olmalıdır. G.711, G.729ab, G.722 ses </w:t>
            </w:r>
            <w:proofErr w:type="spellStart"/>
            <w:r w:rsidRPr="002B66F3">
              <w:rPr>
                <w:iCs/>
                <w:kern w:val="32"/>
                <w:sz w:val="20"/>
                <w:lang w:val="tr-TR" w:bidi="ar-SA"/>
              </w:rPr>
              <w:t>kodeklerini</w:t>
            </w:r>
            <w:proofErr w:type="spellEnd"/>
            <w:r w:rsidRPr="002B66F3">
              <w:rPr>
                <w:iCs/>
                <w:kern w:val="32"/>
                <w:sz w:val="20"/>
                <w:lang w:val="tr-TR" w:bidi="ar-SA"/>
              </w:rPr>
              <w:t xml:space="preserve"> desteklemelidir. Sistem yapılacak olan geliştirmeler ile tek bir yapı içerisinde 6000 baz istasyonu ve 20000 el terminalini destekleyebilecek kapasiteye çıkabilmelidir. Baz istasyonları </w:t>
            </w:r>
            <w:proofErr w:type="spellStart"/>
            <w:r w:rsidRPr="002B66F3">
              <w:rPr>
                <w:iCs/>
                <w:kern w:val="32"/>
                <w:sz w:val="20"/>
                <w:lang w:val="tr-TR" w:bidi="ar-SA"/>
              </w:rPr>
              <w:t>PoE</w:t>
            </w:r>
            <w:proofErr w:type="spellEnd"/>
            <w:r w:rsidRPr="002B66F3">
              <w:rPr>
                <w:iCs/>
                <w:kern w:val="32"/>
                <w:sz w:val="20"/>
                <w:lang w:val="tr-TR" w:bidi="ar-SA"/>
              </w:rPr>
              <w:t xml:space="preserve"> destekli olmalıdır. </w:t>
            </w:r>
            <w:proofErr w:type="spellStart"/>
            <w:r w:rsidRPr="002B66F3">
              <w:rPr>
                <w:iCs/>
                <w:kern w:val="32"/>
                <w:sz w:val="20"/>
                <w:lang w:val="tr-TR" w:bidi="ar-SA"/>
              </w:rPr>
              <w:t>PoE</w:t>
            </w:r>
            <w:proofErr w:type="spellEnd"/>
            <w:r w:rsidRPr="002B66F3">
              <w:rPr>
                <w:iCs/>
                <w:kern w:val="32"/>
                <w:sz w:val="20"/>
                <w:lang w:val="tr-TR" w:bidi="ar-SA"/>
              </w:rPr>
              <w:t xml:space="preserve"> olmayan durumlarda harici </w:t>
            </w:r>
            <w:proofErr w:type="spellStart"/>
            <w:r w:rsidRPr="002B66F3">
              <w:rPr>
                <w:iCs/>
                <w:kern w:val="32"/>
                <w:sz w:val="20"/>
                <w:lang w:val="tr-TR" w:bidi="ar-SA"/>
              </w:rPr>
              <w:t>PoE</w:t>
            </w:r>
            <w:proofErr w:type="spellEnd"/>
            <w:r w:rsidRPr="002B66F3">
              <w:rPr>
                <w:iCs/>
                <w:kern w:val="32"/>
                <w:sz w:val="20"/>
                <w:lang w:val="tr-TR" w:bidi="ar-SA"/>
              </w:rPr>
              <w:t xml:space="preserve"> </w:t>
            </w:r>
            <w:proofErr w:type="spellStart"/>
            <w:r w:rsidRPr="002B66F3">
              <w:rPr>
                <w:iCs/>
                <w:kern w:val="32"/>
                <w:sz w:val="20"/>
                <w:lang w:val="tr-TR" w:bidi="ar-SA"/>
              </w:rPr>
              <w:t>konvertör</w:t>
            </w:r>
            <w:proofErr w:type="spellEnd"/>
            <w:r w:rsidRPr="002B66F3">
              <w:rPr>
                <w:iCs/>
                <w:kern w:val="32"/>
                <w:sz w:val="20"/>
                <w:lang w:val="tr-TR" w:bidi="ar-SA"/>
              </w:rPr>
              <w:t xml:space="preserve"> veya adaptör ile çalışabilmelidir. Baz istasyonları roaming- </w:t>
            </w:r>
            <w:proofErr w:type="spellStart"/>
            <w:r w:rsidRPr="002B66F3">
              <w:rPr>
                <w:iCs/>
                <w:kern w:val="32"/>
                <w:sz w:val="20"/>
                <w:lang w:val="tr-TR" w:bidi="ar-SA"/>
              </w:rPr>
              <w:t>hand</w:t>
            </w:r>
            <w:proofErr w:type="spellEnd"/>
            <w:r w:rsidRPr="002B66F3">
              <w:rPr>
                <w:iCs/>
                <w:kern w:val="32"/>
                <w:sz w:val="20"/>
                <w:lang w:val="tr-TR" w:bidi="ar-SA"/>
              </w:rPr>
              <w:t xml:space="preserve"> </w:t>
            </w:r>
            <w:proofErr w:type="spellStart"/>
            <w:r w:rsidRPr="002B66F3">
              <w:rPr>
                <w:iCs/>
                <w:kern w:val="32"/>
                <w:sz w:val="20"/>
                <w:lang w:val="tr-TR" w:bidi="ar-SA"/>
              </w:rPr>
              <w:t>over</w:t>
            </w:r>
            <w:proofErr w:type="spellEnd"/>
            <w:r w:rsidRPr="002B66F3">
              <w:rPr>
                <w:iCs/>
                <w:kern w:val="32"/>
                <w:sz w:val="20"/>
                <w:lang w:val="tr-TR" w:bidi="ar-SA"/>
              </w:rPr>
              <w:t xml:space="preserve"> özelliklerini desteklemelidir. MWI sinyalleri yapılandırılabilir olmalıdır Kullanıcıya özel otomatik yapılandırma ayarı MAC adresi aracılığıyla ve XML dosyası aracılığıyla yapılabilmedir. DECT sisteminin kapsama alanı GAP standardında iç </w:t>
            </w:r>
            <w:proofErr w:type="gramStart"/>
            <w:r w:rsidRPr="002B66F3">
              <w:rPr>
                <w:iCs/>
                <w:kern w:val="32"/>
                <w:sz w:val="20"/>
                <w:lang w:val="tr-TR" w:bidi="ar-SA"/>
              </w:rPr>
              <w:t>mekanda</w:t>
            </w:r>
            <w:proofErr w:type="gramEnd"/>
            <w:r w:rsidRPr="002B66F3">
              <w:rPr>
                <w:iCs/>
                <w:kern w:val="32"/>
                <w:sz w:val="20"/>
                <w:lang w:val="tr-TR" w:bidi="ar-SA"/>
              </w:rPr>
              <w:t xml:space="preserve"> 50 m, dış mekanda 300 m olmalıdır. Sunucudan yazılım güncelleme, tüm baz istasyonlarını otomatik, zaman ayarlı veya dosya tabanlı güncelleme yapılabilmelidir. Baz istasyonlarının elektrik beslemesi </w:t>
            </w:r>
            <w:proofErr w:type="spellStart"/>
            <w:r w:rsidRPr="002B66F3">
              <w:rPr>
                <w:iCs/>
                <w:kern w:val="32"/>
                <w:sz w:val="20"/>
                <w:lang w:val="tr-TR" w:bidi="ar-SA"/>
              </w:rPr>
              <w:t>PoE</w:t>
            </w:r>
            <w:proofErr w:type="spellEnd"/>
            <w:r w:rsidRPr="002B66F3">
              <w:rPr>
                <w:iCs/>
                <w:kern w:val="32"/>
                <w:sz w:val="20"/>
                <w:lang w:val="tr-TR" w:bidi="ar-SA"/>
              </w:rPr>
              <w:t xml:space="preserve"> IEEE 802.3af sınıf 1 olmalıdır Baz ünitesi IPv4 e hazır olmalıdır. Baz ünitesinin kasasının Koruma sınıfı IP20 (kapalı alan) olmalı, İşletim sıcaklığı: +5° ila +45° </w:t>
            </w:r>
            <w:proofErr w:type="gramStart"/>
            <w:r w:rsidRPr="002B66F3">
              <w:rPr>
                <w:iCs/>
                <w:kern w:val="32"/>
                <w:sz w:val="20"/>
                <w:lang w:val="tr-TR" w:bidi="ar-SA"/>
              </w:rPr>
              <w:t>C , Saklama</w:t>
            </w:r>
            <w:proofErr w:type="gramEnd"/>
            <w:r w:rsidRPr="002B66F3">
              <w:rPr>
                <w:iCs/>
                <w:kern w:val="32"/>
                <w:sz w:val="20"/>
                <w:lang w:val="tr-TR" w:bidi="ar-SA"/>
              </w:rPr>
              <w:t xml:space="preserve"> sıcaklığı: -20° ila +70° C ,Bağıl Nem: %20-%75 </w:t>
            </w:r>
            <w:proofErr w:type="spellStart"/>
            <w:r w:rsidRPr="002B66F3">
              <w:rPr>
                <w:iCs/>
                <w:kern w:val="32"/>
                <w:sz w:val="20"/>
                <w:lang w:val="tr-TR" w:bidi="ar-SA"/>
              </w:rPr>
              <w:t>yoğuşmasız</w:t>
            </w:r>
            <w:proofErr w:type="spellEnd"/>
            <w:r w:rsidRPr="002B66F3">
              <w:rPr>
                <w:iCs/>
                <w:kern w:val="32"/>
                <w:sz w:val="20"/>
                <w:lang w:val="tr-TR" w:bidi="ar-SA"/>
              </w:rPr>
              <w:t xml:space="preserve"> olmalıdır HTTPS ve SIP, SIPS için TLS1.0/1.1/1.2 desteği olmalıdır Sesli mesajlar için SIP MWI (Bekleyen Mesaj Göstergesi) sinyali olmalıdır </w:t>
            </w:r>
          </w:p>
          <w:p w:rsidR="005913D4" w:rsidRPr="002B66F3" w:rsidRDefault="005913D4" w:rsidP="00DD4693">
            <w:pPr>
              <w:numPr>
                <w:ilvl w:val="0"/>
                <w:numId w:val="31"/>
              </w:numPr>
              <w:autoSpaceDE w:val="0"/>
              <w:autoSpaceDN w:val="0"/>
              <w:adjustRightInd w:val="0"/>
              <w:spacing w:before="0"/>
              <w:outlineLvl w:val="3"/>
              <w:rPr>
                <w:iCs/>
                <w:kern w:val="32"/>
                <w:sz w:val="20"/>
                <w:lang w:val="tr-TR" w:bidi="ar-SA"/>
              </w:rPr>
            </w:pPr>
            <w:r w:rsidRPr="002B66F3">
              <w:rPr>
                <w:iCs/>
                <w:kern w:val="32"/>
                <w:sz w:val="20"/>
                <w:lang w:val="tr-TR" w:bidi="ar-SA"/>
              </w:rPr>
              <w:t xml:space="preserve">45 (kırk beş) adet Monitör: Çözünürlük değeri minimum 1920 x 1080 olmalıdır. Dahili hoparlör, </w:t>
            </w:r>
            <w:proofErr w:type="spellStart"/>
            <w:r w:rsidRPr="002B66F3">
              <w:rPr>
                <w:iCs/>
                <w:kern w:val="32"/>
                <w:sz w:val="20"/>
                <w:lang w:val="tr-TR" w:bidi="ar-SA"/>
              </w:rPr>
              <w:t>DisplayPort</w:t>
            </w:r>
            <w:proofErr w:type="spellEnd"/>
            <w:r w:rsidRPr="002B66F3">
              <w:rPr>
                <w:iCs/>
                <w:kern w:val="32"/>
                <w:sz w:val="20"/>
                <w:lang w:val="tr-TR" w:bidi="ar-SA"/>
              </w:rPr>
              <w:t xml:space="preserve"> ve D-</w:t>
            </w:r>
            <w:proofErr w:type="spellStart"/>
            <w:r w:rsidRPr="002B66F3">
              <w:rPr>
                <w:iCs/>
                <w:kern w:val="32"/>
                <w:sz w:val="20"/>
                <w:lang w:val="tr-TR" w:bidi="ar-SA"/>
              </w:rPr>
              <w:t>Sub</w:t>
            </w:r>
            <w:proofErr w:type="spellEnd"/>
            <w:r w:rsidRPr="002B66F3">
              <w:rPr>
                <w:iCs/>
                <w:kern w:val="32"/>
                <w:sz w:val="20"/>
                <w:lang w:val="tr-TR" w:bidi="ar-SA"/>
              </w:rPr>
              <w:t xml:space="preserve"> (VGA) özelliklerini taşımalıdır. Ekran Büyüklüğü (İnç) minimum 23 inç olmalıdır. Görüntü oranı minimum 16:9 olan geniş ekran kullanımını sağlamalıdır. Ofis ve ev tipi kullanıcıların ihtiyaçlarını karşılar nitelikte olmalıdır. HDMI özelliği taşımalıdır. Ürün beraberinde VGA Kablo + Güç Kablosu ile gelmelidir. Paneli, IPS Panel, parlaklığı (cd/m) ise minimum 250 cd olmalıdır. Yüklenici ürün için 36 ay garanti sağlayabilmelidir. Tepki süresi minimum 6ms olmalıdır.  </w:t>
            </w:r>
            <w:proofErr w:type="spellStart"/>
            <w:r w:rsidRPr="002B66F3">
              <w:rPr>
                <w:iCs/>
                <w:kern w:val="32"/>
                <w:sz w:val="20"/>
                <w:lang w:val="tr-TR" w:bidi="ar-SA"/>
              </w:rPr>
              <w:t>Usb</w:t>
            </w:r>
            <w:proofErr w:type="spellEnd"/>
            <w:r w:rsidRPr="002B66F3">
              <w:rPr>
                <w:iCs/>
                <w:kern w:val="32"/>
                <w:sz w:val="20"/>
                <w:lang w:val="tr-TR" w:bidi="ar-SA"/>
              </w:rPr>
              <w:t xml:space="preserve"> 2.0, USB 3.0 ve </w:t>
            </w:r>
            <w:proofErr w:type="spellStart"/>
            <w:r w:rsidRPr="002B66F3">
              <w:rPr>
                <w:iCs/>
                <w:kern w:val="32"/>
                <w:sz w:val="20"/>
                <w:lang w:val="tr-TR" w:bidi="ar-SA"/>
              </w:rPr>
              <w:t>Vesa</w:t>
            </w:r>
            <w:proofErr w:type="spellEnd"/>
            <w:r w:rsidRPr="002B66F3">
              <w:rPr>
                <w:iCs/>
                <w:kern w:val="32"/>
                <w:sz w:val="20"/>
                <w:lang w:val="tr-TR" w:bidi="ar-SA"/>
              </w:rPr>
              <w:t xml:space="preserve"> uyumluluğu </w:t>
            </w:r>
            <w:r w:rsidRPr="002B66F3">
              <w:rPr>
                <w:iCs/>
                <w:kern w:val="32"/>
                <w:sz w:val="20"/>
                <w:lang w:val="tr-TR" w:bidi="ar-SA"/>
              </w:rPr>
              <w:lastRenderedPageBreak/>
              <w:t>taşımalıdır. Yenileme hızı (Hz) minimum 60 Hz olmalıdır.</w:t>
            </w:r>
          </w:p>
          <w:p w:rsidR="005913D4" w:rsidRPr="002B66F3" w:rsidRDefault="005913D4" w:rsidP="00DD4693">
            <w:pPr>
              <w:numPr>
                <w:ilvl w:val="0"/>
                <w:numId w:val="31"/>
              </w:numPr>
              <w:autoSpaceDE w:val="0"/>
              <w:autoSpaceDN w:val="0"/>
              <w:adjustRightInd w:val="0"/>
              <w:spacing w:before="0"/>
              <w:outlineLvl w:val="3"/>
              <w:rPr>
                <w:iCs/>
                <w:kern w:val="32"/>
                <w:sz w:val="20"/>
                <w:lang w:val="tr-TR" w:bidi="ar-SA"/>
              </w:rPr>
            </w:pPr>
            <w:r w:rsidRPr="002B66F3">
              <w:rPr>
                <w:iCs/>
                <w:kern w:val="32"/>
                <w:sz w:val="20"/>
                <w:lang w:val="tr-TR" w:bidi="ar-SA"/>
              </w:rPr>
              <w:t xml:space="preserve">1 (bir) adet Projeksiyon Perdesi: Yüklenici ürünü 1 (bir) adet uzaktan kumanda, 1 (bir) adet duvara monte edilebilen kumanda ile göndermelidir. Duvara ve/veya tavana monte edilebilmelidir. Motoru hem güçlü hem de sessiz çalışabilme kapasitesi taşımalıdır. Kasası alüminyum olmalıdır. Kumaşı </w:t>
            </w:r>
            <w:proofErr w:type="spellStart"/>
            <w:r w:rsidRPr="002B66F3">
              <w:rPr>
                <w:iCs/>
                <w:kern w:val="32"/>
                <w:sz w:val="20"/>
                <w:lang w:val="tr-TR" w:bidi="ar-SA"/>
              </w:rPr>
              <w:t>polisilikon</w:t>
            </w:r>
            <w:proofErr w:type="spellEnd"/>
            <w:r w:rsidRPr="002B66F3">
              <w:rPr>
                <w:iCs/>
                <w:kern w:val="32"/>
                <w:sz w:val="20"/>
                <w:lang w:val="tr-TR" w:bidi="ar-SA"/>
              </w:rPr>
              <w:t xml:space="preserve"> bazlı olup ışık kırılmasını önlemelidir.</w:t>
            </w:r>
          </w:p>
          <w:p w:rsidR="005913D4" w:rsidRPr="002B66F3" w:rsidRDefault="005913D4" w:rsidP="00DD4693">
            <w:pPr>
              <w:numPr>
                <w:ilvl w:val="0"/>
                <w:numId w:val="30"/>
              </w:numPr>
              <w:autoSpaceDE w:val="0"/>
              <w:autoSpaceDN w:val="0"/>
              <w:adjustRightInd w:val="0"/>
              <w:spacing w:before="0"/>
              <w:outlineLvl w:val="3"/>
              <w:rPr>
                <w:iCs/>
                <w:kern w:val="32"/>
                <w:sz w:val="20"/>
                <w:lang w:val="tr-TR" w:bidi="ar-SA"/>
              </w:rPr>
            </w:pPr>
            <w:r w:rsidRPr="002B66F3">
              <w:rPr>
                <w:iCs/>
                <w:kern w:val="32"/>
                <w:sz w:val="20"/>
                <w:lang w:val="tr-TR" w:bidi="ar-SA"/>
              </w:rPr>
              <w:t xml:space="preserve">Bilgisayar ve iş </w:t>
            </w:r>
            <w:proofErr w:type="gramStart"/>
            <w:r w:rsidRPr="002B66F3">
              <w:rPr>
                <w:iCs/>
                <w:kern w:val="32"/>
                <w:sz w:val="20"/>
                <w:lang w:val="tr-TR" w:bidi="ar-SA"/>
              </w:rPr>
              <w:t xml:space="preserve">istasyonu  </w:t>
            </w:r>
            <w:proofErr w:type="spellStart"/>
            <w:r w:rsidRPr="002B66F3">
              <w:rPr>
                <w:iCs/>
                <w:kern w:val="32"/>
                <w:sz w:val="20"/>
                <w:lang w:val="tr-TR" w:bidi="ar-SA"/>
              </w:rPr>
              <w:t>demo</w:t>
            </w:r>
            <w:proofErr w:type="spellEnd"/>
            <w:proofErr w:type="gramEnd"/>
            <w:r w:rsidRPr="002B66F3">
              <w:rPr>
                <w:iCs/>
                <w:kern w:val="32"/>
                <w:sz w:val="20"/>
                <w:lang w:val="tr-TR" w:bidi="ar-SA"/>
              </w:rPr>
              <w:t xml:space="preserve"> ve teşhir ürünü olmamalıdır. </w:t>
            </w:r>
          </w:p>
          <w:p w:rsidR="005913D4" w:rsidRDefault="005913D4" w:rsidP="001D4EDB">
            <w:pPr>
              <w:pStyle w:val="ListeParagraf"/>
              <w:ind w:left="0"/>
              <w:rPr>
                <w:color w:val="000000" w:themeColor="text1"/>
                <w:sz w:val="20"/>
              </w:rPr>
            </w:pPr>
          </w:p>
        </w:tc>
        <w:tc>
          <w:tcPr>
            <w:tcW w:w="1547" w:type="dxa"/>
          </w:tcPr>
          <w:p w:rsidR="005913D4" w:rsidRDefault="005913D4" w:rsidP="001D4EDB">
            <w:pPr>
              <w:pStyle w:val="ListeParagraf"/>
              <w:ind w:left="0"/>
              <w:rPr>
                <w:color w:val="000000" w:themeColor="text1"/>
                <w:sz w:val="20"/>
              </w:rPr>
            </w:pPr>
            <w:r>
              <w:rPr>
                <w:color w:val="000000" w:themeColor="text1"/>
                <w:sz w:val="20"/>
              </w:rPr>
              <w:lastRenderedPageBreak/>
              <w:t>1</w:t>
            </w:r>
          </w:p>
        </w:tc>
      </w:tr>
      <w:tr w:rsidR="005913D4" w:rsidTr="009F61F3">
        <w:tc>
          <w:tcPr>
            <w:tcW w:w="1292" w:type="dxa"/>
          </w:tcPr>
          <w:p w:rsidR="005913D4" w:rsidRDefault="005913D4" w:rsidP="001D4EDB">
            <w:pPr>
              <w:pStyle w:val="ListeParagraf"/>
              <w:ind w:left="0"/>
              <w:rPr>
                <w:color w:val="000000" w:themeColor="text1"/>
                <w:sz w:val="20"/>
              </w:rPr>
            </w:pPr>
            <w:r>
              <w:rPr>
                <w:color w:val="000000" w:themeColor="text1"/>
                <w:sz w:val="20"/>
              </w:rPr>
              <w:lastRenderedPageBreak/>
              <w:t>3</w:t>
            </w:r>
          </w:p>
        </w:tc>
        <w:tc>
          <w:tcPr>
            <w:tcW w:w="5503" w:type="dxa"/>
          </w:tcPr>
          <w:p w:rsidR="005913D4" w:rsidRPr="002B66F3" w:rsidRDefault="005913D4" w:rsidP="001D4EDB">
            <w:pPr>
              <w:spacing w:before="0"/>
              <w:ind w:firstLine="0"/>
              <w:rPr>
                <w:b/>
                <w:sz w:val="20"/>
                <w:lang w:val="tr-TR"/>
              </w:rPr>
            </w:pPr>
            <w:r w:rsidRPr="002B66F3">
              <w:rPr>
                <w:b/>
                <w:sz w:val="20"/>
                <w:lang w:val="tr-TR"/>
              </w:rPr>
              <w:t>LOT 3: CFD Hesaplamalı Akışkanlar Mekaniği Yazılımı Akademik Lisansı</w:t>
            </w:r>
          </w:p>
          <w:p w:rsidR="005913D4" w:rsidRPr="002B66F3" w:rsidRDefault="005913D4" w:rsidP="00DD4693">
            <w:pPr>
              <w:numPr>
                <w:ilvl w:val="0"/>
                <w:numId w:val="32"/>
              </w:numPr>
              <w:autoSpaceDE w:val="0"/>
              <w:autoSpaceDN w:val="0"/>
              <w:adjustRightInd w:val="0"/>
              <w:spacing w:before="0"/>
              <w:outlineLvl w:val="2"/>
              <w:rPr>
                <w:sz w:val="20"/>
                <w:lang w:val="tr-TR" w:bidi="ar-SA"/>
              </w:rPr>
            </w:pPr>
            <w:r w:rsidRPr="002B66F3">
              <w:rPr>
                <w:sz w:val="20"/>
                <w:lang w:val="tr-TR" w:bidi="ar-SA"/>
              </w:rPr>
              <w:t xml:space="preserve">Temel, Dizayn ve </w:t>
            </w:r>
            <w:proofErr w:type="spellStart"/>
            <w:r w:rsidRPr="002B66F3">
              <w:rPr>
                <w:sz w:val="20"/>
                <w:lang w:val="tr-TR" w:bidi="ar-SA"/>
              </w:rPr>
              <w:t>Segmentasyon</w:t>
            </w:r>
            <w:proofErr w:type="spellEnd"/>
            <w:r w:rsidRPr="002B66F3">
              <w:rPr>
                <w:sz w:val="20"/>
                <w:lang w:val="tr-TR" w:bidi="ar-SA"/>
              </w:rPr>
              <w:t xml:space="preserve"> Akademik Yıllık son sürüm olmalıdır. </w:t>
            </w:r>
          </w:p>
          <w:p w:rsidR="005913D4" w:rsidRPr="002B66F3" w:rsidRDefault="005913D4" w:rsidP="00DD4693">
            <w:pPr>
              <w:numPr>
                <w:ilvl w:val="0"/>
                <w:numId w:val="32"/>
              </w:numPr>
              <w:autoSpaceDE w:val="0"/>
              <w:autoSpaceDN w:val="0"/>
              <w:adjustRightInd w:val="0"/>
              <w:spacing w:before="0"/>
              <w:outlineLvl w:val="2"/>
              <w:rPr>
                <w:sz w:val="20"/>
                <w:lang w:val="tr-TR" w:bidi="ar-SA"/>
              </w:rPr>
            </w:pPr>
            <w:r w:rsidRPr="002B66F3">
              <w:rPr>
                <w:sz w:val="20"/>
                <w:lang w:val="tr-TR" w:bidi="ar-SA"/>
              </w:rPr>
              <w:t>Enderun Girişimcilik Merkezi için ihale kapsamında alımı yapılacak</w:t>
            </w:r>
            <w:r w:rsidRPr="002B66F3">
              <w:rPr>
                <w:rFonts w:eastAsiaTheme="majorEastAsia"/>
                <w:sz w:val="20"/>
                <w:lang w:val="tr-TR"/>
              </w:rPr>
              <w:t xml:space="preserve"> </w:t>
            </w:r>
            <w:r w:rsidRPr="002B66F3">
              <w:rPr>
                <w:sz w:val="20"/>
                <w:lang w:val="tr-TR"/>
              </w:rPr>
              <w:t xml:space="preserve">CFD Hesaplamalı Akışkanlar Mekaniği </w:t>
            </w:r>
            <w:r w:rsidRPr="002B66F3">
              <w:rPr>
                <w:rFonts w:eastAsiaTheme="majorEastAsia"/>
                <w:sz w:val="20"/>
                <w:lang w:val="tr-TR"/>
              </w:rPr>
              <w:t>Yazılımı Akademik Lisansı özellikleri</w:t>
            </w:r>
            <w:r w:rsidRPr="002B66F3">
              <w:rPr>
                <w:sz w:val="20"/>
                <w:lang w:val="tr-TR" w:bidi="ar-SA"/>
              </w:rPr>
              <w:t xml:space="preserve"> şartnamede aşağıdaki şekilde belirtilmiştir. Yüklenici, tüm yazılım ve lisansların ihale tarihinde mevcut olan son sürümünü sağlamalıdır.</w:t>
            </w:r>
          </w:p>
          <w:p w:rsidR="005913D4" w:rsidRPr="002B66F3" w:rsidRDefault="005913D4" w:rsidP="00DD4693">
            <w:pPr>
              <w:numPr>
                <w:ilvl w:val="0"/>
                <w:numId w:val="32"/>
              </w:numPr>
              <w:autoSpaceDE w:val="0"/>
              <w:autoSpaceDN w:val="0"/>
              <w:adjustRightInd w:val="0"/>
              <w:spacing w:before="0"/>
              <w:outlineLvl w:val="2"/>
              <w:rPr>
                <w:sz w:val="20"/>
                <w:lang w:val="tr-TR" w:bidi="ar-SA"/>
              </w:rPr>
            </w:pPr>
            <w:r w:rsidRPr="002B66F3">
              <w:rPr>
                <w:sz w:val="20"/>
                <w:lang w:val="tr-TR"/>
              </w:rPr>
              <w:t xml:space="preserve">Yazılım, sonlu hacimler yöntemini kullanan bir Hesaplamalı Akışkanlar Dinamiği (HAD) yazılımı olacaktır. </w:t>
            </w:r>
          </w:p>
          <w:p w:rsidR="005913D4" w:rsidRPr="002B66F3" w:rsidRDefault="005913D4" w:rsidP="00DD4693">
            <w:pPr>
              <w:numPr>
                <w:ilvl w:val="0"/>
                <w:numId w:val="32"/>
              </w:numPr>
              <w:autoSpaceDE w:val="0"/>
              <w:autoSpaceDN w:val="0"/>
              <w:adjustRightInd w:val="0"/>
              <w:spacing w:before="0"/>
              <w:outlineLvl w:val="2"/>
              <w:rPr>
                <w:sz w:val="20"/>
                <w:lang w:val="tr-TR" w:bidi="ar-SA"/>
              </w:rPr>
            </w:pPr>
            <w:r w:rsidRPr="002B66F3">
              <w:rPr>
                <w:sz w:val="20"/>
                <w:lang w:val="tr-TR"/>
              </w:rPr>
              <w:t>Yazılım, sıkıştırılamaz (düşük ses altı), orta sıkıştırılabilir (</w:t>
            </w:r>
            <w:proofErr w:type="spellStart"/>
            <w:r w:rsidRPr="002B66F3">
              <w:rPr>
                <w:sz w:val="20"/>
                <w:lang w:val="tr-TR"/>
              </w:rPr>
              <w:t>transonik</w:t>
            </w:r>
            <w:proofErr w:type="spellEnd"/>
            <w:r w:rsidRPr="002B66F3">
              <w:rPr>
                <w:sz w:val="20"/>
                <w:lang w:val="tr-TR"/>
              </w:rPr>
              <w:t xml:space="preserve">) ve yüksek sıkıştırılabilir (süpersonik ve </w:t>
            </w:r>
            <w:proofErr w:type="spellStart"/>
            <w:r w:rsidRPr="002B66F3">
              <w:rPr>
                <w:sz w:val="20"/>
                <w:lang w:val="tr-TR"/>
              </w:rPr>
              <w:t>hipersonik</w:t>
            </w:r>
            <w:proofErr w:type="spellEnd"/>
            <w:r w:rsidRPr="002B66F3">
              <w:rPr>
                <w:sz w:val="20"/>
                <w:lang w:val="tr-TR"/>
              </w:rPr>
              <w:t xml:space="preserve">) akışlar için Hesaplamalı Akışkanlar Dinamiği çözümü yapabilecektir. </w:t>
            </w:r>
          </w:p>
          <w:p w:rsidR="005913D4" w:rsidRPr="002B66F3" w:rsidRDefault="005913D4" w:rsidP="00DD4693">
            <w:pPr>
              <w:numPr>
                <w:ilvl w:val="0"/>
                <w:numId w:val="32"/>
              </w:numPr>
              <w:autoSpaceDE w:val="0"/>
              <w:autoSpaceDN w:val="0"/>
              <w:adjustRightInd w:val="0"/>
              <w:spacing w:before="0"/>
              <w:outlineLvl w:val="2"/>
              <w:rPr>
                <w:sz w:val="20"/>
                <w:lang w:val="tr-TR" w:bidi="ar-SA"/>
              </w:rPr>
            </w:pPr>
            <w:r w:rsidRPr="002B66F3">
              <w:rPr>
                <w:sz w:val="20"/>
                <w:lang w:val="tr-TR"/>
              </w:rPr>
              <w:t xml:space="preserve">Fiziksel modellerinin zenginliği, </w:t>
            </w:r>
            <w:proofErr w:type="spellStart"/>
            <w:r w:rsidRPr="002B66F3">
              <w:rPr>
                <w:sz w:val="20"/>
                <w:lang w:val="tr-TR"/>
              </w:rPr>
              <w:t>laminer</w:t>
            </w:r>
            <w:proofErr w:type="spellEnd"/>
            <w:r w:rsidRPr="002B66F3">
              <w:rPr>
                <w:sz w:val="20"/>
                <w:lang w:val="tr-TR"/>
              </w:rPr>
              <w:t xml:space="preserve">, geçiş ve türbülanslı akışların, ısı transferinin, kimyasal tepkimelerin, çok fazlı akışların ve diğer olguların sayısal ağ esnekliği ve çözüm tabanlı ağ uyarlaması ile hassas çözülmesine olanak sağlayacaktır. </w:t>
            </w:r>
          </w:p>
          <w:p w:rsidR="005913D4" w:rsidRPr="002B66F3" w:rsidRDefault="005913D4" w:rsidP="00DD4693">
            <w:pPr>
              <w:numPr>
                <w:ilvl w:val="0"/>
                <w:numId w:val="32"/>
              </w:numPr>
              <w:autoSpaceDE w:val="0"/>
              <w:autoSpaceDN w:val="0"/>
              <w:adjustRightInd w:val="0"/>
              <w:spacing w:before="0"/>
              <w:outlineLvl w:val="2"/>
              <w:rPr>
                <w:sz w:val="20"/>
                <w:lang w:val="tr-TR" w:bidi="ar-SA"/>
              </w:rPr>
            </w:pPr>
            <w:r w:rsidRPr="002B66F3">
              <w:rPr>
                <w:sz w:val="20"/>
                <w:lang w:val="tr-TR"/>
              </w:rPr>
              <w:t xml:space="preserve">Yazılım, </w:t>
            </w:r>
          </w:p>
          <w:p w:rsidR="005913D4" w:rsidRPr="002B66F3" w:rsidRDefault="005913D4" w:rsidP="00DD4693">
            <w:pPr>
              <w:numPr>
                <w:ilvl w:val="0"/>
                <w:numId w:val="33"/>
              </w:numPr>
              <w:autoSpaceDE w:val="0"/>
              <w:autoSpaceDN w:val="0"/>
              <w:adjustRightInd w:val="0"/>
              <w:spacing w:before="0"/>
              <w:outlineLvl w:val="2"/>
              <w:rPr>
                <w:sz w:val="20"/>
                <w:lang w:val="tr-TR" w:bidi="ar-SA"/>
              </w:rPr>
            </w:pPr>
            <w:r w:rsidRPr="002B66F3">
              <w:rPr>
                <w:sz w:val="20"/>
                <w:lang w:val="tr-TR"/>
              </w:rPr>
              <w:t xml:space="preserve">2 boyutlu düzlemsel, </w:t>
            </w:r>
          </w:p>
          <w:p w:rsidR="005913D4" w:rsidRPr="002B66F3" w:rsidRDefault="005913D4" w:rsidP="00DD4693">
            <w:pPr>
              <w:numPr>
                <w:ilvl w:val="0"/>
                <w:numId w:val="33"/>
              </w:numPr>
              <w:autoSpaceDE w:val="0"/>
              <w:autoSpaceDN w:val="0"/>
              <w:adjustRightInd w:val="0"/>
              <w:spacing w:before="0"/>
              <w:outlineLvl w:val="2"/>
              <w:rPr>
                <w:sz w:val="20"/>
                <w:lang w:val="tr-TR"/>
              </w:rPr>
            </w:pPr>
            <w:r w:rsidRPr="002B66F3">
              <w:rPr>
                <w:sz w:val="20"/>
                <w:lang w:val="tr-TR"/>
              </w:rPr>
              <w:t xml:space="preserve">2 boyutlu </w:t>
            </w:r>
            <w:proofErr w:type="spellStart"/>
            <w:r w:rsidRPr="002B66F3">
              <w:rPr>
                <w:sz w:val="20"/>
                <w:lang w:val="tr-TR"/>
              </w:rPr>
              <w:t>eksenel</w:t>
            </w:r>
            <w:proofErr w:type="spellEnd"/>
            <w:r w:rsidRPr="002B66F3">
              <w:rPr>
                <w:sz w:val="20"/>
                <w:lang w:val="tr-TR"/>
              </w:rPr>
              <w:t xml:space="preserve"> simetrik, </w:t>
            </w:r>
          </w:p>
          <w:p w:rsidR="005913D4" w:rsidRPr="002B66F3" w:rsidRDefault="005913D4" w:rsidP="00DD4693">
            <w:pPr>
              <w:numPr>
                <w:ilvl w:val="0"/>
                <w:numId w:val="33"/>
              </w:numPr>
              <w:autoSpaceDE w:val="0"/>
              <w:autoSpaceDN w:val="0"/>
              <w:adjustRightInd w:val="0"/>
              <w:spacing w:before="0"/>
              <w:outlineLvl w:val="2"/>
              <w:rPr>
                <w:sz w:val="20"/>
                <w:lang w:val="tr-TR"/>
              </w:rPr>
            </w:pPr>
            <w:r w:rsidRPr="002B66F3">
              <w:rPr>
                <w:sz w:val="20"/>
                <w:lang w:val="tr-TR"/>
              </w:rPr>
              <w:t xml:space="preserve">2 boyutlu döngülü </w:t>
            </w:r>
            <w:proofErr w:type="spellStart"/>
            <w:r w:rsidRPr="002B66F3">
              <w:rPr>
                <w:sz w:val="20"/>
                <w:lang w:val="tr-TR"/>
              </w:rPr>
              <w:t>eksenel</w:t>
            </w:r>
            <w:proofErr w:type="spellEnd"/>
            <w:r w:rsidRPr="002B66F3">
              <w:rPr>
                <w:sz w:val="20"/>
                <w:lang w:val="tr-TR"/>
              </w:rPr>
              <w:t xml:space="preserve"> simetrik ve 3 boyutlu akışların çözülmesine, </w:t>
            </w:r>
          </w:p>
          <w:p w:rsidR="005913D4" w:rsidRPr="002B66F3" w:rsidRDefault="005913D4" w:rsidP="00DD4693">
            <w:pPr>
              <w:numPr>
                <w:ilvl w:val="0"/>
                <w:numId w:val="33"/>
              </w:numPr>
              <w:autoSpaceDE w:val="0"/>
              <w:autoSpaceDN w:val="0"/>
              <w:adjustRightInd w:val="0"/>
              <w:spacing w:before="0"/>
              <w:outlineLvl w:val="2"/>
              <w:rPr>
                <w:sz w:val="20"/>
                <w:lang w:val="tr-TR"/>
              </w:rPr>
            </w:pPr>
            <w:proofErr w:type="spellStart"/>
            <w:r w:rsidRPr="002B66F3">
              <w:rPr>
                <w:sz w:val="20"/>
                <w:lang w:val="tr-TR"/>
              </w:rPr>
              <w:t>Laminer</w:t>
            </w:r>
            <w:proofErr w:type="spellEnd"/>
            <w:r w:rsidRPr="002B66F3">
              <w:rPr>
                <w:sz w:val="20"/>
                <w:lang w:val="tr-TR"/>
              </w:rPr>
              <w:t xml:space="preserve">, geçiş ve türbülanslı akışların çözülmesine, </w:t>
            </w:r>
          </w:p>
          <w:p w:rsidR="005913D4" w:rsidRPr="002B66F3" w:rsidRDefault="005913D4" w:rsidP="00DD4693">
            <w:pPr>
              <w:numPr>
                <w:ilvl w:val="0"/>
                <w:numId w:val="33"/>
              </w:numPr>
              <w:autoSpaceDE w:val="0"/>
              <w:autoSpaceDN w:val="0"/>
              <w:adjustRightInd w:val="0"/>
              <w:spacing w:before="0"/>
              <w:outlineLvl w:val="2"/>
              <w:rPr>
                <w:sz w:val="20"/>
                <w:lang w:val="tr-TR"/>
              </w:rPr>
            </w:pPr>
            <w:proofErr w:type="spellStart"/>
            <w:r w:rsidRPr="002B66F3">
              <w:rPr>
                <w:sz w:val="20"/>
                <w:lang w:val="tr-TR"/>
              </w:rPr>
              <w:t>Newtoniyen</w:t>
            </w:r>
            <w:proofErr w:type="spellEnd"/>
            <w:r w:rsidRPr="002B66F3">
              <w:rPr>
                <w:sz w:val="20"/>
                <w:lang w:val="tr-TR"/>
              </w:rPr>
              <w:t xml:space="preserve"> ve </w:t>
            </w:r>
            <w:proofErr w:type="spellStart"/>
            <w:r w:rsidRPr="002B66F3">
              <w:rPr>
                <w:sz w:val="20"/>
                <w:lang w:val="tr-TR"/>
              </w:rPr>
              <w:t>Newtoniyen</w:t>
            </w:r>
            <w:proofErr w:type="spellEnd"/>
            <w:r w:rsidRPr="002B66F3">
              <w:rPr>
                <w:sz w:val="20"/>
                <w:lang w:val="tr-TR"/>
              </w:rPr>
              <w:t xml:space="preserve"> olmayan akışların çözülmesine, </w:t>
            </w:r>
          </w:p>
          <w:p w:rsidR="005913D4" w:rsidRPr="002B66F3" w:rsidRDefault="005913D4" w:rsidP="00DD4693">
            <w:pPr>
              <w:numPr>
                <w:ilvl w:val="0"/>
                <w:numId w:val="33"/>
              </w:numPr>
              <w:autoSpaceDE w:val="0"/>
              <w:autoSpaceDN w:val="0"/>
              <w:adjustRightInd w:val="0"/>
              <w:spacing w:before="0"/>
              <w:outlineLvl w:val="2"/>
              <w:rPr>
                <w:sz w:val="20"/>
                <w:lang w:val="tr-TR"/>
              </w:rPr>
            </w:pPr>
            <w:r w:rsidRPr="002B66F3">
              <w:rPr>
                <w:sz w:val="20"/>
                <w:lang w:val="tr-TR"/>
              </w:rPr>
              <w:t xml:space="preserve">Sürekli rejim ve geçici rejim akışlarının çözülmesine </w:t>
            </w:r>
          </w:p>
          <w:p w:rsidR="005913D4" w:rsidRPr="002B66F3" w:rsidRDefault="005913D4" w:rsidP="00DD4693">
            <w:pPr>
              <w:numPr>
                <w:ilvl w:val="0"/>
                <w:numId w:val="33"/>
              </w:numPr>
              <w:autoSpaceDE w:val="0"/>
              <w:autoSpaceDN w:val="0"/>
              <w:adjustRightInd w:val="0"/>
              <w:spacing w:before="0"/>
              <w:outlineLvl w:val="2"/>
              <w:rPr>
                <w:sz w:val="20"/>
                <w:lang w:val="tr-TR"/>
              </w:rPr>
            </w:pPr>
            <w:r w:rsidRPr="002B66F3">
              <w:rPr>
                <w:sz w:val="20"/>
                <w:lang w:val="tr-TR"/>
              </w:rPr>
              <w:t xml:space="preserve">Zorlamalı, doğal, karışık konveksiyon, bileşik ısı transferi ve radyasyon modellerinin çözülmesine, </w:t>
            </w:r>
          </w:p>
          <w:p w:rsidR="005913D4" w:rsidRPr="002B66F3" w:rsidRDefault="005913D4" w:rsidP="00DD4693">
            <w:pPr>
              <w:numPr>
                <w:ilvl w:val="0"/>
                <w:numId w:val="33"/>
              </w:numPr>
              <w:autoSpaceDE w:val="0"/>
              <w:autoSpaceDN w:val="0"/>
              <w:adjustRightInd w:val="0"/>
              <w:spacing w:before="0"/>
              <w:outlineLvl w:val="2"/>
              <w:rPr>
                <w:sz w:val="20"/>
                <w:lang w:val="tr-TR"/>
              </w:rPr>
            </w:pPr>
            <w:r w:rsidRPr="002B66F3">
              <w:rPr>
                <w:sz w:val="20"/>
                <w:lang w:val="tr-TR"/>
              </w:rPr>
              <w:t xml:space="preserve">Çok fazlı akış modellerinin çözülmesine, </w:t>
            </w:r>
          </w:p>
          <w:p w:rsidR="005913D4" w:rsidRPr="002B66F3" w:rsidRDefault="005913D4" w:rsidP="00DD4693">
            <w:pPr>
              <w:numPr>
                <w:ilvl w:val="0"/>
                <w:numId w:val="33"/>
              </w:numPr>
              <w:autoSpaceDE w:val="0"/>
              <w:autoSpaceDN w:val="0"/>
              <w:adjustRightInd w:val="0"/>
              <w:spacing w:before="0"/>
              <w:outlineLvl w:val="2"/>
              <w:rPr>
                <w:sz w:val="20"/>
                <w:lang w:val="tr-TR"/>
              </w:rPr>
            </w:pPr>
            <w:r w:rsidRPr="002B66F3">
              <w:rPr>
                <w:sz w:val="20"/>
                <w:lang w:val="tr-TR"/>
              </w:rPr>
              <w:t xml:space="preserve">Fanlar, pompalar, radyatörler ve ısı değiştiricileri için </w:t>
            </w:r>
            <w:proofErr w:type="spellStart"/>
            <w:r w:rsidRPr="002B66F3">
              <w:rPr>
                <w:sz w:val="20"/>
                <w:lang w:val="tr-TR"/>
              </w:rPr>
              <w:t>yığık</w:t>
            </w:r>
            <w:proofErr w:type="spellEnd"/>
            <w:r w:rsidRPr="002B66F3">
              <w:rPr>
                <w:sz w:val="20"/>
                <w:lang w:val="tr-TR"/>
              </w:rPr>
              <w:t xml:space="preserve"> modellerin çözülmesine, </w:t>
            </w:r>
          </w:p>
          <w:p w:rsidR="005913D4" w:rsidRPr="002B66F3" w:rsidRDefault="005913D4" w:rsidP="00DD4693">
            <w:pPr>
              <w:numPr>
                <w:ilvl w:val="0"/>
                <w:numId w:val="33"/>
              </w:numPr>
              <w:autoSpaceDE w:val="0"/>
              <w:autoSpaceDN w:val="0"/>
              <w:adjustRightInd w:val="0"/>
              <w:spacing w:before="0"/>
              <w:outlineLvl w:val="2"/>
              <w:rPr>
                <w:sz w:val="20"/>
                <w:lang w:val="tr-TR"/>
              </w:rPr>
            </w:pPr>
            <w:r w:rsidRPr="002B66F3">
              <w:rPr>
                <w:sz w:val="20"/>
                <w:lang w:val="tr-TR"/>
              </w:rPr>
              <w:lastRenderedPageBreak/>
              <w:t xml:space="preserve">Kütle korunumu ve döngü korunumu seçenekleriyle beraber rotor-stator etkileşimleri, </w:t>
            </w:r>
            <w:proofErr w:type="spellStart"/>
            <w:r w:rsidRPr="002B66F3">
              <w:rPr>
                <w:sz w:val="20"/>
                <w:lang w:val="tr-TR"/>
              </w:rPr>
              <w:t>tork</w:t>
            </w:r>
            <w:proofErr w:type="spellEnd"/>
            <w:r w:rsidRPr="002B66F3">
              <w:rPr>
                <w:sz w:val="20"/>
                <w:lang w:val="tr-TR"/>
              </w:rPr>
              <w:t xml:space="preserve"> </w:t>
            </w:r>
            <w:proofErr w:type="spellStart"/>
            <w:r w:rsidRPr="002B66F3">
              <w:rPr>
                <w:sz w:val="20"/>
                <w:lang w:val="tr-TR"/>
              </w:rPr>
              <w:t>konverterleri</w:t>
            </w:r>
            <w:proofErr w:type="spellEnd"/>
            <w:r w:rsidRPr="002B66F3">
              <w:rPr>
                <w:sz w:val="20"/>
                <w:lang w:val="tr-TR"/>
              </w:rPr>
              <w:t xml:space="preserve"> ve benzer turbo makina uygulamaları için karışım düzlem modeli çözülmesine, </w:t>
            </w:r>
          </w:p>
          <w:p w:rsidR="005913D4" w:rsidRPr="002B66F3" w:rsidRDefault="005913D4" w:rsidP="00DD4693">
            <w:pPr>
              <w:numPr>
                <w:ilvl w:val="0"/>
                <w:numId w:val="33"/>
              </w:numPr>
              <w:autoSpaceDE w:val="0"/>
              <w:autoSpaceDN w:val="0"/>
              <w:adjustRightInd w:val="0"/>
              <w:spacing w:before="0"/>
              <w:outlineLvl w:val="2"/>
              <w:rPr>
                <w:sz w:val="20"/>
                <w:lang w:val="tr-TR" w:bidi="ar-SA"/>
              </w:rPr>
            </w:pPr>
            <w:proofErr w:type="spellStart"/>
            <w:r w:rsidRPr="002B66F3">
              <w:rPr>
                <w:sz w:val="20"/>
                <w:lang w:val="tr-TR"/>
              </w:rPr>
              <w:t>İzotropik</w:t>
            </w:r>
            <w:proofErr w:type="spellEnd"/>
            <w:r w:rsidRPr="002B66F3">
              <w:rPr>
                <w:sz w:val="20"/>
                <w:lang w:val="tr-TR"/>
              </w:rPr>
              <w:t xml:space="preserve"> olmayan geçirgenlik, ilk direnç, katı ısı iletimi ve gözenekli yüzey basınç zıplaması modelleri ile gözenekli ortam modelleri oluşturulmasına olanak sağlayacaktır. </w:t>
            </w:r>
          </w:p>
          <w:p w:rsidR="005913D4" w:rsidRPr="002B66F3" w:rsidRDefault="005913D4" w:rsidP="00DD4693">
            <w:pPr>
              <w:numPr>
                <w:ilvl w:val="0"/>
                <w:numId w:val="34"/>
              </w:numPr>
              <w:autoSpaceDE w:val="0"/>
              <w:autoSpaceDN w:val="0"/>
              <w:adjustRightInd w:val="0"/>
              <w:spacing w:before="0"/>
              <w:outlineLvl w:val="2"/>
              <w:rPr>
                <w:sz w:val="20"/>
                <w:lang w:val="tr-TR" w:bidi="ar-SA"/>
              </w:rPr>
            </w:pPr>
            <w:r w:rsidRPr="002B66F3">
              <w:rPr>
                <w:sz w:val="20"/>
                <w:lang w:val="tr-TR"/>
              </w:rPr>
              <w:t xml:space="preserve">Yazılım, veri tabanında katı, sıvı ve gaz olmak üzere birçok malzemenin özelliklerini barındıracaktır. </w:t>
            </w:r>
          </w:p>
          <w:p w:rsidR="005913D4" w:rsidRPr="002B66F3" w:rsidRDefault="005913D4" w:rsidP="00DD4693">
            <w:pPr>
              <w:numPr>
                <w:ilvl w:val="0"/>
                <w:numId w:val="34"/>
              </w:numPr>
              <w:autoSpaceDE w:val="0"/>
              <w:autoSpaceDN w:val="0"/>
              <w:adjustRightInd w:val="0"/>
              <w:spacing w:before="0"/>
              <w:outlineLvl w:val="2"/>
              <w:rPr>
                <w:sz w:val="20"/>
                <w:lang w:val="tr-TR" w:bidi="ar-SA"/>
              </w:rPr>
            </w:pPr>
            <w:r w:rsidRPr="002B66F3">
              <w:rPr>
                <w:sz w:val="20"/>
                <w:lang w:val="tr-TR"/>
              </w:rPr>
              <w:t xml:space="preserve">Paralel çözüm seçenekleri ile çözüm sürecinin kısaltılmasına olanak sağlayacaktır. </w:t>
            </w:r>
          </w:p>
          <w:p w:rsidR="005913D4" w:rsidRPr="002B66F3" w:rsidRDefault="005913D4" w:rsidP="00DD4693">
            <w:pPr>
              <w:numPr>
                <w:ilvl w:val="0"/>
                <w:numId w:val="34"/>
              </w:numPr>
              <w:autoSpaceDE w:val="0"/>
              <w:autoSpaceDN w:val="0"/>
              <w:adjustRightInd w:val="0"/>
              <w:spacing w:before="0"/>
              <w:outlineLvl w:val="2"/>
              <w:rPr>
                <w:sz w:val="20"/>
                <w:lang w:val="tr-TR" w:bidi="ar-SA"/>
              </w:rPr>
            </w:pPr>
            <w:r w:rsidRPr="002B66F3">
              <w:rPr>
                <w:sz w:val="20"/>
                <w:lang w:val="tr-TR"/>
              </w:rPr>
              <w:t xml:space="preserve">Yazılım; </w:t>
            </w:r>
          </w:p>
          <w:p w:rsidR="005913D4" w:rsidRPr="002B66F3" w:rsidRDefault="005913D4" w:rsidP="00DD4693">
            <w:pPr>
              <w:numPr>
                <w:ilvl w:val="0"/>
                <w:numId w:val="35"/>
              </w:numPr>
              <w:autoSpaceDE w:val="0"/>
              <w:autoSpaceDN w:val="0"/>
              <w:adjustRightInd w:val="0"/>
              <w:spacing w:before="0"/>
              <w:outlineLvl w:val="2"/>
              <w:rPr>
                <w:sz w:val="20"/>
                <w:lang w:val="tr-TR"/>
              </w:rPr>
            </w:pPr>
            <w:r w:rsidRPr="002B66F3">
              <w:rPr>
                <w:sz w:val="20"/>
                <w:lang w:val="tr-TR"/>
              </w:rPr>
              <w:t xml:space="preserve">Kullanıcı tarafından belirlenen bölgeler için sayısal ağ yoğunlaştırması ve çözüm değişkenleri, elde edilen büyüklükler ve kullanıcı tanımlı alan fonksiyonu değişkenleri kullanılarak </w:t>
            </w:r>
            <w:proofErr w:type="spellStart"/>
            <w:r w:rsidRPr="002B66F3">
              <w:rPr>
                <w:sz w:val="20"/>
                <w:lang w:val="tr-TR"/>
              </w:rPr>
              <w:t>adaptif</w:t>
            </w:r>
            <w:proofErr w:type="spellEnd"/>
            <w:r w:rsidRPr="002B66F3">
              <w:rPr>
                <w:sz w:val="20"/>
                <w:lang w:val="tr-TR"/>
              </w:rPr>
              <w:t xml:space="preserve"> yoğunlaştırma işlemlerine,</w:t>
            </w:r>
          </w:p>
          <w:p w:rsidR="005913D4" w:rsidRPr="002B66F3" w:rsidRDefault="005913D4" w:rsidP="00DD4693">
            <w:pPr>
              <w:numPr>
                <w:ilvl w:val="0"/>
                <w:numId w:val="35"/>
              </w:numPr>
              <w:autoSpaceDE w:val="0"/>
              <w:autoSpaceDN w:val="0"/>
              <w:adjustRightInd w:val="0"/>
              <w:spacing w:before="0"/>
              <w:outlineLvl w:val="2"/>
              <w:rPr>
                <w:sz w:val="20"/>
                <w:lang w:val="tr-TR"/>
              </w:rPr>
            </w:pPr>
            <w:r w:rsidRPr="002B66F3">
              <w:rPr>
                <w:sz w:val="20"/>
                <w:lang w:val="tr-TR"/>
              </w:rPr>
              <w:t xml:space="preserve">Sayısal ağ yoğunlaştırması sonrası otomatik çözüm </w:t>
            </w:r>
            <w:proofErr w:type="spellStart"/>
            <w:r w:rsidRPr="002B66F3">
              <w:rPr>
                <w:sz w:val="20"/>
                <w:lang w:val="tr-TR"/>
              </w:rPr>
              <w:t>enterpolasyonuna</w:t>
            </w:r>
            <w:proofErr w:type="spellEnd"/>
            <w:r w:rsidRPr="002B66F3">
              <w:rPr>
                <w:sz w:val="20"/>
                <w:lang w:val="tr-TR"/>
              </w:rPr>
              <w:t xml:space="preserve">, </w:t>
            </w:r>
          </w:p>
          <w:p w:rsidR="005913D4" w:rsidRPr="002B66F3" w:rsidRDefault="005913D4" w:rsidP="00DD4693">
            <w:pPr>
              <w:numPr>
                <w:ilvl w:val="0"/>
                <w:numId w:val="35"/>
              </w:numPr>
              <w:autoSpaceDE w:val="0"/>
              <w:autoSpaceDN w:val="0"/>
              <w:adjustRightInd w:val="0"/>
              <w:spacing w:before="0"/>
              <w:outlineLvl w:val="2"/>
              <w:rPr>
                <w:sz w:val="20"/>
                <w:lang w:val="tr-TR"/>
              </w:rPr>
            </w:pPr>
            <w:r w:rsidRPr="002B66F3">
              <w:rPr>
                <w:sz w:val="20"/>
                <w:lang w:val="tr-TR"/>
              </w:rPr>
              <w:t xml:space="preserve">Çözüm ilerlerken sayısal ağı sıklaştıran ve seyrelten dinamik ağ uyarlamasına sahip olacaktır. </w:t>
            </w:r>
          </w:p>
          <w:p w:rsidR="005913D4" w:rsidRPr="002B66F3" w:rsidRDefault="005913D4" w:rsidP="00DD4693">
            <w:pPr>
              <w:numPr>
                <w:ilvl w:val="0"/>
                <w:numId w:val="36"/>
              </w:numPr>
              <w:autoSpaceDE w:val="0"/>
              <w:autoSpaceDN w:val="0"/>
              <w:adjustRightInd w:val="0"/>
              <w:spacing w:before="0"/>
              <w:outlineLvl w:val="2"/>
              <w:rPr>
                <w:sz w:val="20"/>
                <w:lang w:val="tr-TR" w:bidi="ar-SA"/>
              </w:rPr>
            </w:pPr>
            <w:r w:rsidRPr="002B66F3">
              <w:rPr>
                <w:sz w:val="20"/>
                <w:lang w:val="tr-TR"/>
              </w:rPr>
              <w:t>Programda yapılan güncel geliştirilmeler en az bir yıl süre ile güncellenecektir.</w:t>
            </w:r>
          </w:p>
          <w:p w:rsidR="005913D4" w:rsidRPr="002B66F3" w:rsidRDefault="005913D4" w:rsidP="00DD4693">
            <w:pPr>
              <w:numPr>
                <w:ilvl w:val="0"/>
                <w:numId w:val="36"/>
              </w:numPr>
              <w:autoSpaceDE w:val="0"/>
              <w:autoSpaceDN w:val="0"/>
              <w:adjustRightInd w:val="0"/>
              <w:spacing w:before="0"/>
              <w:outlineLvl w:val="2"/>
              <w:rPr>
                <w:sz w:val="20"/>
                <w:lang w:val="tr-TR" w:bidi="ar-SA"/>
              </w:rPr>
            </w:pPr>
            <w:r w:rsidRPr="002B66F3">
              <w:rPr>
                <w:sz w:val="20"/>
                <w:lang w:val="tr-TR"/>
              </w:rPr>
              <w:t xml:space="preserve">Program çok çekirdekli bilgisayar ile yüksek performanslı çalıştırılabilecektir. Program çok çekirdekli olarak (paralel hesaplamaya) çalışma içinde uygun olacaktır. </w:t>
            </w:r>
          </w:p>
          <w:p w:rsidR="005913D4" w:rsidRPr="002B66F3" w:rsidRDefault="005913D4" w:rsidP="00DD4693">
            <w:pPr>
              <w:numPr>
                <w:ilvl w:val="0"/>
                <w:numId w:val="36"/>
              </w:numPr>
              <w:autoSpaceDE w:val="0"/>
              <w:autoSpaceDN w:val="0"/>
              <w:adjustRightInd w:val="0"/>
              <w:spacing w:before="0"/>
              <w:outlineLvl w:val="2"/>
              <w:rPr>
                <w:sz w:val="20"/>
                <w:lang w:val="tr-TR" w:bidi="ar-SA"/>
              </w:rPr>
            </w:pPr>
            <w:r w:rsidRPr="002B66F3">
              <w:rPr>
                <w:sz w:val="20"/>
                <w:lang w:val="tr-TR"/>
              </w:rPr>
              <w:t>Yazılım bir kullanıcılı olacaktır.</w:t>
            </w:r>
          </w:p>
          <w:p w:rsidR="005913D4" w:rsidRPr="002B66F3" w:rsidRDefault="005913D4" w:rsidP="00DD4693">
            <w:pPr>
              <w:numPr>
                <w:ilvl w:val="0"/>
                <w:numId w:val="36"/>
              </w:numPr>
              <w:autoSpaceDE w:val="0"/>
              <w:autoSpaceDN w:val="0"/>
              <w:adjustRightInd w:val="0"/>
              <w:spacing w:before="0"/>
              <w:outlineLvl w:val="2"/>
              <w:rPr>
                <w:sz w:val="20"/>
                <w:lang w:val="tr-TR" w:bidi="ar-SA"/>
              </w:rPr>
            </w:pPr>
            <w:r w:rsidRPr="002B66F3">
              <w:rPr>
                <w:sz w:val="20"/>
                <w:lang w:val="tr-TR" w:bidi="ar-SA"/>
              </w:rPr>
              <w:t>Kullanıcının, bu teknik şartname ile bakım, güncelleme ve eğitim alınacak/yeni tedarik edilen tüm yazılımlara ilişkin lisans miktarlarını üreticinin ilgili web sayfası üzerinden kendine tahsis edilen CCKEY numarası aracılığıyla görüntüleyebilmesi sağlanacaktır. Ayrıca, bu sayfa üzerinden bu şartname ile güncellenen/yeni tedarik edilen tüm yazılımların en güncel sürümlerine erişebilmesi sağlanacaktır.</w:t>
            </w:r>
          </w:p>
          <w:p w:rsidR="005913D4" w:rsidRPr="002B66F3" w:rsidRDefault="005913D4" w:rsidP="00DD4693">
            <w:pPr>
              <w:numPr>
                <w:ilvl w:val="0"/>
                <w:numId w:val="36"/>
              </w:numPr>
              <w:autoSpaceDE w:val="0"/>
              <w:autoSpaceDN w:val="0"/>
              <w:adjustRightInd w:val="0"/>
              <w:spacing w:before="0"/>
              <w:outlineLvl w:val="2"/>
              <w:rPr>
                <w:sz w:val="20"/>
                <w:lang w:val="tr-TR" w:bidi="ar-SA"/>
              </w:rPr>
            </w:pPr>
            <w:r w:rsidRPr="002B66F3">
              <w:rPr>
                <w:sz w:val="20"/>
                <w:lang w:val="tr-TR" w:bidi="ar-SA"/>
              </w:rPr>
              <w:t>Eğitim ile ilgili hususlar, tedarik edilecek mevcut yazılımlar ve yeni yazılım modülleri için Enderun Girişimcilik Merkezi’nde en az 1(bir) gün ve en az 7 (yedi) kişi olmak üzere eğitim verilecektir. Ve alım süresi içinde idarenin talebi üzerine 1(bir) kereye mahsus olmak üzere eğitimin tekrarlanması sağlanacak ve yeni özellikler barındıran güncellemelerin eğitimi verilecektir.</w:t>
            </w:r>
          </w:p>
          <w:p w:rsidR="005913D4" w:rsidRPr="002B66F3" w:rsidRDefault="005913D4" w:rsidP="00DD4693">
            <w:pPr>
              <w:numPr>
                <w:ilvl w:val="0"/>
                <w:numId w:val="36"/>
              </w:numPr>
              <w:autoSpaceDE w:val="0"/>
              <w:autoSpaceDN w:val="0"/>
              <w:adjustRightInd w:val="0"/>
              <w:spacing w:before="0"/>
              <w:outlineLvl w:val="2"/>
              <w:rPr>
                <w:sz w:val="20"/>
                <w:lang w:val="tr-TR" w:bidi="ar-SA"/>
              </w:rPr>
            </w:pPr>
            <w:r w:rsidRPr="002B66F3">
              <w:rPr>
                <w:sz w:val="20"/>
                <w:lang w:val="tr-TR" w:bidi="ar-SA"/>
              </w:rPr>
              <w:t>12 (on iki) ay boyunca alınacak olan modüllerin çalışması için gerekli olan yazılımların adı ve versiyon numarası yüklenici tarafından yazılı olarak taahhüt edilecektir. Yazılı taahhüt üretici firmanın teknik dokümanlarına da dayandırılarak hazırlanacak ve birlikte verilecektir.</w:t>
            </w:r>
          </w:p>
          <w:p w:rsidR="005913D4" w:rsidRPr="002B66F3" w:rsidRDefault="005913D4" w:rsidP="00DD4693">
            <w:pPr>
              <w:numPr>
                <w:ilvl w:val="0"/>
                <w:numId w:val="36"/>
              </w:numPr>
              <w:autoSpaceDE w:val="0"/>
              <w:autoSpaceDN w:val="0"/>
              <w:adjustRightInd w:val="0"/>
              <w:spacing w:before="0"/>
              <w:outlineLvl w:val="2"/>
              <w:rPr>
                <w:sz w:val="20"/>
                <w:lang w:val="tr-TR" w:bidi="ar-SA"/>
              </w:rPr>
            </w:pPr>
            <w:r w:rsidRPr="002B66F3">
              <w:rPr>
                <w:sz w:val="20"/>
                <w:lang w:val="tr-TR" w:bidi="ar-SA"/>
              </w:rPr>
              <w:t xml:space="preserve">Yüklenici tarafından, entegre edilecek mevcut yazılımın, </w:t>
            </w:r>
            <w:r w:rsidRPr="002B66F3">
              <w:rPr>
                <w:sz w:val="20"/>
                <w:lang w:val="tr-TR" w:bidi="ar-SA"/>
              </w:rPr>
              <w:lastRenderedPageBreak/>
              <w:t>tedarik edilecek modülün çalıştırılması için gerekli versiyona sahip olmaması durumunda, entegre edilecek mevcut yazılım modüllerinin çalıştırılması için gerekli minimum versiyona ücretsiz olarak yükseltilecektir.</w:t>
            </w:r>
          </w:p>
          <w:p w:rsidR="005913D4" w:rsidRPr="002B66F3" w:rsidRDefault="005913D4" w:rsidP="00DD4693">
            <w:pPr>
              <w:numPr>
                <w:ilvl w:val="0"/>
                <w:numId w:val="36"/>
              </w:numPr>
              <w:autoSpaceDE w:val="0"/>
              <w:autoSpaceDN w:val="0"/>
              <w:adjustRightInd w:val="0"/>
              <w:spacing w:before="0"/>
              <w:outlineLvl w:val="2"/>
              <w:rPr>
                <w:sz w:val="20"/>
                <w:lang w:val="tr-TR" w:bidi="ar-SA"/>
              </w:rPr>
            </w:pPr>
            <w:r w:rsidRPr="002B66F3">
              <w:rPr>
                <w:sz w:val="20"/>
                <w:lang w:val="tr-TR" w:bidi="ar-SA"/>
              </w:rPr>
              <w:t>Güncelleme alınacak yazılımlar 1(bir) yıllık süre zarfı içerisinde, üreticinin ticari satışını yaptığı en güncel sürüme yükseltilecek, yeni kiralanacak olan yazılım modüllerinin entegrasyonu da dahil olmak üzere tüm yazılımların etkin bir biçimde çalışmaları sağlanacaktır. Bu kapsamda oluşacak hata ayıklama ve düzeltme işlemleri, yüklenici tarafından gerçekleştirilecektir.</w:t>
            </w:r>
          </w:p>
          <w:p w:rsidR="005913D4" w:rsidRPr="002B66F3" w:rsidRDefault="005913D4" w:rsidP="00DD4693">
            <w:pPr>
              <w:numPr>
                <w:ilvl w:val="0"/>
                <w:numId w:val="36"/>
              </w:numPr>
              <w:autoSpaceDE w:val="0"/>
              <w:autoSpaceDN w:val="0"/>
              <w:adjustRightInd w:val="0"/>
              <w:spacing w:before="0"/>
              <w:outlineLvl w:val="2"/>
              <w:rPr>
                <w:sz w:val="20"/>
                <w:lang w:val="tr-TR" w:bidi="ar-SA"/>
              </w:rPr>
            </w:pPr>
            <w:r w:rsidRPr="002B66F3">
              <w:rPr>
                <w:sz w:val="20"/>
                <w:lang w:val="tr-TR" w:bidi="ar-SA"/>
              </w:rPr>
              <w:t>Sözleşme süresi boyunca teknik şartnameye konu olan yazılımlar, mevcut kurulu oldukları bilgisayarlardan başka bilgisayara aktarılabilecektir. Yazılımın aktarılan yeni bilgisayarda çalışması için ihtiyaç duyulacak CCKEY yüklenici tarafından sağlanacaktır.</w:t>
            </w:r>
          </w:p>
          <w:p w:rsidR="005913D4" w:rsidRDefault="005913D4" w:rsidP="00DD4693">
            <w:pPr>
              <w:numPr>
                <w:ilvl w:val="0"/>
                <w:numId w:val="36"/>
              </w:numPr>
              <w:autoSpaceDE w:val="0"/>
              <w:autoSpaceDN w:val="0"/>
              <w:adjustRightInd w:val="0"/>
              <w:spacing w:before="0"/>
              <w:outlineLvl w:val="2"/>
              <w:rPr>
                <w:sz w:val="20"/>
                <w:lang w:val="tr-TR" w:bidi="ar-SA"/>
              </w:rPr>
            </w:pPr>
            <w:r w:rsidRPr="002B66F3">
              <w:rPr>
                <w:sz w:val="20"/>
                <w:lang w:val="tr-TR" w:bidi="ar-SA"/>
              </w:rPr>
              <w:t>Bu teknik şartnameye konu yazılımların kurulumu, kullanımı, bir başka bilgisayara aktarımı, sürüm yükseltilmesi ve benzeri işlemler esnasında oluşabilecek yazılım kaynaklı hatalar için; yükleniciden 7 (yedi) gün 24 (saat) esasına göre telefon, faks, e-posta veya uzaktan bağlantı ile teknik destek alınabilecektir.</w:t>
            </w:r>
          </w:p>
          <w:p w:rsidR="005913D4" w:rsidRPr="001337EE" w:rsidRDefault="005913D4" w:rsidP="00DD4693">
            <w:pPr>
              <w:numPr>
                <w:ilvl w:val="0"/>
                <w:numId w:val="36"/>
              </w:numPr>
              <w:autoSpaceDE w:val="0"/>
              <w:autoSpaceDN w:val="0"/>
              <w:adjustRightInd w:val="0"/>
              <w:spacing w:before="0"/>
              <w:outlineLvl w:val="2"/>
              <w:rPr>
                <w:sz w:val="20"/>
                <w:lang w:val="tr-TR" w:bidi="ar-SA"/>
              </w:rPr>
            </w:pPr>
            <w:proofErr w:type="spellStart"/>
            <w:r w:rsidRPr="001337EE">
              <w:rPr>
                <w:sz w:val="20"/>
              </w:rPr>
              <w:t>Telefon</w:t>
            </w:r>
            <w:proofErr w:type="spellEnd"/>
            <w:r w:rsidRPr="001337EE">
              <w:rPr>
                <w:sz w:val="20"/>
              </w:rPr>
              <w:t xml:space="preserve">, </w:t>
            </w:r>
            <w:proofErr w:type="spellStart"/>
            <w:r w:rsidRPr="001337EE">
              <w:rPr>
                <w:sz w:val="20"/>
              </w:rPr>
              <w:t>faks</w:t>
            </w:r>
            <w:proofErr w:type="spellEnd"/>
            <w:r w:rsidRPr="001337EE">
              <w:rPr>
                <w:sz w:val="20"/>
              </w:rPr>
              <w:t>, e-</w:t>
            </w:r>
            <w:proofErr w:type="spellStart"/>
            <w:r w:rsidRPr="001337EE">
              <w:rPr>
                <w:sz w:val="20"/>
              </w:rPr>
              <w:t>posta</w:t>
            </w:r>
            <w:proofErr w:type="spellEnd"/>
            <w:r w:rsidRPr="001337EE">
              <w:rPr>
                <w:sz w:val="20"/>
              </w:rPr>
              <w:t xml:space="preserve"> </w:t>
            </w:r>
            <w:proofErr w:type="spellStart"/>
            <w:r w:rsidRPr="001337EE">
              <w:rPr>
                <w:sz w:val="20"/>
              </w:rPr>
              <w:t>veya</w:t>
            </w:r>
            <w:proofErr w:type="spellEnd"/>
            <w:r w:rsidRPr="001337EE">
              <w:rPr>
                <w:sz w:val="20"/>
              </w:rPr>
              <w:t xml:space="preserve"> </w:t>
            </w:r>
            <w:proofErr w:type="spellStart"/>
            <w:r w:rsidRPr="001337EE">
              <w:rPr>
                <w:sz w:val="20"/>
              </w:rPr>
              <w:t>uzaktan</w:t>
            </w:r>
            <w:proofErr w:type="spellEnd"/>
            <w:r w:rsidRPr="001337EE">
              <w:rPr>
                <w:sz w:val="20"/>
              </w:rPr>
              <w:t xml:space="preserve"> </w:t>
            </w:r>
            <w:proofErr w:type="spellStart"/>
            <w:r w:rsidRPr="001337EE">
              <w:rPr>
                <w:sz w:val="20"/>
              </w:rPr>
              <w:t>bağlantı</w:t>
            </w:r>
            <w:proofErr w:type="spellEnd"/>
            <w:r w:rsidRPr="001337EE">
              <w:rPr>
                <w:sz w:val="20"/>
              </w:rPr>
              <w:t xml:space="preserve"> </w:t>
            </w:r>
            <w:proofErr w:type="spellStart"/>
            <w:r w:rsidRPr="001337EE">
              <w:rPr>
                <w:sz w:val="20"/>
              </w:rPr>
              <w:t>ile</w:t>
            </w:r>
            <w:proofErr w:type="spellEnd"/>
            <w:r w:rsidRPr="001337EE">
              <w:rPr>
                <w:sz w:val="20"/>
              </w:rPr>
              <w:t xml:space="preserve"> </w:t>
            </w:r>
            <w:proofErr w:type="spellStart"/>
            <w:r w:rsidRPr="001337EE">
              <w:rPr>
                <w:sz w:val="20"/>
              </w:rPr>
              <w:t>verilen</w:t>
            </w:r>
            <w:proofErr w:type="spellEnd"/>
            <w:r w:rsidRPr="001337EE">
              <w:rPr>
                <w:sz w:val="20"/>
              </w:rPr>
              <w:t xml:space="preserve"> </w:t>
            </w:r>
            <w:proofErr w:type="spellStart"/>
            <w:r w:rsidRPr="001337EE">
              <w:rPr>
                <w:sz w:val="20"/>
              </w:rPr>
              <w:t>teknik</w:t>
            </w:r>
            <w:proofErr w:type="spellEnd"/>
            <w:r w:rsidRPr="001337EE">
              <w:rPr>
                <w:sz w:val="20"/>
              </w:rPr>
              <w:t xml:space="preserve"> </w:t>
            </w:r>
            <w:proofErr w:type="spellStart"/>
            <w:r w:rsidRPr="001337EE">
              <w:rPr>
                <w:sz w:val="20"/>
              </w:rPr>
              <w:t>desteğin</w:t>
            </w:r>
            <w:proofErr w:type="spellEnd"/>
            <w:r w:rsidRPr="001337EE">
              <w:rPr>
                <w:sz w:val="20"/>
              </w:rPr>
              <w:t xml:space="preserve"> </w:t>
            </w:r>
            <w:proofErr w:type="spellStart"/>
            <w:r w:rsidRPr="001337EE">
              <w:rPr>
                <w:sz w:val="20"/>
              </w:rPr>
              <w:t>yetersiz</w:t>
            </w:r>
            <w:proofErr w:type="spellEnd"/>
            <w:r w:rsidRPr="001337EE">
              <w:rPr>
                <w:sz w:val="20"/>
              </w:rPr>
              <w:t xml:space="preserve"> </w:t>
            </w:r>
            <w:proofErr w:type="spellStart"/>
            <w:r w:rsidRPr="001337EE">
              <w:rPr>
                <w:sz w:val="20"/>
              </w:rPr>
              <w:t>kalması</w:t>
            </w:r>
            <w:proofErr w:type="spellEnd"/>
            <w:r w:rsidRPr="001337EE">
              <w:rPr>
                <w:sz w:val="20"/>
              </w:rPr>
              <w:t xml:space="preserve"> </w:t>
            </w:r>
            <w:proofErr w:type="spellStart"/>
            <w:r w:rsidRPr="001337EE">
              <w:rPr>
                <w:sz w:val="20"/>
              </w:rPr>
              <w:t>durumunda</w:t>
            </w:r>
            <w:proofErr w:type="spellEnd"/>
            <w:r w:rsidRPr="001337EE">
              <w:rPr>
                <w:sz w:val="20"/>
              </w:rPr>
              <w:t xml:space="preserve">, </w:t>
            </w:r>
            <w:proofErr w:type="spellStart"/>
            <w:r w:rsidRPr="001337EE">
              <w:rPr>
                <w:sz w:val="20"/>
              </w:rPr>
              <w:t>en</w:t>
            </w:r>
            <w:proofErr w:type="spellEnd"/>
            <w:r w:rsidRPr="001337EE">
              <w:rPr>
                <w:sz w:val="20"/>
              </w:rPr>
              <w:t xml:space="preserve"> </w:t>
            </w:r>
            <w:proofErr w:type="spellStart"/>
            <w:r w:rsidRPr="001337EE">
              <w:rPr>
                <w:sz w:val="20"/>
              </w:rPr>
              <w:t>geç</w:t>
            </w:r>
            <w:proofErr w:type="spellEnd"/>
            <w:r w:rsidRPr="001337EE">
              <w:rPr>
                <w:sz w:val="20"/>
              </w:rPr>
              <w:t xml:space="preserve"> </w:t>
            </w:r>
            <w:proofErr w:type="spellStart"/>
            <w:r w:rsidRPr="001337EE">
              <w:rPr>
                <w:sz w:val="20"/>
              </w:rPr>
              <w:t>teknik</w:t>
            </w:r>
            <w:proofErr w:type="spellEnd"/>
            <w:r w:rsidRPr="001337EE">
              <w:rPr>
                <w:sz w:val="20"/>
              </w:rPr>
              <w:t xml:space="preserve"> </w:t>
            </w:r>
            <w:proofErr w:type="spellStart"/>
            <w:r w:rsidRPr="001337EE">
              <w:rPr>
                <w:sz w:val="20"/>
              </w:rPr>
              <w:t>destek</w:t>
            </w:r>
            <w:proofErr w:type="spellEnd"/>
            <w:r w:rsidRPr="001337EE">
              <w:rPr>
                <w:sz w:val="20"/>
              </w:rPr>
              <w:t xml:space="preserve"> </w:t>
            </w:r>
            <w:proofErr w:type="spellStart"/>
            <w:r w:rsidRPr="001337EE">
              <w:rPr>
                <w:sz w:val="20"/>
              </w:rPr>
              <w:t>talebinin</w:t>
            </w:r>
            <w:proofErr w:type="spellEnd"/>
            <w:r w:rsidRPr="001337EE">
              <w:rPr>
                <w:sz w:val="20"/>
              </w:rPr>
              <w:t xml:space="preserve"> </w:t>
            </w:r>
            <w:proofErr w:type="spellStart"/>
            <w:r w:rsidRPr="001337EE">
              <w:rPr>
                <w:sz w:val="20"/>
              </w:rPr>
              <w:t>yapıldığı</w:t>
            </w:r>
            <w:proofErr w:type="spellEnd"/>
            <w:r w:rsidRPr="001337EE">
              <w:rPr>
                <w:sz w:val="20"/>
              </w:rPr>
              <w:t xml:space="preserve"> </w:t>
            </w:r>
            <w:proofErr w:type="spellStart"/>
            <w:r w:rsidRPr="001337EE">
              <w:rPr>
                <w:sz w:val="20"/>
              </w:rPr>
              <w:t>günü</w:t>
            </w:r>
            <w:proofErr w:type="spellEnd"/>
            <w:r w:rsidRPr="001337EE">
              <w:rPr>
                <w:sz w:val="20"/>
              </w:rPr>
              <w:t xml:space="preserve"> </w:t>
            </w:r>
            <w:proofErr w:type="spellStart"/>
            <w:r w:rsidRPr="001337EE">
              <w:rPr>
                <w:sz w:val="20"/>
              </w:rPr>
              <w:t>takip</w:t>
            </w:r>
            <w:proofErr w:type="spellEnd"/>
            <w:r w:rsidRPr="001337EE">
              <w:rPr>
                <w:sz w:val="20"/>
              </w:rPr>
              <w:t xml:space="preserve"> </w:t>
            </w:r>
            <w:proofErr w:type="spellStart"/>
            <w:r w:rsidRPr="001337EE">
              <w:rPr>
                <w:sz w:val="20"/>
              </w:rPr>
              <w:t>eden</w:t>
            </w:r>
            <w:proofErr w:type="spellEnd"/>
            <w:r w:rsidRPr="001337EE">
              <w:rPr>
                <w:sz w:val="20"/>
              </w:rPr>
              <w:t xml:space="preserve"> </w:t>
            </w:r>
            <w:proofErr w:type="spellStart"/>
            <w:r w:rsidRPr="001337EE">
              <w:rPr>
                <w:sz w:val="20"/>
              </w:rPr>
              <w:t>mesai</w:t>
            </w:r>
            <w:proofErr w:type="spellEnd"/>
            <w:r w:rsidRPr="001337EE">
              <w:rPr>
                <w:sz w:val="20"/>
              </w:rPr>
              <w:t xml:space="preserve"> </w:t>
            </w:r>
            <w:proofErr w:type="spellStart"/>
            <w:r w:rsidRPr="001337EE">
              <w:rPr>
                <w:sz w:val="20"/>
              </w:rPr>
              <w:t>gününün</w:t>
            </w:r>
            <w:proofErr w:type="spellEnd"/>
            <w:r w:rsidRPr="001337EE">
              <w:rPr>
                <w:sz w:val="20"/>
              </w:rPr>
              <w:t xml:space="preserve"> </w:t>
            </w:r>
            <w:proofErr w:type="spellStart"/>
            <w:r w:rsidRPr="001337EE">
              <w:rPr>
                <w:sz w:val="20"/>
              </w:rPr>
              <w:t>başlangıcında</w:t>
            </w:r>
            <w:proofErr w:type="spellEnd"/>
            <w:r w:rsidRPr="001337EE">
              <w:rPr>
                <w:sz w:val="20"/>
              </w:rPr>
              <w:t xml:space="preserve"> </w:t>
            </w:r>
            <w:proofErr w:type="spellStart"/>
            <w:r w:rsidRPr="001337EE">
              <w:rPr>
                <w:sz w:val="20"/>
              </w:rPr>
              <w:t>başlayacak</w:t>
            </w:r>
            <w:proofErr w:type="spellEnd"/>
            <w:r w:rsidRPr="001337EE">
              <w:rPr>
                <w:sz w:val="20"/>
              </w:rPr>
              <w:t xml:space="preserve"> </w:t>
            </w:r>
            <w:proofErr w:type="spellStart"/>
            <w:r w:rsidRPr="001337EE">
              <w:rPr>
                <w:sz w:val="20"/>
              </w:rPr>
              <w:t>şekilde</w:t>
            </w:r>
            <w:proofErr w:type="spellEnd"/>
            <w:r w:rsidRPr="001337EE">
              <w:rPr>
                <w:sz w:val="20"/>
              </w:rPr>
              <w:t xml:space="preserve">, </w:t>
            </w:r>
            <w:proofErr w:type="spellStart"/>
            <w:r w:rsidRPr="001337EE">
              <w:rPr>
                <w:sz w:val="20"/>
              </w:rPr>
              <w:t>yerinde</w:t>
            </w:r>
            <w:proofErr w:type="spellEnd"/>
            <w:r w:rsidRPr="001337EE">
              <w:rPr>
                <w:sz w:val="20"/>
              </w:rPr>
              <w:t xml:space="preserve"> </w:t>
            </w:r>
            <w:proofErr w:type="spellStart"/>
            <w:r w:rsidRPr="001337EE">
              <w:rPr>
                <w:sz w:val="20"/>
              </w:rPr>
              <w:t>destek</w:t>
            </w:r>
            <w:proofErr w:type="spellEnd"/>
            <w:r w:rsidRPr="001337EE">
              <w:rPr>
                <w:sz w:val="20"/>
              </w:rPr>
              <w:t xml:space="preserve"> </w:t>
            </w:r>
            <w:proofErr w:type="spellStart"/>
            <w:r w:rsidRPr="001337EE">
              <w:rPr>
                <w:sz w:val="20"/>
              </w:rPr>
              <w:t>hizmeti</w:t>
            </w:r>
            <w:proofErr w:type="spellEnd"/>
            <w:r w:rsidRPr="001337EE">
              <w:rPr>
                <w:sz w:val="20"/>
              </w:rPr>
              <w:t xml:space="preserve"> </w:t>
            </w:r>
            <w:proofErr w:type="spellStart"/>
            <w:r w:rsidRPr="001337EE">
              <w:rPr>
                <w:sz w:val="20"/>
              </w:rPr>
              <w:t>verilecektir</w:t>
            </w:r>
            <w:proofErr w:type="spellEnd"/>
            <w:r w:rsidRPr="001337EE">
              <w:rPr>
                <w:sz w:val="20"/>
              </w:rPr>
              <w:t>.</w:t>
            </w:r>
          </w:p>
        </w:tc>
        <w:tc>
          <w:tcPr>
            <w:tcW w:w="1547" w:type="dxa"/>
          </w:tcPr>
          <w:p w:rsidR="005913D4" w:rsidRDefault="005913D4" w:rsidP="001D4EDB">
            <w:pPr>
              <w:pStyle w:val="ListeParagraf"/>
              <w:ind w:left="0"/>
              <w:rPr>
                <w:color w:val="000000" w:themeColor="text1"/>
                <w:sz w:val="20"/>
              </w:rPr>
            </w:pPr>
            <w:r>
              <w:rPr>
                <w:color w:val="000000" w:themeColor="text1"/>
                <w:sz w:val="20"/>
              </w:rPr>
              <w:lastRenderedPageBreak/>
              <w:t>1</w:t>
            </w:r>
          </w:p>
        </w:tc>
      </w:tr>
      <w:tr w:rsidR="005913D4" w:rsidTr="009F61F3">
        <w:tc>
          <w:tcPr>
            <w:tcW w:w="1292" w:type="dxa"/>
          </w:tcPr>
          <w:p w:rsidR="005913D4" w:rsidRDefault="005913D4" w:rsidP="001D4EDB">
            <w:pPr>
              <w:pStyle w:val="ListeParagraf"/>
              <w:ind w:left="0"/>
              <w:rPr>
                <w:color w:val="000000" w:themeColor="text1"/>
                <w:sz w:val="20"/>
              </w:rPr>
            </w:pPr>
            <w:r>
              <w:rPr>
                <w:color w:val="000000" w:themeColor="text1"/>
                <w:sz w:val="20"/>
              </w:rPr>
              <w:lastRenderedPageBreak/>
              <w:t>4</w:t>
            </w:r>
          </w:p>
        </w:tc>
        <w:tc>
          <w:tcPr>
            <w:tcW w:w="5503" w:type="dxa"/>
          </w:tcPr>
          <w:p w:rsidR="005913D4" w:rsidRPr="002B66F3" w:rsidRDefault="005913D4" w:rsidP="001D4EDB">
            <w:pPr>
              <w:spacing w:before="0"/>
              <w:ind w:firstLine="0"/>
              <w:rPr>
                <w:b/>
                <w:sz w:val="20"/>
                <w:lang w:val="tr-TR"/>
              </w:rPr>
            </w:pPr>
            <w:r w:rsidRPr="002B66F3">
              <w:rPr>
                <w:b/>
                <w:sz w:val="20"/>
                <w:lang w:val="tr-TR"/>
              </w:rPr>
              <w:t>LOT 4: 3 Boyutlu Medikal Görüntüleme Yazılımı Akademik Lisansı</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Enderun Girişimcilik Merkezi için ihale kapsamında alımı yapılacak</w:t>
            </w:r>
            <w:r w:rsidRPr="002B66F3">
              <w:rPr>
                <w:rFonts w:eastAsiaTheme="majorEastAsia"/>
                <w:sz w:val="20"/>
                <w:lang w:val="tr-TR"/>
              </w:rPr>
              <w:t xml:space="preserve"> 3 Boyutlu Medikal Görüntüleme Yazılımı Lisansının özellikleri</w:t>
            </w:r>
            <w:r w:rsidRPr="002B66F3">
              <w:rPr>
                <w:sz w:val="20"/>
                <w:lang w:val="tr-TR" w:bidi="ar-SA"/>
              </w:rPr>
              <w:t xml:space="preserve"> şartnamede aşağıdaki şekilde belirtilmiştir. Yüklenici, tüm yazılım ve lisansların ihale tarihinde mevcut olan son sürümünü sağlamalıdır.</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 xml:space="preserve">Yazılım, tüm bilgisayarlı tomografi (BT) MR ve </w:t>
            </w:r>
            <w:proofErr w:type="spellStart"/>
            <w:r w:rsidRPr="002B66F3">
              <w:rPr>
                <w:sz w:val="20"/>
                <w:lang w:val="tr-TR" w:bidi="ar-SA"/>
              </w:rPr>
              <w:t>mikroCT</w:t>
            </w:r>
            <w:proofErr w:type="spellEnd"/>
            <w:r w:rsidRPr="002B66F3">
              <w:rPr>
                <w:sz w:val="20"/>
                <w:lang w:val="tr-TR" w:bidi="ar-SA"/>
              </w:rPr>
              <w:t xml:space="preserve"> cihazları, </w:t>
            </w:r>
            <w:proofErr w:type="spellStart"/>
            <w:r w:rsidRPr="002B66F3">
              <w:rPr>
                <w:sz w:val="20"/>
                <w:lang w:val="tr-TR" w:bidi="ar-SA"/>
              </w:rPr>
              <w:t>mikroskopi</w:t>
            </w:r>
            <w:proofErr w:type="spellEnd"/>
            <w:r w:rsidRPr="002B66F3">
              <w:rPr>
                <w:sz w:val="20"/>
                <w:lang w:val="tr-TR" w:bidi="ar-SA"/>
              </w:rPr>
              <w:t>, Pet, 3 boyutlu ultrasonografi ve benzeri görüntüleme sistemleri aracılığıyla elde edilen hasta verileri ile çalışabilmelidir,</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Yazılım, detaylı veri-doku ayrıştırması, tüm 2-3 boyutlu mesafe ve hacimsel ölçümleri yapabilmelidir,</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 xml:space="preserve">Yazılım ile tüm yumuşak doku uygulamaları (tümör, anevrizma, </w:t>
            </w:r>
            <w:proofErr w:type="spellStart"/>
            <w:r w:rsidRPr="002B66F3">
              <w:rPr>
                <w:sz w:val="20"/>
                <w:lang w:val="tr-TR" w:bidi="ar-SA"/>
              </w:rPr>
              <w:t>hemanjiyom</w:t>
            </w:r>
            <w:proofErr w:type="spellEnd"/>
            <w:r w:rsidRPr="002B66F3">
              <w:rPr>
                <w:sz w:val="20"/>
                <w:lang w:val="tr-TR" w:bidi="ar-SA"/>
              </w:rPr>
              <w:t xml:space="preserve">, </w:t>
            </w:r>
            <w:proofErr w:type="spellStart"/>
            <w:r w:rsidRPr="002B66F3">
              <w:rPr>
                <w:sz w:val="20"/>
                <w:lang w:val="tr-TR" w:bidi="ar-SA"/>
              </w:rPr>
              <w:t>tendon</w:t>
            </w:r>
            <w:proofErr w:type="spellEnd"/>
            <w:r w:rsidRPr="002B66F3">
              <w:rPr>
                <w:sz w:val="20"/>
                <w:lang w:val="tr-TR" w:bidi="ar-SA"/>
              </w:rPr>
              <w:t>, kıkırdak doku, damar ve sinir yapıları gibi tüm hayati oluşumları ayrıştırabilmeli) ve kemik tiplerini 3 boyutlu olarak görselleştirilebilmelidir,</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 xml:space="preserve">Yazılım aynı anda </w:t>
            </w:r>
            <w:proofErr w:type="spellStart"/>
            <w:r w:rsidRPr="002B66F3">
              <w:rPr>
                <w:sz w:val="20"/>
                <w:lang w:val="tr-TR" w:bidi="ar-SA"/>
              </w:rPr>
              <w:t>aksiel</w:t>
            </w:r>
            <w:proofErr w:type="spellEnd"/>
            <w:r w:rsidRPr="002B66F3">
              <w:rPr>
                <w:sz w:val="20"/>
                <w:lang w:val="tr-TR" w:bidi="ar-SA"/>
              </w:rPr>
              <w:t xml:space="preserve">, </w:t>
            </w:r>
            <w:proofErr w:type="spellStart"/>
            <w:r w:rsidRPr="002B66F3">
              <w:rPr>
                <w:sz w:val="20"/>
                <w:lang w:val="tr-TR" w:bidi="ar-SA"/>
              </w:rPr>
              <w:t>sagital</w:t>
            </w:r>
            <w:proofErr w:type="spellEnd"/>
            <w:r w:rsidRPr="002B66F3">
              <w:rPr>
                <w:sz w:val="20"/>
                <w:lang w:val="tr-TR" w:bidi="ar-SA"/>
              </w:rPr>
              <w:t xml:space="preserve">, </w:t>
            </w:r>
            <w:proofErr w:type="spellStart"/>
            <w:r w:rsidRPr="002B66F3">
              <w:rPr>
                <w:sz w:val="20"/>
                <w:lang w:val="tr-TR" w:bidi="ar-SA"/>
              </w:rPr>
              <w:t>koronal</w:t>
            </w:r>
            <w:proofErr w:type="spellEnd"/>
            <w:r w:rsidRPr="002B66F3">
              <w:rPr>
                <w:sz w:val="20"/>
                <w:lang w:val="tr-TR" w:bidi="ar-SA"/>
              </w:rPr>
              <w:t xml:space="preserve"> ve 3 boyutlu görüntüleme verebilmeli, bu görüntüler arasında interaktif </w:t>
            </w:r>
            <w:proofErr w:type="spellStart"/>
            <w:r w:rsidRPr="002B66F3">
              <w:rPr>
                <w:sz w:val="20"/>
                <w:lang w:val="tr-TR" w:bidi="ar-SA"/>
              </w:rPr>
              <w:t>navigasyon</w:t>
            </w:r>
            <w:proofErr w:type="spellEnd"/>
            <w:r w:rsidRPr="002B66F3">
              <w:rPr>
                <w:sz w:val="20"/>
                <w:lang w:val="tr-TR" w:bidi="ar-SA"/>
              </w:rPr>
              <w:t xml:space="preserve"> sağlamalı, </w:t>
            </w:r>
            <w:proofErr w:type="spellStart"/>
            <w:r w:rsidRPr="002B66F3">
              <w:rPr>
                <w:sz w:val="20"/>
                <w:lang w:val="tr-TR" w:bidi="ar-SA"/>
              </w:rPr>
              <w:t>sagital</w:t>
            </w:r>
            <w:proofErr w:type="spellEnd"/>
            <w:r w:rsidRPr="002B66F3">
              <w:rPr>
                <w:sz w:val="20"/>
                <w:lang w:val="tr-TR" w:bidi="ar-SA"/>
              </w:rPr>
              <w:t xml:space="preserve"> tüm kesitlerden hassas bir </w:t>
            </w:r>
            <w:proofErr w:type="spellStart"/>
            <w:r w:rsidRPr="002B66F3">
              <w:rPr>
                <w:sz w:val="20"/>
                <w:lang w:val="tr-TR" w:bidi="ar-SA"/>
              </w:rPr>
              <w:t>metodla</w:t>
            </w:r>
            <w:proofErr w:type="spellEnd"/>
            <w:r w:rsidRPr="002B66F3">
              <w:rPr>
                <w:sz w:val="20"/>
                <w:lang w:val="tr-TR" w:bidi="ar-SA"/>
              </w:rPr>
              <w:t xml:space="preserve"> yeniden </w:t>
            </w:r>
            <w:proofErr w:type="spellStart"/>
            <w:r w:rsidRPr="002B66F3">
              <w:rPr>
                <w:sz w:val="20"/>
                <w:lang w:val="tr-TR" w:bidi="ar-SA"/>
              </w:rPr>
              <w:t>kesitlendirme</w:t>
            </w:r>
            <w:proofErr w:type="spellEnd"/>
            <w:r w:rsidRPr="002B66F3">
              <w:rPr>
                <w:sz w:val="20"/>
                <w:lang w:val="tr-TR" w:bidi="ar-SA"/>
              </w:rPr>
              <w:t xml:space="preserve"> yapabilmelidir,</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 xml:space="preserve">Yazılım, noktasal, </w:t>
            </w:r>
            <w:proofErr w:type="spellStart"/>
            <w:r w:rsidRPr="002B66F3">
              <w:rPr>
                <w:sz w:val="20"/>
                <w:lang w:val="tr-TR" w:bidi="ar-SA"/>
              </w:rPr>
              <w:t>açısal</w:t>
            </w:r>
            <w:proofErr w:type="spellEnd"/>
            <w:r w:rsidRPr="002B66F3">
              <w:rPr>
                <w:sz w:val="20"/>
                <w:lang w:val="tr-TR" w:bidi="ar-SA"/>
              </w:rPr>
              <w:t>, hacimsel ölçümleri ve alan hesaplamalarını bilimsel olarak yapabilmelidir,</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 xml:space="preserve">Yazılımın görüntü, </w:t>
            </w:r>
            <w:proofErr w:type="spellStart"/>
            <w:r w:rsidRPr="002B66F3">
              <w:rPr>
                <w:sz w:val="20"/>
                <w:lang w:val="tr-TR" w:bidi="ar-SA"/>
              </w:rPr>
              <w:t>stl</w:t>
            </w:r>
            <w:proofErr w:type="spellEnd"/>
            <w:r w:rsidRPr="002B66F3">
              <w:rPr>
                <w:sz w:val="20"/>
                <w:lang w:val="tr-TR" w:bidi="ar-SA"/>
              </w:rPr>
              <w:t xml:space="preserve"> ve noktasal birleştirme özelliği </w:t>
            </w:r>
            <w:r w:rsidRPr="002B66F3">
              <w:rPr>
                <w:sz w:val="20"/>
                <w:lang w:val="tr-TR" w:bidi="ar-SA"/>
              </w:rPr>
              <w:lastRenderedPageBreak/>
              <w:t>olmalıdır: aynı hasta için MR ve BT verilerini, hastaya özel tasarlanan protezi, tasarlanan konumu ile hasta tomografisi ile birleştirebilmelidir.</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 xml:space="preserve">Yazılımın ara yüzleri, 3 Boyutlu sanal modelleme ve katı modelleme yapabilmeli, sonlu elemanlar analizi, akışkanlar dinamiği modelleri oluşturabilmeli, bu hacimsel modellere maddesel değerler verebilmeli, katı modelleme için hızlı </w:t>
            </w:r>
            <w:proofErr w:type="spellStart"/>
            <w:r w:rsidRPr="002B66F3">
              <w:rPr>
                <w:sz w:val="20"/>
                <w:lang w:val="tr-TR" w:bidi="ar-SA"/>
              </w:rPr>
              <w:t>prototipleme</w:t>
            </w:r>
            <w:proofErr w:type="spellEnd"/>
            <w:r w:rsidRPr="002B66F3">
              <w:rPr>
                <w:sz w:val="20"/>
                <w:lang w:val="tr-TR" w:bidi="ar-SA"/>
              </w:rPr>
              <w:t xml:space="preserve"> sistemlerinin tümü ve bilgisayar destekli tasarım yazılımları ile kesintisiz çalışabilmelidir.</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Yazılım, 3 boyutlu katı modelleme çıktısı olan STL, VRML, DXF, Nokta Bulutu ve PLY formatlarının çıktılarını sağlayabilmelidir,</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Yazılım, kişiye özel ve standart protez tasarımı çalışmalarının yapılması için medikal dataları CAD datalarına dönüştürebilmelidir,</w:t>
            </w:r>
          </w:p>
          <w:p w:rsidR="005913D4" w:rsidRPr="002B66F3" w:rsidRDefault="005913D4" w:rsidP="00DD4693">
            <w:pPr>
              <w:numPr>
                <w:ilvl w:val="0"/>
                <w:numId w:val="37"/>
              </w:numPr>
              <w:autoSpaceDE w:val="0"/>
              <w:autoSpaceDN w:val="0"/>
              <w:adjustRightInd w:val="0"/>
              <w:spacing w:before="240"/>
              <w:outlineLvl w:val="2"/>
              <w:rPr>
                <w:sz w:val="20"/>
                <w:lang w:val="tr-TR" w:bidi="ar-SA"/>
              </w:rPr>
            </w:pPr>
            <w:r w:rsidRPr="002B66F3">
              <w:rPr>
                <w:sz w:val="20"/>
                <w:lang w:val="tr-TR" w:bidi="ar-SA"/>
              </w:rPr>
              <w:t>Yazılım, sonlu elemanlar ve akışkanlar dinamiği analizlerine, anatomik data göndermek üzere hacim meshleri oluşturulması ve yüzey mesh optimizasyonunu yapabilecek bir ara yüze sahip olmalıdır,</w:t>
            </w:r>
          </w:p>
          <w:p w:rsidR="005913D4" w:rsidRPr="002B66F3" w:rsidRDefault="005913D4" w:rsidP="00DD4693">
            <w:pPr>
              <w:numPr>
                <w:ilvl w:val="0"/>
                <w:numId w:val="37"/>
              </w:numPr>
              <w:autoSpaceDE w:val="0"/>
              <w:autoSpaceDN w:val="0"/>
              <w:adjustRightInd w:val="0"/>
              <w:spacing w:before="240"/>
              <w:outlineLvl w:val="2"/>
              <w:rPr>
                <w:sz w:val="20"/>
                <w:lang w:val="tr-TR" w:bidi="ar-SA"/>
              </w:rPr>
            </w:pPr>
            <w:r w:rsidRPr="002B66F3">
              <w:rPr>
                <w:sz w:val="20"/>
                <w:lang w:val="tr-TR" w:bidi="ar-SA"/>
              </w:rPr>
              <w:t>Yazılım, teşhis, ameliyat planlaması ve tedavi için sanal uygulamalar içermelidir,</w:t>
            </w:r>
          </w:p>
          <w:p w:rsidR="005913D4" w:rsidRPr="002B66F3" w:rsidRDefault="005913D4" w:rsidP="00DD4693">
            <w:pPr>
              <w:numPr>
                <w:ilvl w:val="0"/>
                <w:numId w:val="37"/>
              </w:numPr>
              <w:autoSpaceDE w:val="0"/>
              <w:autoSpaceDN w:val="0"/>
              <w:adjustRightInd w:val="0"/>
              <w:spacing w:before="240"/>
              <w:outlineLvl w:val="2"/>
              <w:rPr>
                <w:sz w:val="20"/>
                <w:lang w:val="tr-TR" w:bidi="ar-SA"/>
              </w:rPr>
            </w:pPr>
            <w:r w:rsidRPr="002B66F3">
              <w:rPr>
                <w:sz w:val="20"/>
                <w:lang w:val="tr-TR" w:bidi="ar-SA"/>
              </w:rPr>
              <w:t>Yazılımın Sanal uygulamalar için Simülasyon özelliği olmalıdır. (</w:t>
            </w:r>
            <w:proofErr w:type="spellStart"/>
            <w:r w:rsidRPr="002B66F3">
              <w:rPr>
                <w:sz w:val="20"/>
                <w:lang w:val="tr-TR" w:bidi="ar-SA"/>
              </w:rPr>
              <w:t>Ortognatik</w:t>
            </w:r>
            <w:proofErr w:type="spellEnd"/>
            <w:r w:rsidRPr="002B66F3">
              <w:rPr>
                <w:sz w:val="20"/>
                <w:lang w:val="tr-TR" w:bidi="ar-SA"/>
              </w:rPr>
              <w:t xml:space="preserve"> ve </w:t>
            </w:r>
            <w:proofErr w:type="spellStart"/>
            <w:r w:rsidRPr="002B66F3">
              <w:rPr>
                <w:sz w:val="20"/>
                <w:lang w:val="tr-TR" w:bidi="ar-SA"/>
              </w:rPr>
              <w:t>rekonstrüktif</w:t>
            </w:r>
            <w:proofErr w:type="spellEnd"/>
            <w:r w:rsidRPr="002B66F3">
              <w:rPr>
                <w:sz w:val="20"/>
                <w:lang w:val="tr-TR" w:bidi="ar-SA"/>
              </w:rPr>
              <w:t xml:space="preserve"> cerrahi için </w:t>
            </w:r>
            <w:proofErr w:type="spellStart"/>
            <w:r w:rsidRPr="002B66F3">
              <w:rPr>
                <w:sz w:val="20"/>
                <w:lang w:val="tr-TR" w:bidi="ar-SA"/>
              </w:rPr>
              <w:t>sefalometrik</w:t>
            </w:r>
            <w:proofErr w:type="spellEnd"/>
            <w:r w:rsidRPr="002B66F3">
              <w:rPr>
                <w:sz w:val="20"/>
                <w:lang w:val="tr-TR" w:bidi="ar-SA"/>
              </w:rPr>
              <w:t xml:space="preserve"> analizler ve </w:t>
            </w:r>
            <w:proofErr w:type="spellStart"/>
            <w:r w:rsidRPr="002B66F3">
              <w:rPr>
                <w:sz w:val="20"/>
                <w:lang w:val="tr-TR" w:bidi="ar-SA"/>
              </w:rPr>
              <w:t>distraktörler</w:t>
            </w:r>
            <w:proofErr w:type="spellEnd"/>
            <w:r w:rsidRPr="002B66F3">
              <w:rPr>
                <w:sz w:val="20"/>
                <w:lang w:val="tr-TR" w:bidi="ar-SA"/>
              </w:rPr>
              <w:t xml:space="preserve"> kütüphanesi, hastanın ameliyat öncesi verileriyle sanal ortamda </w:t>
            </w:r>
            <w:proofErr w:type="spellStart"/>
            <w:r w:rsidRPr="002B66F3">
              <w:rPr>
                <w:sz w:val="20"/>
                <w:lang w:val="tr-TR" w:bidi="ar-SA"/>
              </w:rPr>
              <w:t>distraksiyon</w:t>
            </w:r>
            <w:proofErr w:type="spellEnd"/>
            <w:r w:rsidRPr="002B66F3">
              <w:rPr>
                <w:sz w:val="20"/>
                <w:lang w:val="tr-TR" w:bidi="ar-SA"/>
              </w:rPr>
              <w:t xml:space="preserve"> ve </w:t>
            </w:r>
            <w:proofErr w:type="spellStart"/>
            <w:r w:rsidRPr="002B66F3">
              <w:rPr>
                <w:sz w:val="20"/>
                <w:lang w:val="tr-TR" w:bidi="ar-SA"/>
              </w:rPr>
              <w:t>osteotomi</w:t>
            </w:r>
            <w:proofErr w:type="spellEnd"/>
            <w:r w:rsidRPr="002B66F3">
              <w:rPr>
                <w:sz w:val="20"/>
                <w:lang w:val="tr-TR" w:bidi="ar-SA"/>
              </w:rPr>
              <w:t xml:space="preserve"> uygulamaları, ameliyat öncesi ve sonrası ölçümlerin karşılaştırılması, kemik ve yumuşak dokusunun tahminlerinin yapılabilmesi ve yazılımın bu tahminleri dijital fotoğraflarla görselleştirebilmesi, standart ya da kişiye özel tasarlanan her çeşit protezin sanal ortamda hasta verileri ile çakıştırılması)</w:t>
            </w:r>
          </w:p>
          <w:p w:rsidR="005913D4" w:rsidRPr="002B66F3" w:rsidRDefault="005913D4" w:rsidP="00DD4693">
            <w:pPr>
              <w:numPr>
                <w:ilvl w:val="0"/>
                <w:numId w:val="37"/>
              </w:numPr>
              <w:autoSpaceDE w:val="0"/>
              <w:autoSpaceDN w:val="0"/>
              <w:adjustRightInd w:val="0"/>
              <w:spacing w:before="240"/>
              <w:outlineLvl w:val="2"/>
              <w:rPr>
                <w:sz w:val="20"/>
                <w:lang w:val="tr-TR" w:bidi="ar-SA"/>
              </w:rPr>
            </w:pPr>
            <w:r w:rsidRPr="002B66F3">
              <w:rPr>
                <w:sz w:val="20"/>
                <w:lang w:val="tr-TR" w:bidi="ar-SA"/>
              </w:rPr>
              <w:t xml:space="preserve">Yazılımın çalışabilmesi için, minimum sistem gereklilikleri Windows 7 SP1 64 bit işletim sistemine sahip, Intel </w:t>
            </w:r>
            <w:proofErr w:type="spellStart"/>
            <w:r w:rsidRPr="002B66F3">
              <w:rPr>
                <w:sz w:val="20"/>
                <w:lang w:val="tr-TR" w:bidi="ar-SA"/>
              </w:rPr>
              <w:t>Core</w:t>
            </w:r>
            <w:proofErr w:type="spellEnd"/>
            <w:r w:rsidRPr="002B66F3">
              <w:rPr>
                <w:sz w:val="20"/>
                <w:lang w:val="tr-TR" w:bidi="ar-SA"/>
              </w:rPr>
              <w:t xml:space="preserve"> 2 </w:t>
            </w:r>
            <w:proofErr w:type="spellStart"/>
            <w:r w:rsidRPr="002B66F3">
              <w:rPr>
                <w:sz w:val="20"/>
                <w:lang w:val="tr-TR" w:bidi="ar-SA"/>
              </w:rPr>
              <w:t>Duo</w:t>
            </w:r>
            <w:proofErr w:type="spellEnd"/>
            <w:r w:rsidRPr="002B66F3">
              <w:rPr>
                <w:sz w:val="20"/>
                <w:lang w:val="tr-TR" w:bidi="ar-SA"/>
              </w:rPr>
              <w:t xml:space="preserve"> / AMD </w:t>
            </w:r>
            <w:proofErr w:type="spellStart"/>
            <w:r w:rsidRPr="002B66F3">
              <w:rPr>
                <w:sz w:val="20"/>
                <w:lang w:val="tr-TR" w:bidi="ar-SA"/>
              </w:rPr>
              <w:t>Athlon</w:t>
            </w:r>
            <w:proofErr w:type="spellEnd"/>
            <w:r w:rsidRPr="002B66F3">
              <w:rPr>
                <w:sz w:val="20"/>
                <w:lang w:val="tr-TR" w:bidi="ar-SA"/>
              </w:rPr>
              <w:t xml:space="preserve"> X2 AM2 donanımlı bilgisayara ihtiyaç vardır.</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Kullanıcının, bu teknik şartname ile bakım, güncelleme ve eğitim alınacak/yeni tedarik edilen tüm yazılımlara ilişkin lisans miktarlarını üreticinin ilgili web sayfası üzerinden kendine tahsis edilen CCKEY numarası aracılığıyla görüntüleyebilmesi sağlanacaktır. Ayrıca, bu sayfa üzerinden bu şartname ile güncellenen/yeni tedarik edilen tüm yazılımların en güncel sürümlerine erişebilmesi sağlanacaktır.</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 xml:space="preserve">Eğitim ile ilgili hususlar, tedarik edilecek mevcut yazılımlar ve yeni yazılım modülleri için Enderun Girişimcilik Merkezi’nde en az 1(bir) gün ve en az 7(yedi) kişi olmak üzere eğitim verilecektir. Ve alım </w:t>
            </w:r>
            <w:r w:rsidRPr="002B66F3">
              <w:rPr>
                <w:sz w:val="20"/>
                <w:lang w:val="tr-TR" w:bidi="ar-SA"/>
              </w:rPr>
              <w:lastRenderedPageBreak/>
              <w:t>süresi içinde idarenin talebi üzerine 1(bir) kereye mahsus olmak üzere eğitimin tekrarlanması sağlanacak ve yeni özellikler barındıran güncellemelerin eğitimi verilecektir.</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12 (on iki) ay boyunca alınacak olan modüllerin çalışması için gerekli olan yazılımların adı ve versiyon numarası yüklenici tarafından yazılı olarak taahhüt edilecektir. Yazılı taahhüt üretici firmanın teknik dokümanlarına da dayandırılarak hazırlanacak ve birlikte verilecektir.</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Yüklenici tarafından, entegre edilecek mevcut yazılımın, tedarik edilecek modülün çalıştırılması için gerekli versiyona sahip olmaması durumunda, entegre edilecek mevcut yazılım modüllerinin çalıştırılması için gerekli minimum versiyona ücretsiz olarak yükseltilecektir.</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Güncelleme alınacak yazılımlar 1(bir) yıllık süre zarfı içerisinde, üreticinin ticari satışını yaptığı en güncel sürüme yükseltilecek, yeni kiralanacak olan yazılım modüllerinin entegrasyonu da dahil olmak üzere tüm yazılımların etkin bir biçimde çalışmaları sağlanacaktır. Bu kapsamda oluşacak hata ayıklama ve düzeltme işlemleri, yüklenici tarafından gerçekleştirilecektir.</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Sözleşme süresi boyunca teknik şartnameye konu olan yazılımlar, mevcut kurulu oldukları bilgisayarlardan başka bilgisayara aktarılabilecektir. Yazılımın aktarılan yeni bilgisayarda çalışması için ihtiyaç duyulacak CCKEY yüklenici tarafından sağlanacaktır.</w:t>
            </w:r>
          </w:p>
          <w:p w:rsidR="005913D4" w:rsidRPr="002B66F3" w:rsidRDefault="005913D4" w:rsidP="00DD4693">
            <w:pPr>
              <w:numPr>
                <w:ilvl w:val="0"/>
                <w:numId w:val="37"/>
              </w:numPr>
              <w:autoSpaceDE w:val="0"/>
              <w:autoSpaceDN w:val="0"/>
              <w:adjustRightInd w:val="0"/>
              <w:spacing w:before="0"/>
              <w:outlineLvl w:val="2"/>
              <w:rPr>
                <w:sz w:val="20"/>
                <w:lang w:val="tr-TR" w:bidi="ar-SA"/>
              </w:rPr>
            </w:pPr>
            <w:r w:rsidRPr="002B66F3">
              <w:rPr>
                <w:sz w:val="20"/>
                <w:lang w:val="tr-TR" w:bidi="ar-SA"/>
              </w:rPr>
              <w:t>Bu teknik şartnameye konu yazılımların kurulumu, kullanımı, bir başka bilgisayara aktarımı, sürüm yükseltilmesi ve benzeri işlemler esnasında oluşabilecek yazılım kaynaklı hatalar için; yükleniciden 7 (yedi) gün 24 (saat) esasına göre telefon, faks, e-posta veya uzaktan bağlantı ile teknik destek alınabilecektir.</w:t>
            </w:r>
          </w:p>
          <w:p w:rsidR="005913D4" w:rsidRPr="009F61F3" w:rsidRDefault="005913D4" w:rsidP="009F61F3">
            <w:pPr>
              <w:numPr>
                <w:ilvl w:val="0"/>
                <w:numId w:val="37"/>
              </w:numPr>
              <w:autoSpaceDE w:val="0"/>
              <w:autoSpaceDN w:val="0"/>
              <w:adjustRightInd w:val="0"/>
              <w:spacing w:before="0"/>
              <w:outlineLvl w:val="2"/>
              <w:rPr>
                <w:sz w:val="20"/>
                <w:lang w:val="tr-TR" w:bidi="ar-SA"/>
              </w:rPr>
            </w:pPr>
            <w:r w:rsidRPr="002B66F3">
              <w:rPr>
                <w:sz w:val="20"/>
                <w:lang w:val="tr-TR" w:bidi="ar-SA"/>
              </w:rPr>
              <w:t>Telefon, faks, e-posta veya uzaktan bağlantı ile verilen teknik desteğin yetersiz kalması durumunda, en geç teknik destek talebinin yapıldığı günü takip eden mesai gününün başlangıcında başlayacak şekilde, yerinde destek hizmeti verilecektir.</w:t>
            </w:r>
          </w:p>
        </w:tc>
        <w:tc>
          <w:tcPr>
            <w:tcW w:w="1547" w:type="dxa"/>
          </w:tcPr>
          <w:p w:rsidR="005913D4" w:rsidRDefault="005913D4" w:rsidP="001D4EDB">
            <w:pPr>
              <w:pStyle w:val="ListeParagraf"/>
              <w:ind w:left="0"/>
              <w:rPr>
                <w:color w:val="000000" w:themeColor="text1"/>
                <w:sz w:val="20"/>
              </w:rPr>
            </w:pPr>
            <w:r>
              <w:rPr>
                <w:color w:val="000000" w:themeColor="text1"/>
                <w:sz w:val="20"/>
              </w:rPr>
              <w:lastRenderedPageBreak/>
              <w:t>1</w:t>
            </w:r>
          </w:p>
        </w:tc>
      </w:tr>
      <w:tr w:rsidR="009F61F3" w:rsidTr="009F61F3">
        <w:tc>
          <w:tcPr>
            <w:tcW w:w="1292" w:type="dxa"/>
          </w:tcPr>
          <w:p w:rsidR="009F61F3" w:rsidRDefault="009F61F3" w:rsidP="009F61F3">
            <w:pPr>
              <w:pStyle w:val="ListeParagraf"/>
              <w:ind w:left="0"/>
              <w:rPr>
                <w:color w:val="000000" w:themeColor="text1"/>
                <w:sz w:val="20"/>
              </w:rPr>
            </w:pPr>
            <w:r>
              <w:rPr>
                <w:color w:val="000000" w:themeColor="text1"/>
                <w:sz w:val="20"/>
              </w:rPr>
              <w:lastRenderedPageBreak/>
              <w:t>5</w:t>
            </w:r>
          </w:p>
        </w:tc>
        <w:tc>
          <w:tcPr>
            <w:tcW w:w="5503" w:type="dxa"/>
          </w:tcPr>
          <w:p w:rsidR="009F61F3" w:rsidRPr="00E749AB" w:rsidRDefault="009F61F3" w:rsidP="009F61F3">
            <w:pPr>
              <w:spacing w:before="0"/>
              <w:ind w:firstLine="0"/>
              <w:rPr>
                <w:rFonts w:cs="Times New Roman"/>
                <w:b/>
                <w:sz w:val="20"/>
                <w:szCs w:val="20"/>
                <w:lang w:val="tr-TR"/>
              </w:rPr>
            </w:pPr>
            <w:r w:rsidRPr="00E749AB">
              <w:rPr>
                <w:rFonts w:cs="Times New Roman"/>
                <w:b/>
                <w:sz w:val="20"/>
                <w:szCs w:val="20"/>
                <w:lang w:val="tr-TR"/>
              </w:rPr>
              <w:t>LOT 5: Üç Boyutlu Tasarım Programı Yazılımı Akademik Araştırma Lisansı</w:t>
            </w:r>
          </w:p>
          <w:p w:rsidR="009F61F3" w:rsidRPr="00E749AB" w:rsidRDefault="009F61F3" w:rsidP="009F61F3">
            <w:pPr>
              <w:pStyle w:val="Balk3"/>
              <w:numPr>
                <w:ilvl w:val="0"/>
                <w:numId w:val="44"/>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Enderun Girişimcilik Merkezi için ihale kapsamında alımı yapılacak</w:t>
            </w:r>
            <w:r w:rsidRPr="00E749AB">
              <w:rPr>
                <w:rFonts w:cs="Times New Roman"/>
                <w:b w:val="0"/>
                <w:sz w:val="20"/>
                <w:szCs w:val="20"/>
                <w:lang w:val="tr-TR"/>
              </w:rPr>
              <w:t xml:space="preserve"> Üç Boyutlu Tasarım Programı Yazılımı Akademik Araştırma Lisansının özellikleri</w:t>
            </w:r>
            <w:r w:rsidRPr="00E749AB">
              <w:rPr>
                <w:rFonts w:eastAsiaTheme="minorHAnsi" w:cs="Times New Roman"/>
                <w:b w:val="0"/>
                <w:sz w:val="20"/>
                <w:szCs w:val="20"/>
                <w:lang w:val="tr-TR" w:bidi="ar-SA"/>
              </w:rPr>
              <w:t xml:space="preserve"> şartnamede aşağıdaki şekilde belirtilmiştir. Yüklenici, tüm yazılım ve lisansların ihale tarihinde mevcut olan son sürümünü sağlamalıdır.</w:t>
            </w:r>
          </w:p>
          <w:p w:rsidR="009F61F3" w:rsidRPr="00E749AB" w:rsidRDefault="009F61F3" w:rsidP="009F61F3">
            <w:pPr>
              <w:pStyle w:val="Balk3"/>
              <w:widowControl w:val="0"/>
              <w:numPr>
                <w:ilvl w:val="0"/>
                <w:numId w:val="44"/>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2 Boyutlu çizimlerinizi 3 boyutlu tasarıma dönüştürebilmelidir.</w:t>
            </w:r>
          </w:p>
          <w:p w:rsidR="009F61F3" w:rsidRPr="00E749AB" w:rsidRDefault="009F61F3" w:rsidP="009F61F3">
            <w:pPr>
              <w:pStyle w:val="Balk3"/>
              <w:widowControl w:val="0"/>
              <w:numPr>
                <w:ilvl w:val="0"/>
                <w:numId w:val="44"/>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 xml:space="preserve">Design </w:t>
            </w:r>
            <w:proofErr w:type="spellStart"/>
            <w:r w:rsidRPr="00E749AB">
              <w:rPr>
                <w:rFonts w:eastAsiaTheme="minorHAnsi" w:cs="Times New Roman"/>
                <w:b w:val="0"/>
                <w:sz w:val="20"/>
                <w:szCs w:val="20"/>
                <w:lang w:val="tr-TR" w:bidi="ar-SA"/>
              </w:rPr>
              <w:t>Table</w:t>
            </w:r>
            <w:proofErr w:type="spellEnd"/>
            <w:r w:rsidRPr="00E749AB">
              <w:rPr>
                <w:rFonts w:eastAsiaTheme="minorHAnsi" w:cs="Times New Roman"/>
                <w:b w:val="0"/>
                <w:sz w:val="20"/>
                <w:szCs w:val="20"/>
                <w:lang w:val="tr-TR" w:bidi="ar-SA"/>
              </w:rPr>
              <w:t xml:space="preserve"> (Excel) ile ölçü ve unsur tanımlı model ve montaj oluşturabilmelidir.</w:t>
            </w:r>
          </w:p>
          <w:p w:rsidR="009F61F3" w:rsidRPr="00E749AB" w:rsidRDefault="009F61F3" w:rsidP="009F61F3">
            <w:pPr>
              <w:pStyle w:val="Balk3"/>
              <w:widowControl w:val="0"/>
              <w:numPr>
                <w:ilvl w:val="0"/>
                <w:numId w:val="44"/>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Zengin data transfer desteği (</w:t>
            </w:r>
            <w:proofErr w:type="spellStart"/>
            <w:r w:rsidRPr="00E749AB">
              <w:rPr>
                <w:rFonts w:eastAsiaTheme="minorHAnsi" w:cs="Times New Roman"/>
                <w:b w:val="0"/>
                <w:sz w:val="20"/>
                <w:szCs w:val="20"/>
                <w:lang w:val="tr-TR" w:bidi="ar-SA"/>
              </w:rPr>
              <w:t>parasolid</w:t>
            </w:r>
            <w:proofErr w:type="spellEnd"/>
            <w:r w:rsidRPr="00E749AB">
              <w:rPr>
                <w:rFonts w:eastAsiaTheme="minorHAnsi" w:cs="Times New Roman"/>
                <w:b w:val="0"/>
                <w:sz w:val="20"/>
                <w:szCs w:val="20"/>
                <w:lang w:val="tr-TR" w:bidi="ar-SA"/>
              </w:rPr>
              <w:t xml:space="preserve">, </w:t>
            </w:r>
            <w:proofErr w:type="spellStart"/>
            <w:r w:rsidRPr="00E749AB">
              <w:rPr>
                <w:rFonts w:eastAsiaTheme="minorHAnsi" w:cs="Times New Roman"/>
                <w:b w:val="0"/>
                <w:sz w:val="20"/>
                <w:szCs w:val="20"/>
                <w:lang w:val="tr-TR" w:bidi="ar-SA"/>
              </w:rPr>
              <w:t>stl</w:t>
            </w:r>
            <w:proofErr w:type="spellEnd"/>
            <w:r w:rsidRPr="00E749AB">
              <w:rPr>
                <w:rFonts w:eastAsiaTheme="minorHAnsi" w:cs="Times New Roman"/>
                <w:b w:val="0"/>
                <w:sz w:val="20"/>
                <w:szCs w:val="20"/>
                <w:lang w:val="tr-TR" w:bidi="ar-SA"/>
              </w:rPr>
              <w:t xml:space="preserve">, </w:t>
            </w:r>
            <w:proofErr w:type="spellStart"/>
            <w:r w:rsidRPr="00E749AB">
              <w:rPr>
                <w:rFonts w:eastAsiaTheme="minorHAnsi" w:cs="Times New Roman"/>
                <w:b w:val="0"/>
                <w:sz w:val="20"/>
                <w:szCs w:val="20"/>
                <w:lang w:val="tr-TR" w:bidi="ar-SA"/>
              </w:rPr>
              <w:t>ıges</w:t>
            </w:r>
            <w:proofErr w:type="spellEnd"/>
            <w:r w:rsidRPr="00E749AB">
              <w:rPr>
                <w:rFonts w:eastAsiaTheme="minorHAnsi" w:cs="Times New Roman"/>
                <w:b w:val="0"/>
                <w:sz w:val="20"/>
                <w:szCs w:val="20"/>
                <w:lang w:val="tr-TR" w:bidi="ar-SA"/>
              </w:rPr>
              <w:t xml:space="preserve">, </w:t>
            </w:r>
            <w:proofErr w:type="spellStart"/>
            <w:r w:rsidRPr="00E749AB">
              <w:rPr>
                <w:rFonts w:eastAsiaTheme="minorHAnsi" w:cs="Times New Roman"/>
                <w:b w:val="0"/>
                <w:sz w:val="20"/>
                <w:szCs w:val="20"/>
                <w:lang w:val="tr-TR" w:bidi="ar-SA"/>
              </w:rPr>
              <w:t>acıs</w:t>
            </w:r>
            <w:proofErr w:type="spellEnd"/>
            <w:r w:rsidRPr="00E749AB">
              <w:rPr>
                <w:rFonts w:eastAsiaTheme="minorHAnsi" w:cs="Times New Roman"/>
                <w:b w:val="0"/>
                <w:sz w:val="20"/>
                <w:szCs w:val="20"/>
                <w:lang w:val="tr-TR" w:bidi="ar-SA"/>
              </w:rPr>
              <w:t xml:space="preserve">, step, </w:t>
            </w:r>
            <w:proofErr w:type="spellStart"/>
            <w:r w:rsidRPr="00E749AB">
              <w:rPr>
                <w:rFonts w:eastAsiaTheme="minorHAnsi" w:cs="Times New Roman"/>
                <w:b w:val="0"/>
                <w:sz w:val="20"/>
                <w:szCs w:val="20"/>
                <w:lang w:val="tr-TR" w:bidi="ar-SA"/>
              </w:rPr>
              <w:t>dwg</w:t>
            </w:r>
            <w:proofErr w:type="spellEnd"/>
            <w:r w:rsidRPr="00E749AB">
              <w:rPr>
                <w:rFonts w:eastAsiaTheme="minorHAnsi" w:cs="Times New Roman"/>
                <w:b w:val="0"/>
                <w:sz w:val="20"/>
                <w:szCs w:val="20"/>
                <w:lang w:val="tr-TR" w:bidi="ar-SA"/>
              </w:rPr>
              <w:t xml:space="preserve">, </w:t>
            </w:r>
            <w:proofErr w:type="spellStart"/>
            <w:r w:rsidRPr="00E749AB">
              <w:rPr>
                <w:rFonts w:eastAsiaTheme="minorHAnsi" w:cs="Times New Roman"/>
                <w:b w:val="0"/>
                <w:sz w:val="20"/>
                <w:szCs w:val="20"/>
                <w:lang w:val="tr-TR" w:bidi="ar-SA"/>
              </w:rPr>
              <w:t>dxf</w:t>
            </w:r>
            <w:proofErr w:type="spellEnd"/>
            <w:r w:rsidRPr="00E749AB">
              <w:rPr>
                <w:rFonts w:eastAsiaTheme="minorHAnsi" w:cs="Times New Roman"/>
                <w:b w:val="0"/>
                <w:sz w:val="20"/>
                <w:szCs w:val="20"/>
                <w:lang w:val="tr-TR" w:bidi="ar-SA"/>
              </w:rPr>
              <w:t>…) yapabilmelidir.</w:t>
            </w:r>
          </w:p>
          <w:p w:rsidR="009F61F3" w:rsidRPr="00E749AB" w:rsidRDefault="009F61F3" w:rsidP="009F61F3">
            <w:pPr>
              <w:pStyle w:val="Balk3"/>
              <w:widowControl w:val="0"/>
              <w:numPr>
                <w:ilvl w:val="0"/>
                <w:numId w:val="44"/>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3 Boyutlu katı modelleme yapabilmelidir.</w:t>
            </w:r>
          </w:p>
          <w:p w:rsidR="009F61F3" w:rsidRPr="00E749AB" w:rsidRDefault="009F61F3" w:rsidP="009F61F3">
            <w:pPr>
              <w:pStyle w:val="Balk3"/>
              <w:widowControl w:val="0"/>
              <w:numPr>
                <w:ilvl w:val="0"/>
                <w:numId w:val="44"/>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lastRenderedPageBreak/>
              <w:t>Deformasyon komutları ile esnek modelleme yapabilmelidir.</w:t>
            </w:r>
          </w:p>
          <w:p w:rsidR="009F61F3" w:rsidRPr="00E749AB" w:rsidRDefault="009F61F3" w:rsidP="009F61F3">
            <w:pPr>
              <w:pStyle w:val="Balk3"/>
              <w:widowControl w:val="0"/>
              <w:numPr>
                <w:ilvl w:val="0"/>
                <w:numId w:val="44"/>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Parametrik (Parça-Montaj-Teknik resim ilişkili) çalışmaya imkân sağlamalıdır.</w:t>
            </w:r>
          </w:p>
          <w:p w:rsidR="009F61F3" w:rsidRPr="00E749AB" w:rsidRDefault="009F61F3" w:rsidP="009F61F3">
            <w:pPr>
              <w:pStyle w:val="Balk3"/>
              <w:widowControl w:val="0"/>
              <w:numPr>
                <w:ilvl w:val="0"/>
                <w:numId w:val="44"/>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Kaynak tanımlayabilmelidir. Parametrik yüzey modellemelidir.</w:t>
            </w:r>
          </w:p>
          <w:p w:rsidR="009F61F3" w:rsidRPr="00E749AB" w:rsidRDefault="009F61F3" w:rsidP="009F61F3">
            <w:pPr>
              <w:pStyle w:val="Balk3"/>
              <w:widowControl w:val="0"/>
              <w:numPr>
                <w:ilvl w:val="0"/>
                <w:numId w:val="44"/>
              </w:numPr>
              <w:autoSpaceDE w:val="0"/>
              <w:autoSpaceDN w:val="0"/>
              <w:adjustRightInd w:val="0"/>
              <w:spacing w:before="0" w:after="0"/>
              <w:rPr>
                <w:rFonts w:eastAsiaTheme="minorHAnsi" w:cs="Times New Roman"/>
                <w:b w:val="0"/>
                <w:sz w:val="20"/>
                <w:szCs w:val="20"/>
                <w:lang w:val="tr-TR" w:bidi="ar-SA"/>
              </w:rPr>
            </w:pPr>
            <w:proofErr w:type="spellStart"/>
            <w:r w:rsidRPr="00E749AB">
              <w:rPr>
                <w:rFonts w:eastAsiaTheme="minorHAnsi" w:cs="Times New Roman"/>
                <w:b w:val="0"/>
                <w:sz w:val="20"/>
                <w:szCs w:val="20"/>
                <w:lang w:val="tr-TR" w:bidi="ar-SA"/>
              </w:rPr>
              <w:t>Freeform</w:t>
            </w:r>
            <w:proofErr w:type="spellEnd"/>
            <w:r w:rsidRPr="00E749AB">
              <w:rPr>
                <w:rFonts w:eastAsiaTheme="minorHAnsi" w:cs="Times New Roman"/>
                <w:b w:val="0"/>
                <w:sz w:val="20"/>
                <w:szCs w:val="20"/>
                <w:lang w:val="tr-TR" w:bidi="ar-SA"/>
              </w:rPr>
              <w:t xml:space="preserve"> ile yüzeyleri serbestçe çekiştirerek çalışabilmelidir.</w:t>
            </w:r>
          </w:p>
          <w:p w:rsidR="009F61F3" w:rsidRPr="00E749AB" w:rsidRDefault="009F61F3" w:rsidP="009F61F3">
            <w:pPr>
              <w:pStyle w:val="Balk3"/>
              <w:widowControl w:val="0"/>
              <w:numPr>
                <w:ilvl w:val="0"/>
                <w:numId w:val="44"/>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Katı model ile aynı anda yüzey modelleme yapabilmelidir. Sac Metal Modelleme yapabilmelidir.</w:t>
            </w:r>
          </w:p>
          <w:p w:rsidR="009F61F3" w:rsidRPr="00E749AB" w:rsidRDefault="009F61F3" w:rsidP="009F61F3">
            <w:pPr>
              <w:pStyle w:val="Balk3"/>
              <w:widowControl w:val="0"/>
              <w:numPr>
                <w:ilvl w:val="0"/>
                <w:numId w:val="44"/>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Otomatik olarak sac modelden açınım alabilmelidir.</w:t>
            </w:r>
          </w:p>
          <w:p w:rsidR="009F61F3" w:rsidRPr="00E749AB" w:rsidRDefault="009F61F3" w:rsidP="009F61F3">
            <w:pPr>
              <w:pStyle w:val="Balk3"/>
              <w:widowControl w:val="0"/>
              <w:numPr>
                <w:ilvl w:val="0"/>
                <w:numId w:val="44"/>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K faktörü, uzama ve kısalma tabloları (Excel) tanımlayabilmelidir.</w:t>
            </w:r>
          </w:p>
          <w:p w:rsidR="009F61F3" w:rsidRPr="00E749AB" w:rsidRDefault="009F61F3" w:rsidP="009F61F3">
            <w:pPr>
              <w:pStyle w:val="Balk3"/>
              <w:widowControl w:val="0"/>
              <w:numPr>
                <w:ilvl w:val="0"/>
                <w:numId w:val="44"/>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Değişken kesitli sac açınımları alabilmelidir. (davlumbaz, dirsek açınımları)</w:t>
            </w:r>
          </w:p>
          <w:p w:rsidR="009F61F3" w:rsidRPr="00E749AB" w:rsidRDefault="009F61F3" w:rsidP="009F61F3">
            <w:pPr>
              <w:pStyle w:val="Balk3"/>
              <w:widowControl w:val="0"/>
              <w:numPr>
                <w:ilvl w:val="0"/>
                <w:numId w:val="44"/>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Form kütüphanesinden otomatik form verebilme, kütüphaneye form eklenebilmelidir.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Kalıp modelleme araçları bulunmalıdır.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 xml:space="preserve">Otomatik kalıp ayrımı; Erkek, Dişi oluşturma, maça çekme </w:t>
            </w:r>
            <w:proofErr w:type="spellStart"/>
            <w:r w:rsidRPr="00E749AB">
              <w:rPr>
                <w:rFonts w:eastAsiaTheme="minorHAnsi" w:cs="Times New Roman"/>
                <w:b w:val="0"/>
                <w:sz w:val="20"/>
                <w:szCs w:val="20"/>
                <w:lang w:val="tr-TR" w:bidi="ar-SA"/>
              </w:rPr>
              <w:t>vb</w:t>
            </w:r>
            <w:proofErr w:type="spellEnd"/>
            <w:r w:rsidRPr="00E749AB">
              <w:rPr>
                <w:rFonts w:eastAsiaTheme="minorHAnsi" w:cs="Times New Roman"/>
                <w:b w:val="0"/>
                <w:sz w:val="20"/>
                <w:szCs w:val="20"/>
                <w:lang w:val="tr-TR" w:bidi="ar-SA"/>
              </w:rPr>
              <w:t xml:space="preserve"> işlemleri yapabilmelidir.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Otomatik kalıp ayrım çizgisi oluşturma, açık yüzeyleri kapatma özelliği bulunmalıdır.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Profil kafes sistemleri tasarlayabilmelidir. (doğrusal, eğimli)</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Otomatik kesim listesi oluşturabilmelidir.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Hazır profil kütüphanesi bulunmalı ve mevcut profil tasarımları için kütüphane oluşturabilmelidir.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Montajı çalıştırabilmeli ve çarpışma testi yapabilmelidir.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Düzlemsel motor, dairesel motor, yay, yer çekimi tanımlayarak sitemi çalıştırabilmelidir.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Büyük montajlarda montaj performansı yüksek olmalıdır.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Dişli, kam, vida mekanizmaları tanımlayabilme yol tarifi ile mekanizmayı çalıştırabilmelidir.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proofErr w:type="spellStart"/>
            <w:r w:rsidRPr="00E749AB">
              <w:rPr>
                <w:rFonts w:eastAsiaTheme="minorHAnsi" w:cs="Times New Roman"/>
                <w:b w:val="0"/>
                <w:sz w:val="20"/>
                <w:szCs w:val="20"/>
                <w:lang w:val="tr-TR" w:bidi="ar-SA"/>
              </w:rPr>
              <w:t>Animator</w:t>
            </w:r>
            <w:proofErr w:type="spellEnd"/>
            <w:r w:rsidRPr="00E749AB">
              <w:rPr>
                <w:rFonts w:eastAsiaTheme="minorHAnsi" w:cs="Times New Roman"/>
                <w:b w:val="0"/>
                <w:sz w:val="20"/>
                <w:szCs w:val="20"/>
                <w:lang w:val="tr-TR" w:bidi="ar-SA"/>
              </w:rPr>
              <w:t xml:space="preserve"> ile montaj ekranında animasyon oluşturabilme,.avi formatında film kaydedebilmelidir.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Tüm antet bilgilerini otomatik doldurtabilmelidir. (malzeme, ağırlık, kod numarası, çizen)</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Otomatik 3 görünüş, kesit, detay, koparılmış, perspektif vs. görüntüleri oluşturabilmelidir.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Excel formatında otomatik malzeme listesi, delik tablosu, profil kesim listesi oluşturabilmelidir.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Patlatılmış görüntü, montaj şeması ve otomatik numaralandırma yapabilmelidir.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Tasarım paylaşım aracı bulunmalıdır. (bilgisayarda hiçbir programa ihtiyaç duymadan dosya görüntüleyebilme programı)</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Parça ve montaj bazında statik ve kinematik (hareket) analiz yapabilmelidir.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Temel seviye Akış analizi yapabilmelidir.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 xml:space="preserve">Analiz sonuçlarını HTML, </w:t>
            </w:r>
            <w:proofErr w:type="spellStart"/>
            <w:r w:rsidRPr="00E749AB">
              <w:rPr>
                <w:rFonts w:eastAsiaTheme="minorHAnsi" w:cs="Times New Roman"/>
                <w:b w:val="0"/>
                <w:sz w:val="20"/>
                <w:szCs w:val="20"/>
                <w:lang w:val="tr-TR" w:bidi="ar-SA"/>
              </w:rPr>
              <w:t>avi</w:t>
            </w:r>
            <w:proofErr w:type="spellEnd"/>
            <w:r w:rsidRPr="00E749AB">
              <w:rPr>
                <w:rFonts w:eastAsiaTheme="minorHAnsi" w:cs="Times New Roman"/>
                <w:b w:val="0"/>
                <w:sz w:val="20"/>
                <w:szCs w:val="20"/>
                <w:lang w:val="tr-TR" w:bidi="ar-SA"/>
              </w:rPr>
              <w:t>, kaydedebilmelidir.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proofErr w:type="spellStart"/>
            <w:proofErr w:type="gramStart"/>
            <w:r w:rsidRPr="00E749AB">
              <w:rPr>
                <w:rFonts w:eastAsiaTheme="minorHAnsi" w:cs="Times New Roman"/>
                <w:b w:val="0"/>
                <w:sz w:val="20"/>
                <w:szCs w:val="20"/>
                <w:lang w:val="tr-TR" w:bidi="ar-SA"/>
              </w:rPr>
              <w:t>dwg</w:t>
            </w:r>
            <w:proofErr w:type="spellEnd"/>
            <w:r w:rsidRPr="00E749AB">
              <w:rPr>
                <w:rFonts w:eastAsiaTheme="minorHAnsi" w:cs="Times New Roman"/>
                <w:b w:val="0"/>
                <w:sz w:val="20"/>
                <w:szCs w:val="20"/>
                <w:lang w:val="tr-TR" w:bidi="ar-SA"/>
              </w:rPr>
              <w:t xml:space="preserve"> .</w:t>
            </w:r>
            <w:proofErr w:type="spellStart"/>
            <w:r w:rsidRPr="00E749AB">
              <w:rPr>
                <w:rFonts w:eastAsiaTheme="minorHAnsi" w:cs="Times New Roman"/>
                <w:b w:val="0"/>
                <w:sz w:val="20"/>
                <w:szCs w:val="20"/>
                <w:lang w:val="tr-TR" w:bidi="ar-SA"/>
              </w:rPr>
              <w:t>dxf</w:t>
            </w:r>
            <w:proofErr w:type="spellEnd"/>
            <w:proofErr w:type="gramEnd"/>
            <w:r w:rsidRPr="00E749AB">
              <w:rPr>
                <w:rFonts w:eastAsiaTheme="minorHAnsi" w:cs="Times New Roman"/>
                <w:b w:val="0"/>
                <w:sz w:val="20"/>
                <w:szCs w:val="20"/>
                <w:lang w:val="tr-TR" w:bidi="ar-SA"/>
              </w:rPr>
              <w:t xml:space="preserve"> uzantılı kayıt yapabilen ekstra 2D çizim </w:t>
            </w:r>
            <w:r w:rsidRPr="00E749AB">
              <w:rPr>
                <w:rFonts w:eastAsiaTheme="minorHAnsi" w:cs="Times New Roman"/>
                <w:b w:val="0"/>
                <w:sz w:val="20"/>
                <w:szCs w:val="20"/>
                <w:lang w:val="tr-TR" w:bidi="ar-SA"/>
              </w:rPr>
              <w:lastRenderedPageBreak/>
              <w:t>programı bulunmalıdır.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Tasarımlara malzeme atayarak bunlara malzeme görüntüsü verebilmelidir.</w:t>
            </w:r>
          </w:p>
          <w:p w:rsidR="009F61F3" w:rsidRPr="00E749AB" w:rsidRDefault="009F61F3" w:rsidP="009F61F3">
            <w:pPr>
              <w:pStyle w:val="Balk3"/>
              <w:widowControl w:val="0"/>
              <w:numPr>
                <w:ilvl w:val="0"/>
                <w:numId w:val="45"/>
              </w:numPr>
              <w:autoSpaceDE w:val="0"/>
              <w:autoSpaceDN w:val="0"/>
              <w:adjustRightInd w:val="0"/>
              <w:spacing w:after="0"/>
              <w:rPr>
                <w:rFonts w:eastAsiaTheme="minorHAnsi" w:cs="Times New Roman"/>
                <w:b w:val="0"/>
                <w:sz w:val="20"/>
                <w:szCs w:val="20"/>
                <w:lang w:val="tr-TR" w:bidi="ar-SA"/>
              </w:rPr>
            </w:pPr>
            <w:r w:rsidRPr="00E749AB">
              <w:rPr>
                <w:rFonts w:eastAsiaTheme="minorHAnsi" w:cs="Times New Roman"/>
                <w:b w:val="0"/>
                <w:sz w:val="20"/>
                <w:szCs w:val="20"/>
                <w:lang w:val="tr-TR" w:bidi="ar-SA"/>
              </w:rPr>
              <w:t>Standart makine elemanları kütüphanesi bulunmalı ve otomatik olarak montaja getirilebilmelidir.</w:t>
            </w:r>
          </w:p>
          <w:p w:rsidR="009F61F3" w:rsidRPr="00E749AB" w:rsidRDefault="009F61F3" w:rsidP="009F61F3">
            <w:pPr>
              <w:pStyle w:val="Balk3"/>
              <w:widowControl w:val="0"/>
              <w:numPr>
                <w:ilvl w:val="0"/>
                <w:numId w:val="45"/>
              </w:numPr>
              <w:autoSpaceDE w:val="0"/>
              <w:autoSpaceDN w:val="0"/>
              <w:adjustRightInd w:val="0"/>
              <w:spacing w:after="0"/>
              <w:rPr>
                <w:rFonts w:eastAsiaTheme="minorHAnsi" w:cs="Times New Roman"/>
                <w:b w:val="0"/>
                <w:sz w:val="20"/>
                <w:szCs w:val="20"/>
                <w:lang w:val="tr-TR" w:bidi="ar-SA"/>
              </w:rPr>
            </w:pPr>
            <w:r w:rsidRPr="00E749AB">
              <w:rPr>
                <w:rFonts w:eastAsiaTheme="minorHAnsi" w:cs="Times New Roman"/>
                <w:b w:val="0"/>
                <w:sz w:val="20"/>
                <w:szCs w:val="20"/>
                <w:lang w:val="tr-TR" w:bidi="ar-SA"/>
              </w:rPr>
              <w:t>Teknik resimleri 3 boyutlu olarak gönderilmesini sağlayan ücretsiz yazılım bulunmalıdır.</w:t>
            </w:r>
          </w:p>
          <w:p w:rsidR="009F61F3" w:rsidRPr="00E749AB" w:rsidRDefault="009F61F3" w:rsidP="009F61F3">
            <w:pPr>
              <w:pStyle w:val="Balk3"/>
              <w:widowControl w:val="0"/>
              <w:numPr>
                <w:ilvl w:val="0"/>
                <w:numId w:val="45"/>
              </w:numPr>
              <w:autoSpaceDE w:val="0"/>
              <w:autoSpaceDN w:val="0"/>
              <w:adjustRightInd w:val="0"/>
              <w:spacing w:after="0"/>
              <w:rPr>
                <w:rFonts w:eastAsiaTheme="minorHAnsi" w:cs="Times New Roman"/>
                <w:b w:val="0"/>
                <w:sz w:val="20"/>
                <w:szCs w:val="20"/>
                <w:lang w:val="tr-TR" w:bidi="ar-SA"/>
              </w:rPr>
            </w:pPr>
            <w:r w:rsidRPr="00E749AB">
              <w:rPr>
                <w:rFonts w:eastAsiaTheme="minorHAnsi" w:cs="Times New Roman"/>
                <w:b w:val="0"/>
                <w:sz w:val="20"/>
                <w:szCs w:val="20"/>
                <w:lang w:val="tr-TR" w:bidi="ar-SA"/>
              </w:rPr>
              <w:t>Birden fazla kullanıcının bir parça üzerinde yaptığı revizyonu, orijinal parça ile kıyaslayarak yapılan değişiklikleri diğer kullanıcılara bildiren yazılım bulunmalıdır.</w:t>
            </w:r>
          </w:p>
          <w:p w:rsidR="009F61F3" w:rsidRPr="00E749AB" w:rsidRDefault="009F61F3" w:rsidP="009F61F3">
            <w:pPr>
              <w:pStyle w:val="Balk3"/>
              <w:widowControl w:val="0"/>
              <w:numPr>
                <w:ilvl w:val="0"/>
                <w:numId w:val="45"/>
              </w:numPr>
              <w:autoSpaceDE w:val="0"/>
              <w:autoSpaceDN w:val="0"/>
              <w:adjustRightInd w:val="0"/>
              <w:spacing w:after="0"/>
              <w:rPr>
                <w:rFonts w:eastAsiaTheme="minorHAnsi" w:cs="Times New Roman"/>
                <w:b w:val="0"/>
                <w:sz w:val="20"/>
                <w:szCs w:val="20"/>
                <w:lang w:val="tr-TR" w:bidi="ar-SA"/>
              </w:rPr>
            </w:pPr>
            <w:r w:rsidRPr="00E749AB">
              <w:rPr>
                <w:rFonts w:eastAsiaTheme="minorHAnsi" w:cs="Times New Roman"/>
                <w:b w:val="0"/>
                <w:sz w:val="20"/>
                <w:szCs w:val="20"/>
                <w:lang w:val="tr-TR" w:bidi="ar-SA"/>
              </w:rPr>
              <w:t>Diğer programlardan gelen dosyaları parametrik hale getirerek ölçüleriyle değişiklikler yapmamıza izin verecek yazılıma sahip olmalıdır.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Dosya yönetim sistemi ile projeleri depolayabilme, yönetebilme, çalışma grupları oluşturabilmeli ve yetki dağılımlarına izin vermelidir.</w:t>
            </w:r>
          </w:p>
          <w:p w:rsidR="009F61F3" w:rsidRPr="00E749AB" w:rsidRDefault="009F61F3" w:rsidP="009F61F3">
            <w:pPr>
              <w:pStyle w:val="Balk3"/>
              <w:widowControl w:val="0"/>
              <w:numPr>
                <w:ilvl w:val="0"/>
                <w:numId w:val="45"/>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Otomatik Teknik Resim alma ve kaydetme, istenilen dosyaları yazıcıya gönderme, eski dosyalarınızı yeni versiyonda açma kaydetme vb. işlemleri görev olarak atayarak belirlediğimiz tarih ve saatte yapabilmelidir.</w:t>
            </w:r>
          </w:p>
          <w:p w:rsidR="009F61F3" w:rsidRPr="00E749AB" w:rsidRDefault="009F61F3" w:rsidP="009F61F3">
            <w:pPr>
              <w:pStyle w:val="Balk3"/>
              <w:widowControl w:val="0"/>
              <w:numPr>
                <w:ilvl w:val="0"/>
                <w:numId w:val="46"/>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Teknik resim sayfalarını daha önceden belirlenen teknik resim standartları (ölçü okları, yazı karakteri, font gibi) çerçevesinde kontrol ederek, standartlara uymayan noktaları belirtebilmelidir.</w:t>
            </w:r>
          </w:p>
          <w:p w:rsidR="009F61F3" w:rsidRPr="00E749AB" w:rsidRDefault="009F61F3" w:rsidP="009F61F3">
            <w:pPr>
              <w:pStyle w:val="Balk3"/>
              <w:widowControl w:val="0"/>
              <w:numPr>
                <w:ilvl w:val="0"/>
                <w:numId w:val="46"/>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Borulama ve kablolama işlerini otomatik olarak yapabilen modüle sahip olmalıdır.</w:t>
            </w:r>
          </w:p>
          <w:p w:rsidR="009F61F3" w:rsidRPr="00E749AB" w:rsidRDefault="009F61F3" w:rsidP="009F61F3">
            <w:pPr>
              <w:pStyle w:val="Balk3"/>
              <w:widowControl w:val="0"/>
              <w:numPr>
                <w:ilvl w:val="0"/>
                <w:numId w:val="46"/>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Kullanıcının, bu teknik şartname ile bakım, güncelleme ve eğitim alınacak/yeni tedarik edilen tüm yazılımlara ilişkin lisans miktarlarını üreticinin ilgili web sayfası üzerinden kendine tahsis edilen CCKEY numarası aracılığıyla görüntüleyebilmesi sağlanacaktır. Ayrıca, bu sayfa üzerinden bu şartname ile güncellenen/yeni tedarik edilen tüm yazılımların en güncel sürümlerine erişebilmesi sağlanacaktır.</w:t>
            </w:r>
          </w:p>
          <w:p w:rsidR="009F61F3" w:rsidRPr="00E749AB" w:rsidRDefault="009F61F3" w:rsidP="009F61F3">
            <w:pPr>
              <w:pStyle w:val="Balk3"/>
              <w:widowControl w:val="0"/>
              <w:numPr>
                <w:ilvl w:val="0"/>
                <w:numId w:val="46"/>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Eğitim ile ilgili hususlar, tedarik edilecek mevcut yazılımlar ve yeni yazılım modülleri için Enderun Girişimcilik Merkezi’nde en az 1(bir) gün ve en az 7(yedi) kişi olmak üzere eğitim verilecektir. Ve alım süresi içinde idarenin talebi üzerine 1(bir) kereye mahsus olmak üzere eğitimin tekrarlanması sağlanacak ve yeni özellikler barındıran güncellemelerin eğitimi verilecektir.</w:t>
            </w:r>
          </w:p>
          <w:p w:rsidR="009F61F3" w:rsidRPr="00E749AB" w:rsidRDefault="009F61F3" w:rsidP="009F61F3">
            <w:pPr>
              <w:pStyle w:val="Balk3"/>
              <w:widowControl w:val="0"/>
              <w:numPr>
                <w:ilvl w:val="0"/>
                <w:numId w:val="46"/>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12 (on iki) ay boyunca alınacak olan modüllerin çalışması için gerekli olan yazılımların adı ve versiyon numarası yüklenici tarafından yazılı olarak taahhüt edilecektir. Yazılı taahhüt üretici firmanın teknik dokümanlarına da dayandırılarak hazırlanacak ve birlikte verilecektir.</w:t>
            </w:r>
          </w:p>
          <w:p w:rsidR="009F61F3" w:rsidRPr="00E749AB" w:rsidRDefault="009F61F3" w:rsidP="009F61F3">
            <w:pPr>
              <w:pStyle w:val="Balk3"/>
              <w:widowControl w:val="0"/>
              <w:numPr>
                <w:ilvl w:val="0"/>
                <w:numId w:val="46"/>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lastRenderedPageBreak/>
              <w:t>Yüklenici tarafından, entegre edilecek mevcut yazılımın, tedarik edilecek modülün çalıştırılması için gerekli versiyona sahip olmaması durumunda, entegre edilecek mevcut yazılım modüllerinin çalıştırılması için gerekli minimum versiyona ücretsiz olarak yükseltilecektir.</w:t>
            </w:r>
          </w:p>
          <w:p w:rsidR="009F61F3" w:rsidRPr="00E749AB" w:rsidRDefault="009F61F3" w:rsidP="009F61F3">
            <w:pPr>
              <w:pStyle w:val="Balk3"/>
              <w:widowControl w:val="0"/>
              <w:numPr>
                <w:ilvl w:val="0"/>
                <w:numId w:val="46"/>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Güncelleme alınacak yazılımlar 1(bir) yıllık süre zarfı içerisinde, üreticinin ticari satışını yaptığı en güncel sürüme yükseltilecek, yeni kiralanacak olan yazılım modüllerinin entegrasyonu da dahil olmak üzere tüm yazılımların etkin bir biçimde çalışmaları sağlanacaktır. Bu kapsamda oluşacak hata ayıklama ve düzeltme işlemleri, yüklenici tarafından gerçekleştirilecektir.</w:t>
            </w:r>
          </w:p>
          <w:p w:rsidR="009F61F3" w:rsidRPr="00E749AB" w:rsidRDefault="009F61F3" w:rsidP="009F61F3">
            <w:pPr>
              <w:pStyle w:val="Balk3"/>
              <w:widowControl w:val="0"/>
              <w:numPr>
                <w:ilvl w:val="0"/>
                <w:numId w:val="46"/>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Sözleşme süresi boyunca teknik şartnameye konu olan yazılımlar, mevcut kurulu oldukları bilgisayarlardan başka bilgisayara aktarılabilecektir. Yazılımın aktarılan yeni bilgisayarda çalışması için ihtiyaç duyulacak CCKEY yüklenici tarafından sağlanacaktır.</w:t>
            </w:r>
          </w:p>
          <w:p w:rsidR="009F61F3" w:rsidRPr="00E749AB" w:rsidRDefault="009F61F3" w:rsidP="009F61F3">
            <w:pPr>
              <w:pStyle w:val="Balk3"/>
              <w:widowControl w:val="0"/>
              <w:numPr>
                <w:ilvl w:val="0"/>
                <w:numId w:val="46"/>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Bu teknik şartnameye konu yazılımların kurulumu, kullanımı, bir başka bilgisayara aktarımı, sürüm yükseltilmesi ve benzeri işlemler esnasında oluşabilecek yazılım kaynaklı hatalar için; yükleniciden 7 (yedi) gün 24 (saat) esasına göre telefon, faks, e-posta veya uzaktan bağlantı ile teknik destek alınabilecektir.</w:t>
            </w:r>
          </w:p>
          <w:p w:rsidR="009F61F3" w:rsidRPr="00E749AB" w:rsidRDefault="009F61F3" w:rsidP="009F61F3">
            <w:pPr>
              <w:pStyle w:val="Balk3"/>
              <w:widowControl w:val="0"/>
              <w:numPr>
                <w:ilvl w:val="0"/>
                <w:numId w:val="46"/>
              </w:numPr>
              <w:autoSpaceDE w:val="0"/>
              <w:autoSpaceDN w:val="0"/>
              <w:adjustRightInd w:val="0"/>
              <w:spacing w:before="0" w:after="0"/>
              <w:rPr>
                <w:rFonts w:eastAsiaTheme="minorHAnsi" w:cs="Times New Roman"/>
                <w:b w:val="0"/>
                <w:sz w:val="20"/>
                <w:szCs w:val="20"/>
                <w:lang w:val="tr-TR" w:bidi="ar-SA"/>
              </w:rPr>
            </w:pPr>
            <w:r w:rsidRPr="00E749AB">
              <w:rPr>
                <w:rFonts w:eastAsiaTheme="minorHAnsi" w:cs="Times New Roman"/>
                <w:b w:val="0"/>
                <w:sz w:val="20"/>
                <w:szCs w:val="20"/>
                <w:lang w:val="tr-TR" w:bidi="ar-SA"/>
              </w:rPr>
              <w:t>Telefon, faks, e-posta veya uzaktan bağlantı ile verilen teknik desteğin yetersiz kalması durumunda, en geç teknik destek talebinin yapıldığı günü takip eden mesai gününün başlangıcında başlayacak şekilde, yerinde destek hizmeti verilecektir.</w:t>
            </w:r>
          </w:p>
          <w:p w:rsidR="009F61F3" w:rsidRPr="00E749AB" w:rsidRDefault="009F61F3" w:rsidP="009F61F3">
            <w:pPr>
              <w:spacing w:before="0"/>
              <w:ind w:firstLine="0"/>
              <w:rPr>
                <w:sz w:val="20"/>
                <w:szCs w:val="20"/>
                <w:lang w:val="tr-TR"/>
              </w:rPr>
            </w:pPr>
          </w:p>
        </w:tc>
        <w:tc>
          <w:tcPr>
            <w:tcW w:w="1547" w:type="dxa"/>
          </w:tcPr>
          <w:p w:rsidR="009F61F3" w:rsidRDefault="009F61F3" w:rsidP="009F61F3">
            <w:pPr>
              <w:pStyle w:val="ListeParagraf"/>
              <w:ind w:left="0"/>
              <w:rPr>
                <w:color w:val="000000" w:themeColor="text1"/>
                <w:sz w:val="20"/>
              </w:rPr>
            </w:pPr>
            <w:r>
              <w:rPr>
                <w:color w:val="000000" w:themeColor="text1"/>
                <w:sz w:val="20"/>
              </w:rPr>
              <w:lastRenderedPageBreak/>
              <w:t>1</w:t>
            </w:r>
          </w:p>
        </w:tc>
      </w:tr>
      <w:tr w:rsidR="009F61F3" w:rsidTr="009F61F3">
        <w:tc>
          <w:tcPr>
            <w:tcW w:w="1292" w:type="dxa"/>
          </w:tcPr>
          <w:p w:rsidR="009F61F3" w:rsidRDefault="009F61F3" w:rsidP="009F61F3">
            <w:pPr>
              <w:pStyle w:val="ListeParagraf"/>
              <w:ind w:left="0"/>
              <w:rPr>
                <w:color w:val="000000" w:themeColor="text1"/>
                <w:sz w:val="20"/>
              </w:rPr>
            </w:pPr>
            <w:r>
              <w:rPr>
                <w:color w:val="000000" w:themeColor="text1"/>
                <w:sz w:val="20"/>
              </w:rPr>
              <w:lastRenderedPageBreak/>
              <w:t>6</w:t>
            </w:r>
          </w:p>
        </w:tc>
        <w:tc>
          <w:tcPr>
            <w:tcW w:w="5503" w:type="dxa"/>
          </w:tcPr>
          <w:p w:rsidR="009F61F3" w:rsidRPr="002B66F3" w:rsidRDefault="009F61F3" w:rsidP="009F61F3">
            <w:pPr>
              <w:spacing w:before="0"/>
              <w:ind w:firstLine="0"/>
              <w:rPr>
                <w:b/>
                <w:sz w:val="20"/>
                <w:lang w:val="tr-TR"/>
              </w:rPr>
            </w:pPr>
            <w:r w:rsidRPr="002B66F3">
              <w:rPr>
                <w:b/>
                <w:sz w:val="20"/>
                <w:lang w:val="tr-TR"/>
              </w:rPr>
              <w:t>LOT 6: Tersine Mühendislik Yazılım Programı Akademik Lisansı</w:t>
            </w:r>
          </w:p>
          <w:p w:rsidR="009F61F3" w:rsidRPr="002B66F3" w:rsidRDefault="009F61F3" w:rsidP="009F61F3">
            <w:pPr>
              <w:numPr>
                <w:ilvl w:val="0"/>
                <w:numId w:val="38"/>
              </w:numPr>
              <w:autoSpaceDE w:val="0"/>
              <w:autoSpaceDN w:val="0"/>
              <w:adjustRightInd w:val="0"/>
              <w:spacing w:before="0"/>
              <w:outlineLvl w:val="2"/>
              <w:rPr>
                <w:sz w:val="20"/>
                <w:lang w:val="tr-TR" w:bidi="ar-SA"/>
              </w:rPr>
            </w:pPr>
            <w:r w:rsidRPr="002B66F3">
              <w:rPr>
                <w:sz w:val="20"/>
                <w:lang w:val="tr-TR" w:bidi="ar-SA"/>
              </w:rPr>
              <w:t>Enderun Girişimcilik Merkezi için şartname kapsamında alımı yapılacak lisans isimi yukarıdaki tabloda belirtilmiştir. Yüklenici, tüm yazılım ve lisansların ihale tarihinde mevcut olan son sürümünü sağlamalıdır.</w:t>
            </w:r>
          </w:p>
          <w:p w:rsidR="009F61F3" w:rsidRPr="002B66F3" w:rsidRDefault="009F61F3" w:rsidP="009F61F3">
            <w:pPr>
              <w:numPr>
                <w:ilvl w:val="0"/>
                <w:numId w:val="38"/>
              </w:numPr>
              <w:autoSpaceDE w:val="0"/>
              <w:autoSpaceDN w:val="0"/>
              <w:adjustRightInd w:val="0"/>
              <w:spacing w:before="0"/>
              <w:outlineLvl w:val="2"/>
              <w:rPr>
                <w:sz w:val="20"/>
                <w:lang w:val="tr-TR" w:bidi="ar-SA"/>
              </w:rPr>
            </w:pPr>
            <w:r w:rsidRPr="002B66F3">
              <w:rPr>
                <w:sz w:val="20"/>
                <w:lang w:val="tr-TR" w:bidi="ar-SA"/>
              </w:rPr>
              <w:t xml:space="preserve">Yazılım, CAD özelliklerini taşımalı, </w:t>
            </w:r>
            <w:proofErr w:type="spellStart"/>
            <w:r w:rsidRPr="002B66F3">
              <w:rPr>
                <w:sz w:val="20"/>
                <w:lang w:val="tr-TR" w:bidi="ar-SA"/>
              </w:rPr>
              <w:t>tarihçeli</w:t>
            </w:r>
            <w:proofErr w:type="spellEnd"/>
            <w:r w:rsidRPr="002B66F3">
              <w:rPr>
                <w:sz w:val="20"/>
                <w:lang w:val="tr-TR" w:bidi="ar-SA"/>
              </w:rPr>
              <w:t xml:space="preserve"> – ürün ağacı- parametrik yüzey ve katı modelleme yapabilecektir.</w:t>
            </w:r>
          </w:p>
          <w:p w:rsidR="009F61F3" w:rsidRPr="002B66F3" w:rsidRDefault="009F61F3" w:rsidP="009F61F3">
            <w:pPr>
              <w:numPr>
                <w:ilvl w:val="0"/>
                <w:numId w:val="38"/>
              </w:numPr>
              <w:autoSpaceDE w:val="0"/>
              <w:autoSpaceDN w:val="0"/>
              <w:adjustRightInd w:val="0"/>
              <w:spacing w:before="0"/>
              <w:outlineLvl w:val="2"/>
              <w:rPr>
                <w:sz w:val="20"/>
                <w:lang w:val="tr-TR" w:bidi="ar-SA"/>
              </w:rPr>
            </w:pPr>
            <w:r w:rsidRPr="002B66F3">
              <w:rPr>
                <w:sz w:val="20"/>
                <w:lang w:val="tr-TR" w:bidi="ar-SA"/>
              </w:rPr>
              <w:t>Yazılım, 3 boyutta çalışırken herhangi bir düzlem tanımlayıp bu düzlemde 2 boyutlu geometri çizmeye olanak verecektir.</w:t>
            </w:r>
          </w:p>
          <w:p w:rsidR="009F61F3" w:rsidRPr="002B66F3" w:rsidRDefault="009F61F3" w:rsidP="009F61F3">
            <w:pPr>
              <w:numPr>
                <w:ilvl w:val="0"/>
                <w:numId w:val="38"/>
              </w:numPr>
              <w:autoSpaceDE w:val="0"/>
              <w:autoSpaceDN w:val="0"/>
              <w:adjustRightInd w:val="0"/>
              <w:spacing w:before="0"/>
              <w:outlineLvl w:val="2"/>
              <w:rPr>
                <w:sz w:val="20"/>
                <w:lang w:val="tr-TR" w:bidi="ar-SA"/>
              </w:rPr>
            </w:pPr>
            <w:r w:rsidRPr="002B66F3">
              <w:rPr>
                <w:sz w:val="20"/>
                <w:lang w:val="tr-TR" w:bidi="ar-SA"/>
              </w:rPr>
              <w:t>Yazılım, kompleks parça tasarımlarının hızlı ve kolay elde edilmesi için taslak çizimden karmaşık çizimlerin elde edilmesine olanak sağlayacaktır.</w:t>
            </w:r>
          </w:p>
          <w:p w:rsidR="009F61F3" w:rsidRPr="002B66F3" w:rsidRDefault="009F61F3" w:rsidP="009F61F3">
            <w:pPr>
              <w:numPr>
                <w:ilvl w:val="0"/>
                <w:numId w:val="38"/>
              </w:numPr>
              <w:autoSpaceDE w:val="0"/>
              <w:autoSpaceDN w:val="0"/>
              <w:adjustRightInd w:val="0"/>
              <w:spacing w:before="0"/>
              <w:outlineLvl w:val="2"/>
              <w:rPr>
                <w:sz w:val="20"/>
                <w:lang w:val="tr-TR" w:bidi="ar-SA"/>
              </w:rPr>
            </w:pPr>
            <w:r w:rsidRPr="002B66F3">
              <w:rPr>
                <w:sz w:val="20"/>
                <w:lang w:val="tr-TR" w:bidi="ar-SA"/>
              </w:rPr>
              <w:t>Yazılım, nokta bulutu datasını koordinat düzlemine oturtabilme özelliğine sahip olacaktır.</w:t>
            </w:r>
          </w:p>
          <w:p w:rsidR="009F61F3" w:rsidRPr="002B66F3" w:rsidRDefault="009F61F3" w:rsidP="009F61F3">
            <w:pPr>
              <w:numPr>
                <w:ilvl w:val="0"/>
                <w:numId w:val="38"/>
              </w:numPr>
              <w:autoSpaceDE w:val="0"/>
              <w:autoSpaceDN w:val="0"/>
              <w:adjustRightInd w:val="0"/>
              <w:spacing w:before="0"/>
              <w:outlineLvl w:val="2"/>
              <w:rPr>
                <w:sz w:val="20"/>
                <w:lang w:val="tr-TR" w:bidi="ar-SA"/>
              </w:rPr>
            </w:pPr>
            <w:r w:rsidRPr="002B66F3">
              <w:rPr>
                <w:sz w:val="20"/>
                <w:lang w:val="tr-TR" w:bidi="ar-SA"/>
              </w:rPr>
              <w:t>Yazılımda katı modelleme ve yüzey modelleme eş zamanlı olarak kullanılabilmelidir.</w:t>
            </w:r>
          </w:p>
          <w:p w:rsidR="009F61F3" w:rsidRPr="002B66F3" w:rsidRDefault="009F61F3" w:rsidP="009F61F3">
            <w:pPr>
              <w:numPr>
                <w:ilvl w:val="0"/>
                <w:numId w:val="38"/>
              </w:numPr>
              <w:autoSpaceDE w:val="0"/>
              <w:autoSpaceDN w:val="0"/>
              <w:adjustRightInd w:val="0"/>
              <w:spacing w:before="0"/>
              <w:outlineLvl w:val="2"/>
              <w:rPr>
                <w:sz w:val="20"/>
                <w:lang w:val="tr-TR" w:bidi="ar-SA"/>
              </w:rPr>
            </w:pPr>
            <w:r w:rsidRPr="002B66F3">
              <w:rPr>
                <w:sz w:val="20"/>
                <w:lang w:val="tr-TR" w:bidi="ar-SA"/>
              </w:rPr>
              <w:t>Yazılım modellemeye kolaylık sağlaması açısından nokta bulutu datasını otomatik olarak bölgelere ayırma özelliğine sahip olmalıdır.</w:t>
            </w:r>
          </w:p>
          <w:p w:rsidR="009F61F3" w:rsidRPr="002B66F3" w:rsidRDefault="009F61F3" w:rsidP="009F61F3">
            <w:pPr>
              <w:numPr>
                <w:ilvl w:val="0"/>
                <w:numId w:val="38"/>
              </w:numPr>
              <w:autoSpaceDE w:val="0"/>
              <w:autoSpaceDN w:val="0"/>
              <w:adjustRightInd w:val="0"/>
              <w:spacing w:before="0"/>
              <w:outlineLvl w:val="2"/>
              <w:rPr>
                <w:sz w:val="20"/>
                <w:lang w:val="tr-TR" w:bidi="ar-SA"/>
              </w:rPr>
            </w:pPr>
            <w:r w:rsidRPr="002B66F3">
              <w:rPr>
                <w:sz w:val="20"/>
                <w:lang w:val="tr-TR" w:bidi="ar-SA"/>
              </w:rPr>
              <w:t>Yazılım tarama datası üzerine 2 ve 3 boyutlu eğriler yaparak bu eğrilerden yüzey oluşturabilmelidir.</w:t>
            </w:r>
          </w:p>
          <w:p w:rsidR="009F61F3" w:rsidRPr="002B66F3" w:rsidRDefault="009F61F3" w:rsidP="009F61F3">
            <w:pPr>
              <w:numPr>
                <w:ilvl w:val="0"/>
                <w:numId w:val="38"/>
              </w:numPr>
              <w:autoSpaceDE w:val="0"/>
              <w:autoSpaceDN w:val="0"/>
              <w:adjustRightInd w:val="0"/>
              <w:spacing w:before="0"/>
              <w:outlineLvl w:val="2"/>
              <w:rPr>
                <w:sz w:val="20"/>
                <w:lang w:val="tr-TR" w:bidi="ar-SA"/>
              </w:rPr>
            </w:pPr>
            <w:r w:rsidRPr="002B66F3">
              <w:rPr>
                <w:sz w:val="20"/>
                <w:lang w:val="tr-TR" w:bidi="ar-SA"/>
              </w:rPr>
              <w:lastRenderedPageBreak/>
              <w:t>Yazılım, tarama datasında bulunan geometrik şekilleri tanıma özelliğine sahip olacaktır.</w:t>
            </w:r>
          </w:p>
          <w:p w:rsidR="009F61F3" w:rsidRPr="002B66F3" w:rsidRDefault="009F61F3" w:rsidP="009F61F3">
            <w:pPr>
              <w:numPr>
                <w:ilvl w:val="0"/>
                <w:numId w:val="38"/>
              </w:numPr>
              <w:autoSpaceDE w:val="0"/>
              <w:autoSpaceDN w:val="0"/>
              <w:adjustRightInd w:val="0"/>
              <w:spacing w:before="0"/>
              <w:outlineLvl w:val="2"/>
              <w:rPr>
                <w:sz w:val="20"/>
                <w:lang w:val="tr-TR" w:bidi="ar-SA"/>
              </w:rPr>
            </w:pPr>
            <w:r w:rsidRPr="002B66F3">
              <w:rPr>
                <w:sz w:val="20"/>
                <w:lang w:val="tr-TR" w:bidi="ar-SA"/>
              </w:rPr>
              <w:t>Yazılım tarama datasındaki mesh sayısını yüzey geometrisine göre optimize edebilmelidir.</w:t>
            </w:r>
          </w:p>
          <w:p w:rsidR="009F61F3" w:rsidRPr="002B66F3" w:rsidRDefault="009F61F3" w:rsidP="009F61F3">
            <w:pPr>
              <w:numPr>
                <w:ilvl w:val="0"/>
                <w:numId w:val="38"/>
              </w:numPr>
              <w:autoSpaceDE w:val="0"/>
              <w:autoSpaceDN w:val="0"/>
              <w:adjustRightInd w:val="0"/>
              <w:spacing w:before="0"/>
              <w:outlineLvl w:val="2"/>
              <w:rPr>
                <w:sz w:val="20"/>
                <w:lang w:val="tr-TR" w:bidi="ar-SA"/>
              </w:rPr>
            </w:pPr>
            <w:r w:rsidRPr="002B66F3">
              <w:rPr>
                <w:sz w:val="20"/>
                <w:lang w:val="tr-TR" w:bidi="ar-SA"/>
              </w:rPr>
              <w:t>Yazılımın, tarama datası üzerinde deliklerin kapatılması, yüzeydeki hataların düzenlenmesi, nokta sayılarının azaltılması, istenilen bölgelerin silinmesi ve tarama datası sınırlarının düzenlenmesi gibi özelliklere sahip olacaktır.</w:t>
            </w:r>
          </w:p>
          <w:p w:rsidR="009F61F3" w:rsidRPr="002B66F3" w:rsidRDefault="009F61F3" w:rsidP="009F61F3">
            <w:pPr>
              <w:numPr>
                <w:ilvl w:val="0"/>
                <w:numId w:val="38"/>
              </w:numPr>
              <w:autoSpaceDE w:val="0"/>
              <w:autoSpaceDN w:val="0"/>
              <w:adjustRightInd w:val="0"/>
              <w:spacing w:before="0"/>
              <w:outlineLvl w:val="2"/>
              <w:rPr>
                <w:sz w:val="20"/>
                <w:lang w:val="tr-TR" w:bidi="ar-SA"/>
              </w:rPr>
            </w:pPr>
            <w:r w:rsidRPr="002B66F3">
              <w:rPr>
                <w:sz w:val="20"/>
                <w:lang w:val="tr-TR" w:bidi="ar-SA"/>
              </w:rPr>
              <w:t>Yazılım, tarama datasını otomatik olarak yüzey datasına dönüştürebilme özelliğine sahip olacaktır.</w:t>
            </w:r>
          </w:p>
          <w:p w:rsidR="009F61F3" w:rsidRPr="002B66F3" w:rsidRDefault="009F61F3" w:rsidP="009F61F3">
            <w:pPr>
              <w:numPr>
                <w:ilvl w:val="0"/>
                <w:numId w:val="38"/>
              </w:numPr>
              <w:autoSpaceDE w:val="0"/>
              <w:autoSpaceDN w:val="0"/>
              <w:adjustRightInd w:val="0"/>
              <w:spacing w:before="0"/>
              <w:outlineLvl w:val="2"/>
              <w:rPr>
                <w:sz w:val="20"/>
                <w:lang w:val="tr-TR" w:bidi="ar-SA"/>
              </w:rPr>
            </w:pPr>
            <w:r w:rsidRPr="002B66F3">
              <w:rPr>
                <w:sz w:val="20"/>
                <w:lang w:val="tr-TR" w:bidi="ar-SA"/>
              </w:rPr>
              <w:t>Yazılım, modelleme çalışması esnasında eş zamanlı olarak sapmaların kontrolünü otomatik olarak gösterebilmelidir.</w:t>
            </w:r>
          </w:p>
          <w:p w:rsidR="009F61F3" w:rsidRPr="002B66F3" w:rsidRDefault="009F61F3" w:rsidP="009F61F3">
            <w:pPr>
              <w:numPr>
                <w:ilvl w:val="0"/>
                <w:numId w:val="38"/>
              </w:numPr>
              <w:autoSpaceDE w:val="0"/>
              <w:autoSpaceDN w:val="0"/>
              <w:adjustRightInd w:val="0"/>
              <w:spacing w:before="0"/>
              <w:outlineLvl w:val="2"/>
              <w:rPr>
                <w:sz w:val="20"/>
                <w:lang w:val="tr-TR" w:bidi="ar-SA"/>
              </w:rPr>
            </w:pPr>
            <w:r w:rsidRPr="002B66F3">
              <w:rPr>
                <w:sz w:val="20"/>
                <w:lang w:val="tr-TR" w:bidi="ar-SA"/>
              </w:rPr>
              <w:t xml:space="preserve">Yazılım taranmış parçayı grafik olarak görme, gerekli olmayan verileri silme, simetriğini (ayna görüntüsünü) alma, </w:t>
            </w:r>
            <w:proofErr w:type="spellStart"/>
            <w:r w:rsidRPr="002B66F3">
              <w:rPr>
                <w:sz w:val="20"/>
                <w:lang w:val="tr-TR" w:bidi="ar-SA"/>
              </w:rPr>
              <w:t>transform</w:t>
            </w:r>
            <w:proofErr w:type="spellEnd"/>
            <w:r w:rsidRPr="002B66F3">
              <w:rPr>
                <w:sz w:val="20"/>
                <w:lang w:val="tr-TR" w:bidi="ar-SA"/>
              </w:rPr>
              <w:t xml:space="preserve"> (tanıma) etme, 2 (iki) veya 3 (üç) boyutlu döndürme (2D/3D </w:t>
            </w:r>
            <w:proofErr w:type="spellStart"/>
            <w:r w:rsidRPr="002B66F3">
              <w:rPr>
                <w:sz w:val="20"/>
                <w:lang w:val="tr-TR" w:bidi="ar-SA"/>
              </w:rPr>
              <w:t>Rotation</w:t>
            </w:r>
            <w:proofErr w:type="spellEnd"/>
            <w:r w:rsidRPr="002B66F3">
              <w:rPr>
                <w:sz w:val="20"/>
                <w:lang w:val="tr-TR" w:bidi="ar-SA"/>
              </w:rPr>
              <w:t>) özelliği olmalıdır. Farklı görüntüleri üst üste çakıştırıp (</w:t>
            </w:r>
            <w:proofErr w:type="spellStart"/>
            <w:r w:rsidRPr="002B66F3">
              <w:rPr>
                <w:sz w:val="20"/>
                <w:lang w:val="tr-TR" w:bidi="ar-SA"/>
              </w:rPr>
              <w:t>matching</w:t>
            </w:r>
            <w:proofErr w:type="spellEnd"/>
            <w:r w:rsidRPr="002B66F3">
              <w:rPr>
                <w:sz w:val="20"/>
                <w:lang w:val="tr-TR" w:bidi="ar-SA"/>
              </w:rPr>
              <w:t>) çıkartma (</w:t>
            </w:r>
            <w:proofErr w:type="spellStart"/>
            <w:r w:rsidRPr="002B66F3">
              <w:rPr>
                <w:sz w:val="20"/>
                <w:lang w:val="tr-TR" w:bidi="ar-SA"/>
              </w:rPr>
              <w:t>substraction</w:t>
            </w:r>
            <w:proofErr w:type="spellEnd"/>
            <w:r w:rsidRPr="002B66F3">
              <w:rPr>
                <w:sz w:val="20"/>
                <w:lang w:val="tr-TR" w:bidi="ar-SA"/>
              </w:rPr>
              <w:t xml:space="preserve">) işlemi yapabilmelidir. </w:t>
            </w:r>
          </w:p>
          <w:p w:rsidR="009F61F3" w:rsidRPr="002B66F3" w:rsidRDefault="009F61F3" w:rsidP="009F61F3">
            <w:pPr>
              <w:numPr>
                <w:ilvl w:val="0"/>
                <w:numId w:val="38"/>
              </w:numPr>
              <w:autoSpaceDE w:val="0"/>
              <w:autoSpaceDN w:val="0"/>
              <w:adjustRightInd w:val="0"/>
              <w:spacing w:before="0"/>
              <w:outlineLvl w:val="2"/>
              <w:rPr>
                <w:sz w:val="20"/>
                <w:lang w:val="tr-TR" w:bidi="ar-SA"/>
              </w:rPr>
            </w:pPr>
            <w:r w:rsidRPr="002B66F3">
              <w:rPr>
                <w:sz w:val="20"/>
                <w:lang w:val="tr-TR" w:bidi="ar-SA"/>
              </w:rPr>
              <w:t xml:space="preserve">Yazılım, modelleme datasını üniversal formatlarda (IGS, STP) kaydetmeli ve istenildiğinde </w:t>
            </w:r>
            <w:proofErr w:type="spellStart"/>
            <w:r w:rsidRPr="002B66F3">
              <w:rPr>
                <w:sz w:val="20"/>
                <w:lang w:val="tr-TR" w:bidi="ar-SA"/>
              </w:rPr>
              <w:t>Solidworks</w:t>
            </w:r>
            <w:proofErr w:type="spellEnd"/>
            <w:r w:rsidRPr="002B66F3">
              <w:rPr>
                <w:sz w:val="20"/>
                <w:lang w:val="tr-TR" w:bidi="ar-SA"/>
              </w:rPr>
              <w:t xml:space="preserve">, </w:t>
            </w:r>
            <w:proofErr w:type="spellStart"/>
            <w:r w:rsidRPr="002B66F3">
              <w:rPr>
                <w:sz w:val="20"/>
                <w:lang w:val="tr-TR" w:bidi="ar-SA"/>
              </w:rPr>
              <w:t>UniGraphics</w:t>
            </w:r>
            <w:proofErr w:type="spellEnd"/>
            <w:r w:rsidRPr="002B66F3">
              <w:rPr>
                <w:sz w:val="20"/>
                <w:lang w:val="tr-TR" w:bidi="ar-SA"/>
              </w:rPr>
              <w:t xml:space="preserve">, </w:t>
            </w:r>
            <w:proofErr w:type="spellStart"/>
            <w:r w:rsidRPr="002B66F3">
              <w:rPr>
                <w:sz w:val="20"/>
                <w:lang w:val="tr-TR" w:bidi="ar-SA"/>
              </w:rPr>
              <w:t>ProEngineer</w:t>
            </w:r>
            <w:proofErr w:type="spellEnd"/>
            <w:r w:rsidRPr="002B66F3">
              <w:rPr>
                <w:sz w:val="20"/>
                <w:lang w:val="tr-TR" w:bidi="ar-SA"/>
              </w:rPr>
              <w:t xml:space="preserve"> ve CATIA yazılımlarına ürün ağacını taşıyabilmelidir.</w:t>
            </w:r>
          </w:p>
          <w:p w:rsidR="009F61F3" w:rsidRPr="002B66F3" w:rsidRDefault="009F61F3" w:rsidP="009F61F3">
            <w:pPr>
              <w:numPr>
                <w:ilvl w:val="0"/>
                <w:numId w:val="38"/>
              </w:numPr>
              <w:autoSpaceDE w:val="0"/>
              <w:autoSpaceDN w:val="0"/>
              <w:adjustRightInd w:val="0"/>
              <w:spacing w:before="0"/>
              <w:outlineLvl w:val="2"/>
              <w:rPr>
                <w:sz w:val="20"/>
                <w:lang w:val="tr-TR" w:bidi="ar-SA"/>
              </w:rPr>
            </w:pPr>
            <w:r w:rsidRPr="002B66F3">
              <w:rPr>
                <w:sz w:val="20"/>
                <w:lang w:val="tr-TR" w:bidi="ar-SA"/>
              </w:rPr>
              <w:t xml:space="preserve">Yazılımın otomatik yüzey oluşturma özelliği, yüzey sayısı belirtilerek ve eğrileri otomatik hesaplatma yöntemini kullanarak olmak üzere iki farklı şekilde yapılabilmelidir. </w:t>
            </w:r>
          </w:p>
          <w:p w:rsidR="009F61F3" w:rsidRPr="002B66F3" w:rsidRDefault="009F61F3" w:rsidP="009F61F3">
            <w:pPr>
              <w:numPr>
                <w:ilvl w:val="0"/>
                <w:numId w:val="38"/>
              </w:numPr>
              <w:autoSpaceDE w:val="0"/>
              <w:autoSpaceDN w:val="0"/>
              <w:adjustRightInd w:val="0"/>
              <w:spacing w:before="0"/>
              <w:outlineLvl w:val="2"/>
              <w:rPr>
                <w:rFonts w:eastAsiaTheme="majorEastAsia"/>
                <w:sz w:val="20"/>
                <w:lang w:val="tr-TR" w:bidi="ar-SA"/>
              </w:rPr>
            </w:pPr>
            <w:r w:rsidRPr="002B66F3">
              <w:rPr>
                <w:rFonts w:eastAsiaTheme="majorEastAsia"/>
                <w:sz w:val="20"/>
                <w:lang w:val="tr-TR" w:bidi="ar-SA"/>
              </w:rPr>
              <w:t>Kullanıcının, bu teknik şartname ile bakım, güncelleme ve eğitim alınacak/yeni tedarik edilen tüm yazılımlara ilişkin lisans miktarlarını üreticinin ilgili web sayfası üzerinden kendine tahsis edilen CCKEY numarası aracılığıyla görüntüleyebilmesi sağlanacaktır. Ayrıca, bu sayfa üzerinden bu şartname ile güncellenen/yeni tedarik edilen tüm yazılımların en güncel sürümlerine erişebilmesi sağlanacaktır.</w:t>
            </w:r>
          </w:p>
          <w:p w:rsidR="009F61F3" w:rsidRPr="002B66F3" w:rsidRDefault="009F61F3" w:rsidP="009F61F3">
            <w:pPr>
              <w:numPr>
                <w:ilvl w:val="0"/>
                <w:numId w:val="38"/>
              </w:numPr>
              <w:autoSpaceDE w:val="0"/>
              <w:autoSpaceDN w:val="0"/>
              <w:adjustRightInd w:val="0"/>
              <w:spacing w:before="0"/>
              <w:outlineLvl w:val="2"/>
              <w:rPr>
                <w:rFonts w:eastAsiaTheme="majorEastAsia"/>
                <w:sz w:val="20"/>
                <w:lang w:val="tr-TR" w:bidi="ar-SA"/>
              </w:rPr>
            </w:pPr>
            <w:r w:rsidRPr="002B66F3">
              <w:rPr>
                <w:rFonts w:eastAsiaTheme="majorEastAsia"/>
                <w:sz w:val="20"/>
                <w:lang w:val="tr-TR" w:bidi="ar-SA"/>
              </w:rPr>
              <w:t>Eğitim ile ilgili hususlar, tedarik edilecek mevcut yazılımlar ve yeni yazılım modülleri için Enderun Girişimcilik Merkezi’nde en az 1(bir) gün ve en az 7(yedi) kişi olmak üzere eğitim verilecektir. Ve alım süresi içinde idarenin talebi üzerine 1(bir) kereye mahsus olmak üzere eğitimin tekrarlanması sağlanacak ve yeni özellikler barındıran güncellemelerin eğitimi verilecektir.</w:t>
            </w:r>
          </w:p>
          <w:p w:rsidR="009F61F3" w:rsidRPr="002B66F3" w:rsidRDefault="009F61F3" w:rsidP="009F61F3">
            <w:pPr>
              <w:keepNext/>
              <w:keepLines/>
              <w:numPr>
                <w:ilvl w:val="0"/>
                <w:numId w:val="38"/>
              </w:numPr>
              <w:autoSpaceDE w:val="0"/>
              <w:autoSpaceDN w:val="0"/>
              <w:adjustRightInd w:val="0"/>
              <w:spacing w:before="0"/>
              <w:outlineLvl w:val="2"/>
              <w:rPr>
                <w:rFonts w:eastAsiaTheme="majorEastAsia"/>
                <w:sz w:val="20"/>
                <w:lang w:val="tr-TR" w:bidi="ar-SA"/>
              </w:rPr>
            </w:pPr>
            <w:r w:rsidRPr="002B66F3">
              <w:rPr>
                <w:rFonts w:eastAsiaTheme="majorEastAsia"/>
                <w:sz w:val="20"/>
                <w:lang w:val="tr-TR" w:bidi="ar-SA"/>
              </w:rPr>
              <w:t>12 (on iki) ay boyunca alınacak olan modüllerin çalışması için gerekli olan yazılımların adı ve versiyon numarası yüklenici tarafından yazılı olarak taahhüt edilecektir. Yazılı taahhüt üretici firmanın teknik dokümanlarına da dayandırılarak hazırlanacak ve birlikte verilecektir.</w:t>
            </w:r>
          </w:p>
          <w:p w:rsidR="009F61F3" w:rsidRPr="002B66F3" w:rsidRDefault="009F61F3" w:rsidP="009F61F3">
            <w:pPr>
              <w:keepNext/>
              <w:keepLines/>
              <w:numPr>
                <w:ilvl w:val="0"/>
                <w:numId w:val="38"/>
              </w:numPr>
              <w:autoSpaceDE w:val="0"/>
              <w:autoSpaceDN w:val="0"/>
              <w:adjustRightInd w:val="0"/>
              <w:spacing w:before="0"/>
              <w:outlineLvl w:val="2"/>
              <w:rPr>
                <w:rFonts w:eastAsiaTheme="majorEastAsia"/>
                <w:sz w:val="20"/>
                <w:lang w:val="tr-TR" w:bidi="ar-SA"/>
              </w:rPr>
            </w:pPr>
            <w:r w:rsidRPr="002B66F3">
              <w:rPr>
                <w:rFonts w:eastAsiaTheme="majorEastAsia"/>
                <w:sz w:val="20"/>
                <w:lang w:val="tr-TR" w:bidi="ar-SA"/>
              </w:rPr>
              <w:t xml:space="preserve">Yüklenici tarafından, entegre edilecek mevcut yazılımın, tedarik edilecek modülün çalıştırılması için gerekli versiyona sahip olmaması durumunda, entegre edilecek </w:t>
            </w:r>
            <w:r w:rsidRPr="002B66F3">
              <w:rPr>
                <w:rFonts w:eastAsiaTheme="majorEastAsia"/>
                <w:sz w:val="20"/>
                <w:lang w:val="tr-TR" w:bidi="ar-SA"/>
              </w:rPr>
              <w:lastRenderedPageBreak/>
              <w:t>mevcut yazılım modüllerinin çalıştırılması için gerekli minimum versiyona ücretsiz olarak yükseltilecektir.</w:t>
            </w:r>
          </w:p>
          <w:p w:rsidR="009F61F3" w:rsidRPr="002B66F3" w:rsidRDefault="009F61F3" w:rsidP="009F61F3">
            <w:pPr>
              <w:keepNext/>
              <w:keepLines/>
              <w:numPr>
                <w:ilvl w:val="0"/>
                <w:numId w:val="38"/>
              </w:numPr>
              <w:autoSpaceDE w:val="0"/>
              <w:autoSpaceDN w:val="0"/>
              <w:adjustRightInd w:val="0"/>
              <w:spacing w:before="0"/>
              <w:outlineLvl w:val="2"/>
              <w:rPr>
                <w:rFonts w:eastAsiaTheme="majorEastAsia"/>
                <w:sz w:val="20"/>
                <w:lang w:val="tr-TR" w:bidi="ar-SA"/>
              </w:rPr>
            </w:pPr>
            <w:r w:rsidRPr="002B66F3">
              <w:rPr>
                <w:rFonts w:eastAsiaTheme="majorEastAsia"/>
                <w:sz w:val="20"/>
                <w:lang w:val="tr-TR" w:bidi="ar-SA"/>
              </w:rPr>
              <w:t>Güncelleme alınacak yazılımlar 1(bir) yıllık süre zarfı içerisinde, üreticinin ticari satışını yaptığı en güncel sürüme yükseltilecek, yeni kiralanacak olan yazılım modüllerinin entegrasyonu da dahil olmak üzere tüm yazılımların etkin bir biçimde çalışmaları sağlanacaktır. Bu kapsamda oluşacak hata ayıklama ve düzeltme işlemleri, yüklenici tarafından gerçekleştirilecektir.</w:t>
            </w:r>
          </w:p>
          <w:p w:rsidR="009F61F3" w:rsidRPr="002B66F3" w:rsidRDefault="009F61F3" w:rsidP="009F61F3">
            <w:pPr>
              <w:keepNext/>
              <w:keepLines/>
              <w:numPr>
                <w:ilvl w:val="0"/>
                <w:numId w:val="38"/>
              </w:numPr>
              <w:autoSpaceDE w:val="0"/>
              <w:autoSpaceDN w:val="0"/>
              <w:adjustRightInd w:val="0"/>
              <w:spacing w:before="0"/>
              <w:outlineLvl w:val="2"/>
              <w:rPr>
                <w:rFonts w:eastAsiaTheme="majorEastAsia"/>
                <w:sz w:val="20"/>
                <w:lang w:val="tr-TR" w:bidi="ar-SA"/>
              </w:rPr>
            </w:pPr>
            <w:r w:rsidRPr="002B66F3">
              <w:rPr>
                <w:rFonts w:eastAsiaTheme="majorEastAsia"/>
                <w:sz w:val="20"/>
                <w:lang w:val="tr-TR" w:bidi="ar-SA"/>
              </w:rPr>
              <w:t>Sözleşme süresi boyunca teknik şartnameye konu olan yazılımlar, mevcut kurulu oldukları bilgisayarlardan başka bilgisayara aktarılabilecektir. Yazılımın aktarılan yeni bilgisayarda çalışması için ihtiyaç duyulacak CCKEY yüklenici tarafından sağlanacaktır.</w:t>
            </w:r>
          </w:p>
          <w:p w:rsidR="009F61F3" w:rsidRPr="002B66F3" w:rsidRDefault="009F61F3" w:rsidP="009F61F3">
            <w:pPr>
              <w:keepNext/>
              <w:keepLines/>
              <w:numPr>
                <w:ilvl w:val="0"/>
                <w:numId w:val="38"/>
              </w:numPr>
              <w:autoSpaceDE w:val="0"/>
              <w:autoSpaceDN w:val="0"/>
              <w:adjustRightInd w:val="0"/>
              <w:spacing w:before="0"/>
              <w:outlineLvl w:val="2"/>
              <w:rPr>
                <w:rFonts w:eastAsiaTheme="majorEastAsia"/>
                <w:sz w:val="20"/>
                <w:lang w:val="tr-TR" w:bidi="ar-SA"/>
              </w:rPr>
            </w:pPr>
            <w:r w:rsidRPr="002B66F3">
              <w:rPr>
                <w:rFonts w:eastAsiaTheme="majorEastAsia"/>
                <w:sz w:val="20"/>
                <w:lang w:val="tr-TR" w:bidi="ar-SA"/>
              </w:rPr>
              <w:t>Bu teknik şartnameye konu yazılımların kurulumu, kullanımı, bir başka bilgisayara aktarımı, sürüm yükseltilmesi ve benzeri işlemler esnasında oluşabilecek yazılım kaynaklı hatalar için; yükleniciden 7 (yedi) gün 24 (saat) esasına göre telefon, faks, e-posta veya uzaktan bağlantı ile teknik destek alınabilecektir.</w:t>
            </w:r>
          </w:p>
          <w:p w:rsidR="009F61F3" w:rsidRPr="002B66F3" w:rsidRDefault="009F61F3" w:rsidP="009F61F3">
            <w:pPr>
              <w:keepNext/>
              <w:keepLines/>
              <w:numPr>
                <w:ilvl w:val="0"/>
                <w:numId w:val="38"/>
              </w:numPr>
              <w:autoSpaceDE w:val="0"/>
              <w:autoSpaceDN w:val="0"/>
              <w:adjustRightInd w:val="0"/>
              <w:spacing w:before="0"/>
              <w:outlineLvl w:val="2"/>
              <w:rPr>
                <w:rFonts w:eastAsiaTheme="majorEastAsia"/>
                <w:sz w:val="20"/>
                <w:lang w:val="tr-TR" w:bidi="ar-SA"/>
              </w:rPr>
            </w:pPr>
            <w:r w:rsidRPr="002B66F3">
              <w:rPr>
                <w:rFonts w:eastAsiaTheme="majorEastAsia"/>
                <w:sz w:val="20"/>
                <w:lang w:val="tr-TR" w:bidi="ar-SA"/>
              </w:rPr>
              <w:t>Telefon, faks, e-posta veya uzaktan bağlantı ile verilen teknik desteğin yetersiz kalması durumunda, en geç teknik destek talebinin yapıldığı günü takip eden mesai gününün başlangıcında başlayacak şekilde, yerinde destek hizmeti verilecektir.</w:t>
            </w:r>
          </w:p>
          <w:p w:rsidR="009F61F3" w:rsidRDefault="009F61F3" w:rsidP="009F61F3">
            <w:pPr>
              <w:pStyle w:val="ListeParagraf"/>
              <w:tabs>
                <w:tab w:val="left" w:pos="1980"/>
              </w:tabs>
              <w:ind w:left="0"/>
              <w:rPr>
                <w:color w:val="000000" w:themeColor="text1"/>
                <w:sz w:val="20"/>
              </w:rPr>
            </w:pPr>
          </w:p>
        </w:tc>
        <w:tc>
          <w:tcPr>
            <w:tcW w:w="1547" w:type="dxa"/>
          </w:tcPr>
          <w:p w:rsidR="009F61F3" w:rsidRDefault="009F61F3" w:rsidP="009F61F3">
            <w:pPr>
              <w:pStyle w:val="ListeParagraf"/>
              <w:ind w:left="0"/>
              <w:rPr>
                <w:color w:val="000000" w:themeColor="text1"/>
                <w:sz w:val="20"/>
              </w:rPr>
            </w:pPr>
            <w:r>
              <w:rPr>
                <w:color w:val="000000" w:themeColor="text1"/>
                <w:sz w:val="20"/>
              </w:rPr>
              <w:lastRenderedPageBreak/>
              <w:t>1</w:t>
            </w:r>
          </w:p>
        </w:tc>
      </w:tr>
      <w:tr w:rsidR="009F61F3" w:rsidTr="009F61F3">
        <w:tc>
          <w:tcPr>
            <w:tcW w:w="1292" w:type="dxa"/>
          </w:tcPr>
          <w:p w:rsidR="009F61F3" w:rsidRDefault="009F61F3" w:rsidP="009F61F3">
            <w:pPr>
              <w:pStyle w:val="ListeParagraf"/>
              <w:ind w:left="0"/>
              <w:rPr>
                <w:color w:val="000000" w:themeColor="text1"/>
                <w:sz w:val="20"/>
              </w:rPr>
            </w:pPr>
            <w:r>
              <w:rPr>
                <w:color w:val="000000" w:themeColor="text1"/>
                <w:sz w:val="20"/>
              </w:rPr>
              <w:lastRenderedPageBreak/>
              <w:t>7</w:t>
            </w:r>
          </w:p>
        </w:tc>
        <w:tc>
          <w:tcPr>
            <w:tcW w:w="5503" w:type="dxa"/>
          </w:tcPr>
          <w:p w:rsidR="009F61F3" w:rsidRPr="002B66F3" w:rsidRDefault="009F61F3" w:rsidP="009F61F3">
            <w:pPr>
              <w:autoSpaceDE w:val="0"/>
              <w:autoSpaceDN w:val="0"/>
              <w:adjustRightInd w:val="0"/>
              <w:spacing w:before="240"/>
              <w:ind w:firstLine="0"/>
              <w:outlineLvl w:val="1"/>
              <w:rPr>
                <w:b/>
                <w:sz w:val="20"/>
                <w:lang w:val="tr-TR" w:bidi="ar-SA"/>
              </w:rPr>
            </w:pPr>
            <w:r w:rsidRPr="002B66F3">
              <w:rPr>
                <w:b/>
                <w:sz w:val="20"/>
                <w:lang w:val="tr-TR" w:bidi="ar-SA"/>
              </w:rPr>
              <w:t xml:space="preserve">LOT 7: Elektronik Devre Yazıcısı </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b/>
                <w:sz w:val="20"/>
                <w:lang w:val="tr-TR" w:bidi="ar-SA"/>
              </w:rPr>
              <w:t xml:space="preserve">Elektronik Devre Yazıcısı </w:t>
            </w:r>
            <w:r w:rsidRPr="002B66F3">
              <w:rPr>
                <w:sz w:val="20"/>
                <w:lang w:val="tr-TR" w:bidi="ar-SA"/>
              </w:rPr>
              <w:t>asit kullanmadan, kazıma / freze yöntemi ile devre kartındaki delikleri delme, devre desenini oluşturma, devre kenarlarını kesip çıkarma ve panel ön yüzey işleme özelliğine sahip olacaktır.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bilinen yaygın CAD programları ile uyumlu olarak çalışacak ve standart formatlarda üretilen datayı girdi olarak kabul edecektir (</w:t>
            </w:r>
            <w:proofErr w:type="spellStart"/>
            <w:r w:rsidRPr="002B66F3">
              <w:rPr>
                <w:sz w:val="20"/>
                <w:lang w:val="tr-TR" w:bidi="ar-SA"/>
              </w:rPr>
              <w:t>Gerber</w:t>
            </w:r>
            <w:proofErr w:type="spellEnd"/>
            <w:r w:rsidRPr="002B66F3">
              <w:rPr>
                <w:sz w:val="20"/>
                <w:lang w:val="tr-TR" w:bidi="ar-SA"/>
              </w:rPr>
              <w:t xml:space="preserve">, </w:t>
            </w:r>
            <w:proofErr w:type="spellStart"/>
            <w:r w:rsidRPr="002B66F3">
              <w:rPr>
                <w:sz w:val="20"/>
                <w:lang w:val="tr-TR" w:bidi="ar-SA"/>
              </w:rPr>
              <w:t>Excellon</w:t>
            </w:r>
            <w:proofErr w:type="spellEnd"/>
            <w:r w:rsidRPr="002B66F3">
              <w:rPr>
                <w:sz w:val="20"/>
                <w:lang w:val="tr-TR" w:bidi="ar-SA"/>
              </w:rPr>
              <w:t>, DXF gibi).</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ile birlikte gerekli olan yazılımlar ücretsiz olarak verilecektir ve lisanslı olacaktır.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Sistemin kurulumu, ilk aktif hale getirilmesi ve ilk örnek devrenin yapılması firma tarafından yapılacaktır.</w:t>
            </w:r>
          </w:p>
          <w:p w:rsidR="009F61F3" w:rsidRPr="002B66F3" w:rsidRDefault="009F61F3" w:rsidP="009F61F3">
            <w:pPr>
              <w:autoSpaceDE w:val="0"/>
              <w:autoSpaceDN w:val="0"/>
              <w:adjustRightInd w:val="0"/>
              <w:spacing w:before="0"/>
              <w:ind w:left="360" w:firstLine="0"/>
              <w:outlineLvl w:val="2"/>
              <w:rPr>
                <w:sz w:val="20"/>
                <w:lang w:val="tr-TR" w:bidi="ar-SA"/>
              </w:rPr>
            </w:pPr>
            <w:r w:rsidRPr="002B66F3">
              <w:rPr>
                <w:b/>
                <w:sz w:val="20"/>
                <w:lang w:val="tr-TR" w:bidi="ar-SA"/>
              </w:rPr>
              <w:t>Toz çekme sistemi:</w:t>
            </w:r>
            <w:r w:rsidRPr="002B66F3">
              <w:rPr>
                <w:sz w:val="20"/>
                <w:lang w:val="tr-TR" w:bidi="ar-SA"/>
              </w:rPr>
              <w:t xml:space="preserve"> Sistem kazıma ve delik delme esnasında çıkan tozları istikrarlı şekilde vakumlayacak sisteme sahip olmalıdır.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Vakum sistemi HEPA filtre ile donatılmış olmalı</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Vakum sistemi yazılım kontrollü olmalıdır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 xml:space="preserve">PCB üretim sistemi sessiz bir operasyon için akustik kabin içinde olmalıdır </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tek ve çift yüzlü devre kartları prototiple meye uygun olmalıdır.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asimetrik olmayan devre kartlarını panelden ayrılabilmeli (</w:t>
            </w:r>
            <w:proofErr w:type="spellStart"/>
            <w:r w:rsidRPr="002B66F3">
              <w:rPr>
                <w:sz w:val="20"/>
                <w:lang w:val="tr-TR" w:bidi="ar-SA"/>
              </w:rPr>
              <w:t>depaneling</w:t>
            </w:r>
            <w:proofErr w:type="spellEnd"/>
            <w:r w:rsidRPr="002B66F3">
              <w:rPr>
                <w:sz w:val="20"/>
                <w:lang w:val="tr-TR" w:bidi="ar-SA"/>
              </w:rPr>
              <w:t>)</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 xml:space="preserve">Sistem bilinen yaygın PCB materyallerini </w:t>
            </w:r>
            <w:r w:rsidRPr="002B66F3">
              <w:rPr>
                <w:sz w:val="20"/>
                <w:lang w:val="tr-TR" w:bidi="ar-SA"/>
              </w:rPr>
              <w:lastRenderedPageBreak/>
              <w:t xml:space="preserve">işleyebilmelidir (FR4, FR5, CEM, Teflon, </w:t>
            </w:r>
            <w:proofErr w:type="spellStart"/>
            <w:r w:rsidRPr="002B66F3">
              <w:rPr>
                <w:sz w:val="20"/>
                <w:lang w:val="tr-TR" w:bidi="ar-SA"/>
              </w:rPr>
              <w:t>Duroid</w:t>
            </w:r>
            <w:proofErr w:type="spellEnd"/>
            <w:r w:rsidRPr="002B66F3">
              <w:rPr>
                <w:sz w:val="20"/>
                <w:lang w:val="tr-TR" w:bidi="ar-SA"/>
              </w:rPr>
              <w:t xml:space="preserve"> vb.) ve de esnek / yarı esnek kartlarla çalışabilmelidir. Ayrıca </w:t>
            </w:r>
            <w:proofErr w:type="spellStart"/>
            <w:r w:rsidRPr="002B66F3">
              <w:rPr>
                <w:sz w:val="20"/>
                <w:lang w:val="tr-TR" w:bidi="ar-SA"/>
              </w:rPr>
              <w:t>Polyamit</w:t>
            </w:r>
            <w:proofErr w:type="spellEnd"/>
            <w:r w:rsidRPr="002B66F3">
              <w:rPr>
                <w:sz w:val="20"/>
                <w:lang w:val="tr-TR" w:bidi="ar-SA"/>
              </w:rPr>
              <w:t xml:space="preserve"> folyodan </w:t>
            </w:r>
            <w:proofErr w:type="spellStart"/>
            <w:r w:rsidRPr="002B66F3">
              <w:rPr>
                <w:sz w:val="20"/>
                <w:lang w:val="tr-TR" w:bidi="ar-SA"/>
              </w:rPr>
              <w:t>stensil</w:t>
            </w:r>
            <w:proofErr w:type="spellEnd"/>
            <w:r w:rsidRPr="002B66F3">
              <w:rPr>
                <w:sz w:val="20"/>
                <w:lang w:val="tr-TR" w:bidi="ar-SA"/>
              </w:rPr>
              <w:t xml:space="preserve"> kesimi yapabilmelidir.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Mekanik araçlar kullanarak Otomatik delik delme kesme ve kazıma yapmalıdır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 xml:space="preserve">Sistem </w:t>
            </w:r>
            <w:proofErr w:type="spellStart"/>
            <w:r w:rsidRPr="002B66F3">
              <w:rPr>
                <w:sz w:val="20"/>
                <w:lang w:val="tr-TR" w:bidi="ar-SA"/>
              </w:rPr>
              <w:t>Depanelling</w:t>
            </w:r>
            <w:proofErr w:type="spellEnd"/>
            <w:r w:rsidRPr="002B66F3">
              <w:rPr>
                <w:sz w:val="20"/>
                <w:lang w:val="tr-TR" w:bidi="ar-SA"/>
              </w:rPr>
              <w:t xml:space="preserve"> yapmaya ve 2.5 eksen çalışmaya uygun olmalıdır.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en az 229 mm x 305 mm x 5 mm çalışma alanına sahip olacaktır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X – Y eksenleri hareketlerini 3 – faz step motorlar ile yapacaktır.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X – Y hareketi 120 mm / s’ye çıkabilecektir (boşta gezme hızı).</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tekrarlanabilmesi (hata payı) ± 0.001 mm (± 0.04 Mil) olmalıdır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100 mikrona (0.1MM) kadar yolları iki yol arası 100 mikron boşluk ve minimum 0,2 mm delik yapabilmelidir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üzerindeki kameranın referans deliği bulma ve ölçme fonksiyonları olmalı</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 xml:space="preserve">Sistem Krem Lehim </w:t>
            </w:r>
            <w:proofErr w:type="spellStart"/>
            <w:r w:rsidRPr="002B66F3">
              <w:rPr>
                <w:sz w:val="20"/>
                <w:lang w:val="tr-TR" w:bidi="ar-SA"/>
              </w:rPr>
              <w:t>dozlama</w:t>
            </w:r>
            <w:proofErr w:type="spellEnd"/>
            <w:r w:rsidRPr="002B66F3">
              <w:rPr>
                <w:sz w:val="20"/>
                <w:lang w:val="tr-TR" w:bidi="ar-SA"/>
              </w:rPr>
              <w:t xml:space="preserve"> yapabilmelidir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Çözünürlük (X, Y) 0,5 µm olacaktır.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Dakikada delik sayısı 100 delik / dakika veya daha fazla olacaktır.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Z ekseninde de step motor ile hareket edecek ve 2,5 eksen çalışabilecektir.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otomatik uç değiştirme özelliğine sahip olacak ve en az 15 ucu otomatik değiştirebilecektir.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 xml:space="preserve">Sistem uç değiştirme fonksiyonu için basınçlı hava kullanmalıdır. </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farklı kalınlıkta PCB materyalleri ve farklı kalınlıkta kaplama bakır için kazıma derinliği ayarını otomatik yapabilecektir.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delme, kazıma ve kesme işlemlerini; 3 – fazlı, frekans kontrollü ve devri 10.000 – 60.000rpm arasında ayarlanabilen bir motor (</w:t>
            </w:r>
            <w:proofErr w:type="spellStart"/>
            <w:r w:rsidRPr="002B66F3">
              <w:rPr>
                <w:sz w:val="20"/>
                <w:lang w:val="tr-TR" w:bidi="ar-SA"/>
              </w:rPr>
              <w:t>spindle</w:t>
            </w:r>
            <w:proofErr w:type="spellEnd"/>
            <w:r w:rsidRPr="002B66F3">
              <w:rPr>
                <w:sz w:val="20"/>
                <w:lang w:val="tr-TR" w:bidi="ar-SA"/>
              </w:rPr>
              <w:t>) ile yapmalıdır.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Sistemin kullanacağı uçlar standart 1/8” (3,175 mm) şaftlı 36 – 38 mm uçlar olacaktır.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 xml:space="preserve">Sistem 220 V / 50 Hz </w:t>
            </w:r>
            <w:proofErr w:type="spellStart"/>
            <w:r w:rsidRPr="002B66F3">
              <w:rPr>
                <w:sz w:val="20"/>
                <w:lang w:val="tr-TR" w:bidi="ar-SA"/>
              </w:rPr>
              <w:t>şebekeve</w:t>
            </w:r>
            <w:proofErr w:type="spellEnd"/>
            <w:r w:rsidRPr="002B66F3">
              <w:rPr>
                <w:sz w:val="20"/>
                <w:lang w:val="tr-TR" w:bidi="ar-SA"/>
              </w:rPr>
              <w:t xml:space="preserve"> Avrupa standardı priz ile çalışacaktır.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yazılımı aşağıdaki maddelerde bulunan özellikleri taşır.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 xml:space="preserve">Yazılım </w:t>
            </w:r>
            <w:proofErr w:type="spellStart"/>
            <w:r w:rsidRPr="002B66F3">
              <w:rPr>
                <w:sz w:val="20"/>
                <w:lang w:val="tr-TR" w:bidi="ar-SA"/>
              </w:rPr>
              <w:t>Gerber</w:t>
            </w:r>
            <w:proofErr w:type="spellEnd"/>
            <w:r w:rsidRPr="002B66F3">
              <w:rPr>
                <w:sz w:val="20"/>
                <w:lang w:val="tr-TR" w:bidi="ar-SA"/>
              </w:rPr>
              <w:t xml:space="preserve"> </w:t>
            </w:r>
            <w:proofErr w:type="spellStart"/>
            <w:r w:rsidRPr="002B66F3">
              <w:rPr>
                <w:sz w:val="20"/>
                <w:lang w:val="tr-TR" w:bidi="ar-SA"/>
              </w:rPr>
              <w:t>Standard</w:t>
            </w:r>
            <w:proofErr w:type="spellEnd"/>
            <w:r w:rsidRPr="002B66F3">
              <w:rPr>
                <w:sz w:val="20"/>
                <w:lang w:val="tr-TR" w:bidi="ar-SA"/>
              </w:rPr>
              <w:t xml:space="preserve"> (RS-274-D), </w:t>
            </w:r>
            <w:proofErr w:type="spellStart"/>
            <w:r w:rsidRPr="002B66F3">
              <w:rPr>
                <w:sz w:val="20"/>
                <w:lang w:val="tr-TR" w:bidi="ar-SA"/>
              </w:rPr>
              <w:t>Extended</w:t>
            </w:r>
            <w:proofErr w:type="spellEnd"/>
            <w:r w:rsidRPr="002B66F3">
              <w:rPr>
                <w:sz w:val="20"/>
                <w:lang w:val="tr-TR" w:bidi="ar-SA"/>
              </w:rPr>
              <w:t xml:space="preserve"> </w:t>
            </w:r>
            <w:proofErr w:type="spellStart"/>
            <w:r w:rsidRPr="002B66F3">
              <w:rPr>
                <w:sz w:val="20"/>
                <w:lang w:val="tr-TR" w:bidi="ar-SA"/>
              </w:rPr>
              <w:t>Gerber</w:t>
            </w:r>
            <w:proofErr w:type="spellEnd"/>
            <w:r w:rsidRPr="002B66F3">
              <w:rPr>
                <w:sz w:val="20"/>
                <w:lang w:val="tr-TR" w:bidi="ar-SA"/>
              </w:rPr>
              <w:t xml:space="preserve"> (RS-274-X), </w:t>
            </w:r>
            <w:proofErr w:type="spellStart"/>
            <w:r w:rsidRPr="002B66F3">
              <w:rPr>
                <w:sz w:val="20"/>
                <w:lang w:val="tr-TR" w:bidi="ar-SA"/>
              </w:rPr>
              <w:t>Excellon</w:t>
            </w:r>
            <w:proofErr w:type="spellEnd"/>
            <w:r w:rsidRPr="002B66F3">
              <w:rPr>
                <w:sz w:val="20"/>
                <w:lang w:val="tr-TR" w:bidi="ar-SA"/>
              </w:rPr>
              <w:t xml:space="preserve"> NC </w:t>
            </w:r>
            <w:proofErr w:type="spellStart"/>
            <w:r w:rsidRPr="002B66F3">
              <w:rPr>
                <w:sz w:val="20"/>
                <w:lang w:val="tr-TR" w:bidi="ar-SA"/>
              </w:rPr>
              <w:t>Drill</w:t>
            </w:r>
            <w:proofErr w:type="spellEnd"/>
            <w:r w:rsidRPr="002B66F3">
              <w:rPr>
                <w:sz w:val="20"/>
                <w:lang w:val="tr-TR" w:bidi="ar-SA"/>
              </w:rPr>
              <w:t xml:space="preserve"> (</w:t>
            </w:r>
            <w:proofErr w:type="spellStart"/>
            <w:r w:rsidRPr="002B66F3">
              <w:rPr>
                <w:sz w:val="20"/>
                <w:lang w:val="tr-TR" w:bidi="ar-SA"/>
              </w:rPr>
              <w:t>Version</w:t>
            </w:r>
            <w:proofErr w:type="spellEnd"/>
            <w:r w:rsidRPr="002B66F3">
              <w:rPr>
                <w:sz w:val="20"/>
                <w:lang w:val="tr-TR" w:bidi="ar-SA"/>
              </w:rPr>
              <w:t xml:space="preserve"> 1 </w:t>
            </w:r>
            <w:proofErr w:type="spellStart"/>
            <w:r w:rsidRPr="002B66F3">
              <w:rPr>
                <w:sz w:val="20"/>
                <w:lang w:val="tr-TR" w:bidi="ar-SA"/>
              </w:rPr>
              <w:t>and</w:t>
            </w:r>
            <w:proofErr w:type="spellEnd"/>
            <w:r w:rsidRPr="002B66F3">
              <w:rPr>
                <w:sz w:val="20"/>
                <w:lang w:val="tr-TR" w:bidi="ar-SA"/>
              </w:rPr>
              <w:t xml:space="preserve"> 2), </w:t>
            </w:r>
            <w:proofErr w:type="spellStart"/>
            <w:r w:rsidRPr="002B66F3">
              <w:rPr>
                <w:sz w:val="20"/>
                <w:lang w:val="tr-TR" w:bidi="ar-SA"/>
              </w:rPr>
              <w:t>Sieb</w:t>
            </w:r>
            <w:proofErr w:type="spellEnd"/>
            <w:r w:rsidRPr="002B66F3">
              <w:rPr>
                <w:sz w:val="20"/>
                <w:lang w:val="tr-TR" w:bidi="ar-SA"/>
              </w:rPr>
              <w:t xml:space="preserve"> &amp; </w:t>
            </w:r>
            <w:proofErr w:type="spellStart"/>
            <w:r w:rsidRPr="002B66F3">
              <w:rPr>
                <w:sz w:val="20"/>
                <w:lang w:val="tr-TR" w:bidi="ar-SA"/>
              </w:rPr>
              <w:t>Meier</w:t>
            </w:r>
            <w:proofErr w:type="spellEnd"/>
            <w:r w:rsidRPr="002B66F3">
              <w:rPr>
                <w:sz w:val="20"/>
                <w:lang w:val="tr-TR" w:bidi="ar-SA"/>
              </w:rPr>
              <w:t xml:space="preserve"> NC </w:t>
            </w:r>
            <w:proofErr w:type="spellStart"/>
            <w:r w:rsidRPr="002B66F3">
              <w:rPr>
                <w:sz w:val="20"/>
                <w:lang w:val="tr-TR" w:bidi="ar-SA"/>
              </w:rPr>
              <w:t>Drill</w:t>
            </w:r>
            <w:proofErr w:type="spellEnd"/>
            <w:r w:rsidRPr="002B66F3">
              <w:rPr>
                <w:sz w:val="20"/>
                <w:lang w:val="tr-TR" w:bidi="ar-SA"/>
              </w:rPr>
              <w:t>, HP-GL™, DPF, Auto-CAD™, DXF, ODB ++R. dosyalarını desteklemelidir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Yuvarlak, kare, delik, dikdörtgen (köşeli ve açılı), sekizgen, oval, step şekilleri karşılayabilmedir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 xml:space="preserve">Yazılım orijinal CAD datasını düzenleyebilme, değiştirebilme, yerleştirme, </w:t>
            </w:r>
            <w:proofErr w:type="spellStart"/>
            <w:r w:rsidRPr="002B66F3">
              <w:rPr>
                <w:sz w:val="20"/>
                <w:lang w:val="tr-TR" w:bidi="ar-SA"/>
              </w:rPr>
              <w:t>çoklama</w:t>
            </w:r>
            <w:proofErr w:type="spellEnd"/>
            <w:r w:rsidRPr="002B66F3">
              <w:rPr>
                <w:sz w:val="20"/>
                <w:lang w:val="tr-TR" w:bidi="ar-SA"/>
              </w:rPr>
              <w:t xml:space="preserve">, rotasyon, yansıtma, silme, çizgi uzatma ve ayırma, hat, yol uzatma ve kısaltma, poligon yapma, kıvırma ekleme ve kapatma </w:t>
            </w:r>
            <w:r w:rsidRPr="002B66F3">
              <w:rPr>
                <w:sz w:val="20"/>
                <w:lang w:val="tr-TR" w:bidi="ar-SA"/>
              </w:rPr>
              <w:lastRenderedPageBreak/>
              <w:t>özelliklerine sahip olmalıdır.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 xml:space="preserve">Yazılım genel bakış, tekrar çizim, katmanların tekil seçilebilmesi görüntülenmesi, </w:t>
            </w:r>
            <w:proofErr w:type="gramStart"/>
            <w:r w:rsidRPr="002B66F3">
              <w:rPr>
                <w:sz w:val="20"/>
                <w:lang w:val="tr-TR" w:bidi="ar-SA"/>
              </w:rPr>
              <w:t>planlanması,</w:t>
            </w:r>
            <w:proofErr w:type="gramEnd"/>
            <w:r w:rsidRPr="002B66F3">
              <w:rPr>
                <w:sz w:val="20"/>
                <w:lang w:val="tr-TR" w:bidi="ar-SA"/>
              </w:rPr>
              <w:t xml:space="preserve"> ve farklı renklerde görüntülenmesi, </w:t>
            </w:r>
            <w:proofErr w:type="spellStart"/>
            <w:r w:rsidRPr="002B66F3">
              <w:rPr>
                <w:sz w:val="20"/>
                <w:lang w:val="tr-TR" w:bidi="ar-SA"/>
              </w:rPr>
              <w:t>pcb</w:t>
            </w:r>
            <w:proofErr w:type="spellEnd"/>
            <w:r w:rsidRPr="002B66F3">
              <w:rPr>
                <w:sz w:val="20"/>
                <w:lang w:val="tr-TR" w:bidi="ar-SA"/>
              </w:rPr>
              <w:t xml:space="preserve"> kartına yazı yazılması özelliklerine sahip olmalıdır.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Ölçme fonksiyonu ve tasarım kural denetlemesi</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 xml:space="preserve">Yazılım ayrıca </w:t>
            </w:r>
            <w:proofErr w:type="spellStart"/>
            <w:r w:rsidRPr="002B66F3">
              <w:rPr>
                <w:sz w:val="20"/>
                <w:lang w:val="tr-TR" w:bidi="ar-SA"/>
              </w:rPr>
              <w:t>opsiyonel</w:t>
            </w:r>
            <w:proofErr w:type="spellEnd"/>
            <w:r w:rsidRPr="002B66F3">
              <w:rPr>
                <w:sz w:val="20"/>
                <w:lang w:val="tr-TR" w:bidi="ar-SA"/>
              </w:rPr>
              <w:t xml:space="preserve"> bakır çapak temizleme, büyük izolasyon alanları kazıma özelliklerini barındırması gereklidir.</w:t>
            </w:r>
          </w:p>
          <w:p w:rsidR="009F61F3" w:rsidRPr="002B66F3" w:rsidRDefault="009F61F3" w:rsidP="009F61F3">
            <w:pPr>
              <w:autoSpaceDE w:val="0"/>
              <w:autoSpaceDN w:val="0"/>
              <w:adjustRightInd w:val="0"/>
              <w:spacing w:before="0"/>
              <w:ind w:left="360" w:firstLine="0"/>
              <w:outlineLvl w:val="2"/>
              <w:rPr>
                <w:sz w:val="20"/>
                <w:lang w:val="tr-TR" w:bidi="ar-SA"/>
              </w:rPr>
            </w:pPr>
            <w:r w:rsidRPr="002B66F3">
              <w:rPr>
                <w:b/>
                <w:sz w:val="20"/>
                <w:lang w:val="tr-TR" w:bidi="ar-SA"/>
              </w:rPr>
              <w:t>Aksesuar Seti:</w:t>
            </w:r>
            <w:r w:rsidRPr="002B66F3">
              <w:rPr>
                <w:sz w:val="20"/>
                <w:lang w:val="tr-TR" w:bidi="ar-SA"/>
              </w:rPr>
              <w:t xml:space="preserve"> Kazıma cihazı ile verilecek aksesuar seti cihazın kullanımı esnasında gerekli ürünleri içermelidir ve cihaz ile uyumlu olmalıdır. </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Uçlar standart 1/8” (3,175 mm) şaftlı 36 – 38 mm uçlar olacaktır.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Setin içeriğinde, minimum 20 adet yüzey işleme ucu, 5 adet kesme ucu, 20 adet delik delme ucu bulunmalıdır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Minimum 20 adet bakır kaplı FR-4 plaka bulunmalı, bir plakanın boyutu 220x300MM den küçük olmamalı. Yüzeydeki bakır kalınlıkları endüstri standartlarında 18 veya 35 mikron olmalı.</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Minimum bir adet hassas PCB yüzey temizleme süngeri</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Minimum bir adet, iz bırakmayan kâğıt sabitleme bandı</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Minimum 2 adet hava geçirgen alt taban malzemesi.</w:t>
            </w:r>
          </w:p>
          <w:p w:rsidR="009F61F3" w:rsidRPr="002B66F3" w:rsidRDefault="009F61F3" w:rsidP="009F61F3">
            <w:pPr>
              <w:autoSpaceDE w:val="0"/>
              <w:autoSpaceDN w:val="0"/>
              <w:adjustRightInd w:val="0"/>
              <w:spacing w:before="0"/>
              <w:ind w:left="360" w:firstLine="0"/>
              <w:outlineLvl w:val="2"/>
              <w:rPr>
                <w:sz w:val="20"/>
                <w:lang w:val="tr-TR" w:bidi="ar-SA"/>
              </w:rPr>
            </w:pPr>
            <w:r w:rsidRPr="002B66F3">
              <w:rPr>
                <w:b/>
                <w:sz w:val="20"/>
                <w:lang w:val="tr-TR" w:bidi="ar-SA"/>
              </w:rPr>
              <w:t>Küçük El Mikroskobu:</w:t>
            </w:r>
            <w:r w:rsidRPr="002B66F3">
              <w:rPr>
                <w:sz w:val="20"/>
                <w:lang w:val="tr-TR" w:bidi="ar-SA"/>
              </w:rPr>
              <w:t xml:space="preserve"> Sistem ile beraber harici 100x büyütme sağlayan el mikroskobu tedarik edilmesi gerekmektedir.</w:t>
            </w:r>
          </w:p>
          <w:p w:rsidR="009F61F3" w:rsidRPr="002B66F3" w:rsidRDefault="009F61F3" w:rsidP="009F61F3">
            <w:pPr>
              <w:autoSpaceDE w:val="0"/>
              <w:autoSpaceDN w:val="0"/>
              <w:adjustRightInd w:val="0"/>
              <w:spacing w:before="0"/>
              <w:ind w:left="360" w:firstLine="0"/>
              <w:outlineLvl w:val="2"/>
              <w:rPr>
                <w:sz w:val="20"/>
                <w:lang w:val="tr-TR" w:bidi="ar-SA"/>
              </w:rPr>
            </w:pPr>
            <w:r w:rsidRPr="002B66F3">
              <w:rPr>
                <w:b/>
                <w:sz w:val="20"/>
                <w:lang w:val="tr-TR" w:bidi="ar-SA"/>
              </w:rPr>
              <w:t>Kompresör:</w:t>
            </w:r>
            <w:r w:rsidRPr="002B66F3">
              <w:rPr>
                <w:sz w:val="20"/>
                <w:lang w:val="tr-TR" w:bidi="ar-SA"/>
              </w:rPr>
              <w:t xml:space="preserve"> Basınçlı hava kompresörü, ofis/laboratuvar ortamında kullanılmaya uygun boyutlarda olmalıdır. 50kg ağırlığı geçmemelidir.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 xml:space="preserve">Ürün, yağsız, pistonlu olmalıdır. Hava tankı minimum 20lt olmalıdır.  Minimum 100lt/dakika hava verebilmelidir. Ürün üzerinde hava kurutucusu olmalıdır. Ürün Min. 6 Bar basınç oluşturabilmelidir.  Ürün ses seviyesi </w:t>
            </w:r>
            <w:proofErr w:type="spellStart"/>
            <w:r w:rsidRPr="002B66F3">
              <w:rPr>
                <w:sz w:val="20"/>
                <w:lang w:val="tr-TR" w:bidi="ar-SA"/>
              </w:rPr>
              <w:t>Max</w:t>
            </w:r>
            <w:proofErr w:type="spellEnd"/>
            <w:r w:rsidRPr="002B66F3">
              <w:rPr>
                <w:sz w:val="20"/>
                <w:lang w:val="tr-TR" w:bidi="ar-SA"/>
              </w:rPr>
              <w:t xml:space="preserve">. 60 </w:t>
            </w:r>
            <w:proofErr w:type="spellStart"/>
            <w:r w:rsidRPr="002B66F3">
              <w:rPr>
                <w:sz w:val="20"/>
                <w:lang w:val="tr-TR" w:bidi="ar-SA"/>
              </w:rPr>
              <w:t>dB</w:t>
            </w:r>
            <w:proofErr w:type="spellEnd"/>
            <w:r w:rsidRPr="002B66F3">
              <w:rPr>
                <w:sz w:val="20"/>
                <w:lang w:val="tr-TR" w:bidi="ar-SA"/>
              </w:rPr>
              <w:t>(A) olmalıdır.</w:t>
            </w:r>
          </w:p>
          <w:p w:rsidR="009F61F3" w:rsidRPr="002B66F3" w:rsidRDefault="009F61F3" w:rsidP="009F61F3">
            <w:pPr>
              <w:autoSpaceDE w:val="0"/>
              <w:autoSpaceDN w:val="0"/>
              <w:adjustRightInd w:val="0"/>
              <w:spacing w:before="0"/>
              <w:ind w:left="360" w:firstLine="0"/>
              <w:outlineLvl w:val="2"/>
              <w:rPr>
                <w:sz w:val="20"/>
                <w:lang w:val="tr-TR" w:bidi="ar-SA"/>
              </w:rPr>
            </w:pPr>
            <w:r w:rsidRPr="002B66F3">
              <w:rPr>
                <w:b/>
                <w:sz w:val="20"/>
                <w:lang w:val="tr-TR" w:bidi="ar-SA"/>
              </w:rPr>
              <w:t xml:space="preserve">Pasta ile Delik İçi Kaplama: </w:t>
            </w:r>
            <w:r w:rsidRPr="002B66F3">
              <w:rPr>
                <w:sz w:val="20"/>
                <w:lang w:val="tr-TR" w:bidi="ar-SA"/>
              </w:rPr>
              <w:t>Pasta ile Delik İçi Kaplama çözümü kimyasal ve asit banyoları içermeden basit metotlarla (iletken krem) delik içi kaplama yapabilecektir.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Elektrolize gerek kalmadan deliklerin içi iletken kaplanabilecektir.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Delme – kazıma makinası ile uyumlu çalışacaktır.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215 mm x 300 mm ebadında devrelere de delik içi kaplama yapabilecektir.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en az 0,4 mm çapında deliklere kaplama yapabilecektir.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kaplama sonrası lehimlemeye uygun olacaktır.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bilinen FR4 gibi materyallere kaplama yapabilecektir.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 xml:space="preserve">Sistem uygulama için gerekli bütün aksesuarları içermelidir. Ekstra bir aksesuara gerek kalmamalıdır. </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Sistem uygulama esnasında ortama atık madde çıkarmamalı.</w:t>
            </w:r>
          </w:p>
          <w:p w:rsidR="009F61F3" w:rsidRPr="002B66F3" w:rsidRDefault="009F61F3" w:rsidP="009F61F3">
            <w:pPr>
              <w:autoSpaceDE w:val="0"/>
              <w:autoSpaceDN w:val="0"/>
              <w:adjustRightInd w:val="0"/>
              <w:spacing w:before="0"/>
              <w:ind w:left="360" w:firstLine="0"/>
              <w:outlineLvl w:val="2"/>
              <w:rPr>
                <w:sz w:val="20"/>
                <w:lang w:val="tr-TR" w:bidi="ar-SA"/>
              </w:rPr>
            </w:pPr>
            <w:r w:rsidRPr="002B66F3">
              <w:rPr>
                <w:b/>
                <w:sz w:val="20"/>
                <w:lang w:val="tr-TR" w:bidi="ar-SA"/>
              </w:rPr>
              <w:t>Delik İçi Kaplama Vakum Tablası:</w:t>
            </w:r>
            <w:r w:rsidRPr="002B66F3">
              <w:rPr>
                <w:sz w:val="20"/>
                <w:lang w:val="tr-TR" w:bidi="ar-SA"/>
              </w:rPr>
              <w:t xml:space="preserve"> Vakum sistemi HEPA </w:t>
            </w:r>
            <w:r w:rsidRPr="002B66F3">
              <w:rPr>
                <w:sz w:val="20"/>
                <w:lang w:val="tr-TR" w:bidi="ar-SA"/>
              </w:rPr>
              <w:lastRenderedPageBreak/>
              <w:t>filtre ile donatılmış olmalıdır.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Vakum sistemi yazılım kontrollü olmalıdır.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Vakum sistemi butonlar ile çalıştırılabilmeli ve gücü ayarlanabilmelidir.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 xml:space="preserve">Vakum basıncı 22,000 </w:t>
            </w:r>
            <w:proofErr w:type="spellStart"/>
            <w:r w:rsidRPr="002B66F3">
              <w:rPr>
                <w:sz w:val="20"/>
                <w:lang w:val="tr-TR" w:bidi="ar-SA"/>
              </w:rPr>
              <w:t>pascal</w:t>
            </w:r>
            <w:proofErr w:type="spellEnd"/>
            <w:r w:rsidRPr="002B66F3">
              <w:rPr>
                <w:sz w:val="20"/>
                <w:lang w:val="tr-TR" w:bidi="ar-SA"/>
              </w:rPr>
              <w:t xml:space="preserve"> dan düşük olmamalıdır.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Hava akışı 241 m³/ saat den az olmamalıdır.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 xml:space="preserve">Gürültü seviyesi 60 </w:t>
            </w:r>
            <w:proofErr w:type="spellStart"/>
            <w:r w:rsidRPr="002B66F3">
              <w:rPr>
                <w:sz w:val="20"/>
                <w:lang w:val="tr-TR" w:bidi="ar-SA"/>
              </w:rPr>
              <w:t>dB</w:t>
            </w:r>
            <w:proofErr w:type="spellEnd"/>
            <w:r w:rsidRPr="002B66F3">
              <w:rPr>
                <w:sz w:val="20"/>
                <w:lang w:val="tr-TR" w:bidi="ar-SA"/>
              </w:rPr>
              <w:t xml:space="preserve"> (A) den çok olmamalıdır.</w:t>
            </w:r>
          </w:p>
          <w:p w:rsidR="009F61F3" w:rsidRPr="002B66F3" w:rsidRDefault="009F61F3" w:rsidP="009F61F3">
            <w:pPr>
              <w:numPr>
                <w:ilvl w:val="0"/>
                <w:numId w:val="39"/>
              </w:numPr>
              <w:autoSpaceDE w:val="0"/>
              <w:autoSpaceDN w:val="0"/>
              <w:adjustRightInd w:val="0"/>
              <w:spacing w:before="0"/>
              <w:outlineLvl w:val="2"/>
              <w:rPr>
                <w:sz w:val="20"/>
                <w:lang w:val="tr-TR" w:bidi="ar-SA"/>
              </w:rPr>
            </w:pPr>
            <w:r w:rsidRPr="002B66F3">
              <w:rPr>
                <w:sz w:val="20"/>
                <w:lang w:val="tr-TR" w:bidi="ar-SA"/>
              </w:rPr>
              <w:t xml:space="preserve">Sistem, ısıtma için kullanılacak </w:t>
            </w:r>
            <w:r w:rsidRPr="002B66F3">
              <w:rPr>
                <w:b/>
                <w:sz w:val="20"/>
                <w:lang w:val="tr-TR" w:bidi="ar-SA"/>
              </w:rPr>
              <w:t>Sıcak Hava Fırını</w:t>
            </w:r>
            <w:r w:rsidRPr="002B66F3">
              <w:rPr>
                <w:sz w:val="20"/>
                <w:lang w:val="tr-TR" w:bidi="ar-SA"/>
              </w:rPr>
              <w:t xml:space="preserve">, 20 adet 2,5 gramlık </w:t>
            </w:r>
            <w:r w:rsidRPr="002B66F3">
              <w:rPr>
                <w:b/>
                <w:sz w:val="20"/>
                <w:lang w:val="tr-TR" w:bidi="ar-SA"/>
              </w:rPr>
              <w:t>Delik İçi Kaplama Pastası</w:t>
            </w:r>
            <w:r w:rsidRPr="002B66F3">
              <w:rPr>
                <w:sz w:val="20"/>
                <w:lang w:val="tr-TR" w:bidi="ar-SA"/>
              </w:rPr>
              <w:t xml:space="preserve">, 20 koruyucu film folyo, 10 filtre, 10 </w:t>
            </w:r>
            <w:proofErr w:type="spellStart"/>
            <w:r w:rsidRPr="002B66F3">
              <w:rPr>
                <w:sz w:val="20"/>
                <w:lang w:val="tr-TR" w:bidi="ar-SA"/>
              </w:rPr>
              <w:t>resist</w:t>
            </w:r>
            <w:proofErr w:type="spellEnd"/>
            <w:r w:rsidRPr="002B66F3">
              <w:rPr>
                <w:sz w:val="20"/>
                <w:lang w:val="tr-TR" w:bidi="ar-SA"/>
              </w:rPr>
              <w:t xml:space="preserve"> filmden oluşan </w:t>
            </w:r>
            <w:r w:rsidRPr="002B66F3">
              <w:rPr>
                <w:b/>
                <w:sz w:val="20"/>
                <w:lang w:val="tr-TR" w:bidi="ar-SA"/>
              </w:rPr>
              <w:t>Delik İçi Kaplama Folyo Sarf Seti</w:t>
            </w:r>
            <w:r w:rsidRPr="002B66F3">
              <w:rPr>
                <w:sz w:val="20"/>
                <w:lang w:val="tr-TR" w:bidi="ar-SA"/>
              </w:rPr>
              <w:t xml:space="preserve"> ve oksitli tabakayı temizlemek için kullanılan </w:t>
            </w:r>
            <w:r w:rsidRPr="002B66F3">
              <w:rPr>
                <w:b/>
                <w:sz w:val="20"/>
                <w:lang w:val="tr-TR" w:bidi="ar-SA"/>
              </w:rPr>
              <w:t>Temizleyici</w:t>
            </w:r>
            <w:r w:rsidRPr="002B66F3">
              <w:rPr>
                <w:sz w:val="20"/>
                <w:lang w:val="tr-TR" w:bidi="ar-SA"/>
              </w:rPr>
              <w:t xml:space="preserve"> ile gelmelidir.</w:t>
            </w:r>
          </w:p>
          <w:p w:rsidR="009F61F3" w:rsidRPr="002B66F3" w:rsidRDefault="009F61F3" w:rsidP="009F61F3">
            <w:pPr>
              <w:numPr>
                <w:ilvl w:val="0"/>
                <w:numId w:val="39"/>
              </w:numPr>
              <w:shd w:val="clear" w:color="auto" w:fill="FFFFFF"/>
              <w:spacing w:before="100" w:beforeAutospacing="1"/>
              <w:rPr>
                <w:sz w:val="20"/>
                <w:lang w:val="tr-TR"/>
              </w:rPr>
            </w:pPr>
            <w:r w:rsidRPr="002B66F3">
              <w:rPr>
                <w:sz w:val="20"/>
                <w:lang w:val="tr-TR"/>
              </w:rPr>
              <w:t xml:space="preserve">3 Elektronik Devre Yazıcısı </w:t>
            </w:r>
            <w:proofErr w:type="spellStart"/>
            <w:r w:rsidRPr="002B66F3">
              <w:rPr>
                <w:sz w:val="20"/>
                <w:lang w:val="tr-TR"/>
              </w:rPr>
              <w:t>demo</w:t>
            </w:r>
            <w:proofErr w:type="spellEnd"/>
            <w:r w:rsidRPr="002B66F3">
              <w:rPr>
                <w:sz w:val="20"/>
                <w:lang w:val="tr-TR"/>
              </w:rPr>
              <w:t xml:space="preserve"> ve teşhir ürünü olmamalıdır. </w:t>
            </w:r>
          </w:p>
          <w:p w:rsidR="009F61F3" w:rsidRPr="002B66F3" w:rsidRDefault="009F61F3" w:rsidP="009F61F3">
            <w:pPr>
              <w:ind w:firstLine="0"/>
              <w:rPr>
                <w:lang w:val="tr-TR" w:bidi="ar-SA"/>
              </w:rPr>
            </w:pPr>
          </w:p>
          <w:p w:rsidR="009F61F3" w:rsidRDefault="009F61F3" w:rsidP="009F61F3">
            <w:pPr>
              <w:pStyle w:val="ListeParagraf"/>
              <w:ind w:left="0"/>
              <w:rPr>
                <w:color w:val="000000" w:themeColor="text1"/>
                <w:sz w:val="20"/>
              </w:rPr>
            </w:pPr>
          </w:p>
        </w:tc>
        <w:tc>
          <w:tcPr>
            <w:tcW w:w="1547" w:type="dxa"/>
          </w:tcPr>
          <w:p w:rsidR="009F61F3" w:rsidRDefault="009F61F3" w:rsidP="009F61F3">
            <w:pPr>
              <w:pStyle w:val="ListeParagraf"/>
              <w:ind w:left="0"/>
              <w:rPr>
                <w:color w:val="000000" w:themeColor="text1"/>
                <w:sz w:val="20"/>
              </w:rPr>
            </w:pPr>
            <w:r>
              <w:rPr>
                <w:color w:val="000000" w:themeColor="text1"/>
                <w:sz w:val="20"/>
              </w:rPr>
              <w:lastRenderedPageBreak/>
              <w:t>1</w:t>
            </w:r>
          </w:p>
        </w:tc>
      </w:tr>
    </w:tbl>
    <w:p w:rsidR="005913D4" w:rsidRPr="002B66F3" w:rsidRDefault="005913D4" w:rsidP="005913D4">
      <w:pPr>
        <w:spacing w:after="120"/>
        <w:ind w:firstLine="0"/>
        <w:rPr>
          <w:b/>
          <w:sz w:val="20"/>
          <w:szCs w:val="20"/>
          <w:lang w:val="tr-TR"/>
        </w:rPr>
      </w:pPr>
      <w:bookmarkStart w:id="18" w:name="_Toc233021556"/>
      <w:bookmarkEnd w:id="17"/>
    </w:p>
    <w:p w:rsidR="005913D4" w:rsidRPr="002B66F3" w:rsidRDefault="005913D4" w:rsidP="00DD4693">
      <w:pPr>
        <w:numPr>
          <w:ilvl w:val="0"/>
          <w:numId w:val="4"/>
        </w:numPr>
        <w:autoSpaceDE w:val="0"/>
        <w:autoSpaceDN w:val="0"/>
        <w:adjustRightInd w:val="0"/>
        <w:spacing w:before="0" w:after="120"/>
        <w:contextualSpacing/>
        <w:rPr>
          <w:rFonts w:eastAsia="Times New Roman" w:cs="Times New Roman"/>
          <w:b/>
          <w:sz w:val="20"/>
          <w:szCs w:val="20"/>
          <w:lang w:val="tr-TR" w:bidi="ar-SA"/>
        </w:rPr>
      </w:pPr>
      <w:r w:rsidRPr="002B66F3">
        <w:rPr>
          <w:rFonts w:eastAsia="Times New Roman" w:cs="Times New Roman"/>
          <w:b/>
          <w:sz w:val="20"/>
          <w:szCs w:val="20"/>
          <w:lang w:val="tr-TR" w:bidi="ar-SA"/>
        </w:rPr>
        <w:t>Alet, aksesuar ve gerekli diğer kalemler</w:t>
      </w:r>
    </w:p>
    <w:p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Teklif edilen tüm ürünler orijinal paketlerinde açılmamış olarak teslim edilmelidir.</w:t>
      </w:r>
    </w:p>
    <w:p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b/>
          <w:sz w:val="20"/>
          <w:szCs w:val="20"/>
          <w:lang w:val="tr-TR" w:bidi="ar-SA"/>
        </w:rPr>
      </w:pPr>
      <w:r w:rsidRPr="002B66F3">
        <w:rPr>
          <w:rFonts w:eastAsia="Times New Roman" w:cs="Times New Roman"/>
          <w:sz w:val="20"/>
          <w:szCs w:val="20"/>
          <w:lang w:val="tr-TR" w:bidi="ar-SA"/>
        </w:rPr>
        <w:t>Teklif edilen tüm ürünlerin orijinal paketleri dâhilinde bulunan ürünlere ait ek parça, aksesuar, CD, kitapçık vb. tüm malzemeler ürün ile beraber teslim edilmelidir.</w:t>
      </w:r>
    </w:p>
    <w:p w:rsidR="005913D4" w:rsidRPr="002B66F3" w:rsidRDefault="005913D4" w:rsidP="00DD4693">
      <w:pPr>
        <w:numPr>
          <w:ilvl w:val="0"/>
          <w:numId w:val="4"/>
        </w:numPr>
        <w:autoSpaceDE w:val="0"/>
        <w:autoSpaceDN w:val="0"/>
        <w:adjustRightInd w:val="0"/>
        <w:spacing w:before="0" w:after="120"/>
        <w:contextualSpacing/>
        <w:rPr>
          <w:rFonts w:eastAsia="Times New Roman" w:cs="Times New Roman"/>
          <w:b/>
          <w:sz w:val="20"/>
          <w:szCs w:val="20"/>
          <w:lang w:val="tr-TR" w:bidi="ar-SA"/>
        </w:rPr>
      </w:pPr>
      <w:r w:rsidRPr="002B66F3">
        <w:rPr>
          <w:rFonts w:eastAsia="Times New Roman" w:cs="Times New Roman"/>
          <w:b/>
          <w:sz w:val="20"/>
          <w:szCs w:val="20"/>
          <w:lang w:val="tr-TR" w:bidi="ar-SA"/>
        </w:rPr>
        <w:t>Garanti Koşulları</w:t>
      </w:r>
    </w:p>
    <w:p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Alınacak olan malların en az 2 yıl süre ile üretici ya da ithalatçı firma garantisi altında olmalıdır.</w:t>
      </w:r>
    </w:p>
    <w:p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Yüklenici, sözleşmede belirtildiği şekilde malların ulaşacakları yere nakli sırasında hasar görmelerini engellemek için uygun şekilde paketlemelidir.</w:t>
      </w:r>
    </w:p>
    <w:p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 xml:space="preserve">Şartnamesinde belirtilen nitelik ve kalitede olmayan mallar reddedilir. </w:t>
      </w:r>
    </w:p>
    <w:p w:rsidR="005913D4" w:rsidRPr="002B66F3" w:rsidRDefault="005913D4" w:rsidP="00DD4693">
      <w:pPr>
        <w:numPr>
          <w:ilvl w:val="0"/>
          <w:numId w:val="4"/>
        </w:numPr>
        <w:autoSpaceDE w:val="0"/>
        <w:autoSpaceDN w:val="0"/>
        <w:adjustRightInd w:val="0"/>
        <w:spacing w:before="0" w:after="120"/>
        <w:contextualSpacing/>
        <w:rPr>
          <w:rFonts w:eastAsia="Times New Roman" w:cs="Times New Roman"/>
          <w:b/>
          <w:sz w:val="20"/>
          <w:szCs w:val="20"/>
          <w:lang w:val="tr-TR" w:bidi="ar-SA"/>
        </w:rPr>
      </w:pPr>
      <w:r w:rsidRPr="002B66F3">
        <w:rPr>
          <w:rFonts w:eastAsia="Times New Roman" w:cs="Times New Roman"/>
          <w:b/>
          <w:sz w:val="20"/>
          <w:szCs w:val="20"/>
          <w:lang w:val="tr-TR" w:bidi="ar-SA"/>
        </w:rPr>
        <w:t>Montaj ve Bakım-Onarım Hizmetleri</w:t>
      </w:r>
    </w:p>
    <w:p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Garanti süresince bakım ve onarımdan hiçbir ücret talep edilmemelidir.</w:t>
      </w:r>
    </w:p>
    <w:p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 xml:space="preserve">Yüklenici elektronik eşyaların tüm montaj işlemlerini yapmakla yükümlüdür. </w:t>
      </w:r>
    </w:p>
    <w:p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Elektronik eşyalar donanımsal anlamda montajı yapılmış ve çalışır halde teslim edilmelidir.</w:t>
      </w:r>
    </w:p>
    <w:p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Montaj esnasında gerekli olan materyal ve ekipmanların tahsisi yüklenicinin mesuliyetindedir.</w:t>
      </w:r>
    </w:p>
    <w:p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 xml:space="preserve">Yüklenici, garanti süresinde ortaya çıkan bozukluk ya da hasarları ve aşağıda belirtilen durumları düzeltmekle sorumludur: </w:t>
      </w:r>
    </w:p>
    <w:p w:rsidR="005913D4" w:rsidRPr="002B66F3" w:rsidRDefault="005913D4" w:rsidP="005913D4">
      <w:pPr>
        <w:autoSpaceDE w:val="0"/>
        <w:autoSpaceDN w:val="0"/>
        <w:adjustRightInd w:val="0"/>
        <w:spacing w:before="0" w:after="120"/>
        <w:ind w:left="720" w:firstLine="0"/>
        <w:contextualSpacing/>
        <w:rPr>
          <w:rFonts w:eastAsia="Times New Roman" w:cs="Times New Roman"/>
          <w:sz w:val="20"/>
          <w:szCs w:val="20"/>
          <w:lang w:val="tr-TR" w:bidi="ar-SA"/>
        </w:rPr>
      </w:pPr>
      <w:r w:rsidRPr="002B66F3">
        <w:rPr>
          <w:rFonts w:eastAsia="Times New Roman" w:cs="Times New Roman"/>
          <w:sz w:val="20"/>
          <w:szCs w:val="20"/>
          <w:lang w:val="tr-TR" w:bidi="ar-SA"/>
        </w:rPr>
        <w:t xml:space="preserve">a) Kusurlu malzeme, hatalı işçilik ya da yüklenicinin tasarımından kaynaklanan sonuçlar, </w:t>
      </w:r>
    </w:p>
    <w:p w:rsidR="005913D4" w:rsidRPr="002B66F3" w:rsidRDefault="005913D4" w:rsidP="005913D4">
      <w:pPr>
        <w:autoSpaceDE w:val="0"/>
        <w:autoSpaceDN w:val="0"/>
        <w:adjustRightInd w:val="0"/>
        <w:spacing w:before="0" w:after="120"/>
        <w:ind w:left="720" w:firstLine="0"/>
        <w:contextualSpacing/>
        <w:rPr>
          <w:rFonts w:eastAsia="Times New Roman" w:cs="Times New Roman"/>
          <w:sz w:val="20"/>
          <w:szCs w:val="20"/>
          <w:lang w:val="tr-TR" w:bidi="ar-SA"/>
        </w:rPr>
      </w:pPr>
      <w:r w:rsidRPr="002B66F3">
        <w:rPr>
          <w:rFonts w:eastAsia="Times New Roman" w:cs="Times New Roman"/>
          <w:sz w:val="20"/>
          <w:szCs w:val="20"/>
          <w:lang w:val="tr-TR" w:bidi="ar-SA"/>
        </w:rPr>
        <w:t>b) Garanti süresinde Yüklenicinin herhangi bir ihmal ya da eylemiyle ortaya çıkan durumlar,</w:t>
      </w:r>
    </w:p>
    <w:p w:rsidR="005913D4" w:rsidRPr="002B66F3" w:rsidRDefault="005913D4" w:rsidP="005913D4">
      <w:pPr>
        <w:autoSpaceDE w:val="0"/>
        <w:autoSpaceDN w:val="0"/>
        <w:adjustRightInd w:val="0"/>
        <w:spacing w:before="0" w:after="120"/>
        <w:ind w:left="720" w:firstLine="0"/>
        <w:contextualSpacing/>
        <w:rPr>
          <w:rFonts w:eastAsia="Times New Roman" w:cs="Times New Roman"/>
          <w:sz w:val="20"/>
          <w:szCs w:val="20"/>
          <w:lang w:val="tr-TR" w:bidi="ar-SA"/>
        </w:rPr>
      </w:pPr>
      <w:r w:rsidRPr="002B66F3">
        <w:rPr>
          <w:rFonts w:eastAsia="Times New Roman" w:cs="Times New Roman"/>
          <w:sz w:val="20"/>
          <w:szCs w:val="20"/>
          <w:lang w:val="tr-TR" w:bidi="ar-SA"/>
        </w:rPr>
        <w:t>c) Sözleşme Makamı tarafından ya da onun adına yapılan bir muayene sırasında ortaya çıkan durumlar.</w:t>
      </w:r>
    </w:p>
    <w:p w:rsidR="005913D4" w:rsidRPr="002B66F3" w:rsidRDefault="005913D4" w:rsidP="00DD4693">
      <w:pPr>
        <w:numPr>
          <w:ilvl w:val="0"/>
          <w:numId w:val="4"/>
        </w:numPr>
        <w:autoSpaceDE w:val="0"/>
        <w:autoSpaceDN w:val="0"/>
        <w:adjustRightInd w:val="0"/>
        <w:spacing w:before="0" w:after="120"/>
        <w:contextualSpacing/>
        <w:rPr>
          <w:rFonts w:eastAsia="Times New Roman" w:cs="Times New Roman"/>
          <w:b/>
          <w:sz w:val="20"/>
          <w:szCs w:val="20"/>
          <w:lang w:val="tr-TR" w:bidi="ar-SA"/>
        </w:rPr>
      </w:pPr>
      <w:r w:rsidRPr="002B66F3">
        <w:rPr>
          <w:rFonts w:eastAsia="Times New Roman" w:cs="Times New Roman"/>
          <w:b/>
          <w:sz w:val="20"/>
          <w:szCs w:val="20"/>
          <w:lang w:val="tr-TR" w:bidi="ar-SA"/>
        </w:rPr>
        <w:t>Gerekli Yedek Parçalar</w:t>
      </w:r>
    </w:p>
    <w:p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Donanım parçalarının tek tek veya birbirleri ile bağlanmış halde çalışabilmeleri için gerekli her türlü aksesuarlar, ara bağlantı ve elektrik kabloları, donanım ile birlikte teslim edilmelidir.</w:t>
      </w:r>
    </w:p>
    <w:p w:rsidR="005913D4" w:rsidRPr="002B66F3" w:rsidRDefault="005913D4" w:rsidP="00DD4693">
      <w:pPr>
        <w:numPr>
          <w:ilvl w:val="0"/>
          <w:numId w:val="4"/>
        </w:numPr>
        <w:autoSpaceDE w:val="0"/>
        <w:autoSpaceDN w:val="0"/>
        <w:adjustRightInd w:val="0"/>
        <w:spacing w:before="0" w:after="120"/>
        <w:contextualSpacing/>
        <w:rPr>
          <w:rFonts w:eastAsia="Times New Roman" w:cs="Times New Roman"/>
          <w:b/>
          <w:sz w:val="20"/>
          <w:szCs w:val="20"/>
          <w:lang w:val="tr-TR" w:bidi="ar-SA"/>
        </w:rPr>
      </w:pPr>
      <w:r w:rsidRPr="002B66F3">
        <w:rPr>
          <w:rFonts w:eastAsia="Times New Roman" w:cs="Times New Roman"/>
          <w:b/>
          <w:sz w:val="20"/>
          <w:szCs w:val="20"/>
          <w:lang w:val="tr-TR" w:bidi="ar-SA"/>
        </w:rPr>
        <w:t>Kullanım Kılavuzu</w:t>
      </w:r>
    </w:p>
    <w:p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 xml:space="preserve">Alınacak bütün makine ve </w:t>
      </w:r>
      <w:proofErr w:type="gramStart"/>
      <w:r w:rsidRPr="002B66F3">
        <w:rPr>
          <w:rFonts w:eastAsia="Times New Roman" w:cs="Times New Roman"/>
          <w:sz w:val="20"/>
          <w:szCs w:val="20"/>
          <w:lang w:val="tr-TR" w:bidi="ar-SA"/>
        </w:rPr>
        <w:t>ekipmanlar</w:t>
      </w:r>
      <w:proofErr w:type="gramEnd"/>
      <w:r w:rsidRPr="002B66F3">
        <w:rPr>
          <w:rFonts w:eastAsia="Times New Roman" w:cs="Times New Roman"/>
          <w:sz w:val="20"/>
          <w:szCs w:val="20"/>
          <w:lang w:val="tr-TR" w:bidi="ar-SA"/>
        </w:rPr>
        <w:t xml:space="preserve"> için kullanıcı kılavuzları ve referans kitapları, belgeler, broşürler, sürücü ve kurulum disket ve/veya CD vb.leri ayrı ayrı sağlanmalıdır. </w:t>
      </w:r>
    </w:p>
    <w:p w:rsidR="005913D4" w:rsidRPr="002B66F3" w:rsidRDefault="005913D4" w:rsidP="00DD4693">
      <w:pPr>
        <w:numPr>
          <w:ilvl w:val="0"/>
          <w:numId w:val="42"/>
        </w:numPr>
        <w:autoSpaceDE w:val="0"/>
        <w:autoSpaceDN w:val="0"/>
        <w:adjustRightInd w:val="0"/>
        <w:spacing w:before="0" w:after="120"/>
        <w:contextualSpacing/>
        <w:rPr>
          <w:rFonts w:eastAsia="Times New Roman" w:cs="Times New Roman"/>
          <w:sz w:val="20"/>
          <w:szCs w:val="20"/>
          <w:lang w:val="tr-TR" w:bidi="ar-SA"/>
        </w:rPr>
      </w:pPr>
      <w:r w:rsidRPr="002B66F3">
        <w:rPr>
          <w:rFonts w:eastAsia="Times New Roman" w:cs="Times New Roman"/>
          <w:sz w:val="20"/>
          <w:szCs w:val="20"/>
          <w:lang w:val="tr-TR" w:bidi="ar-SA"/>
        </w:rPr>
        <w:t>Bütün kullanıcı kılavuzları, referans kitapları, belgeler vb. Türkçe veya İngilizce olmalıdır.</w:t>
      </w:r>
    </w:p>
    <w:p w:rsidR="005913D4" w:rsidRPr="002B66F3" w:rsidRDefault="005913D4" w:rsidP="005913D4">
      <w:pPr>
        <w:autoSpaceDE w:val="0"/>
        <w:autoSpaceDN w:val="0"/>
        <w:adjustRightInd w:val="0"/>
        <w:spacing w:before="240"/>
        <w:ind w:firstLine="0"/>
        <w:outlineLvl w:val="2"/>
        <w:rPr>
          <w:rFonts w:cs="Times New Roman"/>
          <w:sz w:val="20"/>
          <w:szCs w:val="20"/>
          <w:lang w:val="tr-TR" w:bidi="ar-SA"/>
        </w:rPr>
      </w:pPr>
      <w:bookmarkStart w:id="19" w:name="_Hlk535504891"/>
    </w:p>
    <w:p w:rsidR="005913D4" w:rsidRPr="002B66F3" w:rsidRDefault="005913D4" w:rsidP="005913D4">
      <w:pPr>
        <w:rPr>
          <w:lang w:val="tr-TR" w:bidi="ar-SA"/>
        </w:rPr>
      </w:pPr>
    </w:p>
    <w:p w:rsidR="005913D4" w:rsidRPr="002B66F3" w:rsidRDefault="005913D4" w:rsidP="005913D4">
      <w:pPr>
        <w:rPr>
          <w:lang w:val="tr-TR" w:bidi="ar-SA"/>
        </w:rPr>
      </w:pPr>
    </w:p>
    <w:p w:rsidR="005913D4" w:rsidRPr="002B66F3" w:rsidRDefault="005913D4" w:rsidP="005913D4">
      <w:pPr>
        <w:rPr>
          <w:lang w:val="tr-TR" w:bidi="ar-SA"/>
        </w:rPr>
      </w:pPr>
    </w:p>
    <w:p w:rsidR="005913D4" w:rsidRPr="002B66F3" w:rsidRDefault="005913D4" w:rsidP="00DD4693">
      <w:pPr>
        <w:widowControl w:val="0"/>
        <w:numPr>
          <w:ilvl w:val="0"/>
          <w:numId w:val="4"/>
        </w:numPr>
        <w:spacing w:before="240" w:after="120"/>
        <w:outlineLvl w:val="0"/>
        <w:rPr>
          <w:rFonts w:eastAsiaTheme="majorEastAsia" w:cs="Times New Roman"/>
          <w:b/>
          <w:color w:val="000000" w:themeColor="text1"/>
          <w:sz w:val="20"/>
          <w:szCs w:val="20"/>
          <w:lang w:val="tr-TR"/>
        </w:rPr>
      </w:pPr>
      <w:bookmarkStart w:id="20" w:name="_Toc78189087"/>
      <w:bookmarkStart w:id="21" w:name="_Toc1469712"/>
      <w:bookmarkEnd w:id="19"/>
      <w:r w:rsidRPr="002B66F3">
        <w:rPr>
          <w:rFonts w:eastAsiaTheme="majorEastAsia" w:cs="Times New Roman"/>
          <w:b/>
          <w:color w:val="000000" w:themeColor="text1"/>
          <w:sz w:val="20"/>
          <w:szCs w:val="20"/>
          <w:lang w:val="tr-TR"/>
        </w:rPr>
        <w:lastRenderedPageBreak/>
        <w:t>Diğer Hususlar</w:t>
      </w:r>
    </w:p>
    <w:p w:rsidR="005913D4" w:rsidRPr="002B66F3" w:rsidRDefault="005913D4" w:rsidP="005913D4">
      <w:pPr>
        <w:widowControl w:val="0"/>
        <w:spacing w:before="240" w:after="120"/>
        <w:ind w:firstLine="0"/>
        <w:outlineLvl w:val="0"/>
        <w:rPr>
          <w:rFonts w:eastAsiaTheme="majorEastAsia" w:cs="Times New Roman"/>
          <w:b/>
          <w:color w:val="000000" w:themeColor="text1"/>
          <w:sz w:val="20"/>
          <w:szCs w:val="20"/>
          <w:lang w:val="tr-TR"/>
        </w:rPr>
      </w:pPr>
      <w:r w:rsidRPr="002B66F3">
        <w:rPr>
          <w:rFonts w:eastAsiaTheme="majorEastAsia" w:cs="Times New Roman"/>
          <w:b/>
          <w:color w:val="000000" w:themeColor="text1"/>
          <w:sz w:val="20"/>
          <w:szCs w:val="20"/>
          <w:lang w:val="tr-TR"/>
        </w:rPr>
        <w:t xml:space="preserve">Lojistik Ve Zamanlama (Tüm </w:t>
      </w:r>
      <w:proofErr w:type="spellStart"/>
      <w:r w:rsidRPr="002B66F3">
        <w:rPr>
          <w:rFonts w:eastAsiaTheme="majorEastAsia" w:cs="Times New Roman"/>
          <w:b/>
          <w:color w:val="000000" w:themeColor="text1"/>
          <w:sz w:val="20"/>
          <w:szCs w:val="20"/>
          <w:lang w:val="tr-TR"/>
        </w:rPr>
        <w:t>Lot’lar</w:t>
      </w:r>
      <w:proofErr w:type="spellEnd"/>
      <w:r w:rsidRPr="002B66F3">
        <w:rPr>
          <w:rFonts w:eastAsiaTheme="majorEastAsia" w:cs="Times New Roman"/>
          <w:b/>
          <w:color w:val="000000" w:themeColor="text1"/>
          <w:sz w:val="20"/>
          <w:szCs w:val="20"/>
          <w:lang w:val="tr-TR"/>
        </w:rPr>
        <w:t xml:space="preserve"> İçin)</w:t>
      </w:r>
    </w:p>
    <w:p w:rsidR="005913D4" w:rsidRPr="002B66F3" w:rsidRDefault="005913D4" w:rsidP="00DD4693">
      <w:pPr>
        <w:keepLines/>
        <w:numPr>
          <w:ilvl w:val="1"/>
          <w:numId w:val="4"/>
        </w:numPr>
        <w:tabs>
          <w:tab w:val="clear" w:pos="1440"/>
          <w:tab w:val="num" w:pos="360"/>
        </w:tabs>
        <w:spacing w:before="0" w:line="360" w:lineRule="auto"/>
        <w:ind w:left="360"/>
        <w:outlineLvl w:val="2"/>
        <w:rPr>
          <w:rFonts w:eastAsiaTheme="majorEastAsia" w:cs="Times New Roman"/>
          <w:b/>
          <w:color w:val="000000" w:themeColor="text1"/>
          <w:sz w:val="20"/>
          <w:szCs w:val="20"/>
          <w:lang w:val="tr-TR"/>
        </w:rPr>
      </w:pPr>
      <w:r w:rsidRPr="002B66F3">
        <w:rPr>
          <w:rFonts w:eastAsiaTheme="majorEastAsia" w:cs="Times New Roman"/>
          <w:b/>
          <w:color w:val="000000" w:themeColor="text1"/>
          <w:sz w:val="20"/>
          <w:szCs w:val="20"/>
          <w:lang w:val="tr-TR"/>
        </w:rPr>
        <w:t xml:space="preserve">Hizmetin sağlanacağı yer </w:t>
      </w:r>
    </w:p>
    <w:p w:rsidR="005913D4" w:rsidRPr="002B66F3" w:rsidRDefault="005913D4" w:rsidP="005913D4">
      <w:pPr>
        <w:keepLines/>
        <w:spacing w:before="0" w:line="360" w:lineRule="auto"/>
        <w:ind w:firstLine="0"/>
        <w:outlineLvl w:val="2"/>
        <w:rPr>
          <w:rFonts w:eastAsiaTheme="majorEastAsia" w:cs="Times New Roman"/>
          <w:color w:val="000000" w:themeColor="text1"/>
          <w:sz w:val="20"/>
          <w:szCs w:val="20"/>
          <w:lang w:val="tr-TR"/>
        </w:rPr>
      </w:pPr>
      <w:r w:rsidRPr="002B66F3">
        <w:rPr>
          <w:rFonts w:eastAsiaTheme="majorEastAsia" w:cs="Times New Roman"/>
          <w:color w:val="000000" w:themeColor="text1"/>
          <w:sz w:val="20"/>
          <w:szCs w:val="20"/>
          <w:lang w:val="tr-TR"/>
        </w:rPr>
        <w:t xml:space="preserve">Alınacak olan </w:t>
      </w:r>
      <w:proofErr w:type="gramStart"/>
      <w:r w:rsidRPr="002B66F3">
        <w:rPr>
          <w:rFonts w:eastAsiaTheme="majorEastAsia" w:cs="Times New Roman"/>
          <w:color w:val="000000" w:themeColor="text1"/>
          <w:sz w:val="20"/>
          <w:szCs w:val="20"/>
          <w:lang w:val="tr-TR"/>
        </w:rPr>
        <w:t>mallar  İstanbul</w:t>
      </w:r>
      <w:proofErr w:type="gramEnd"/>
      <w:r w:rsidRPr="002B66F3">
        <w:rPr>
          <w:rFonts w:eastAsiaTheme="majorEastAsia" w:cs="Times New Roman"/>
          <w:color w:val="000000" w:themeColor="text1"/>
          <w:sz w:val="20"/>
          <w:szCs w:val="20"/>
          <w:lang w:val="tr-TR"/>
        </w:rPr>
        <w:t xml:space="preserve"> </w:t>
      </w:r>
      <w:proofErr w:type="spellStart"/>
      <w:r w:rsidRPr="002B66F3">
        <w:rPr>
          <w:rFonts w:eastAsiaTheme="majorEastAsia" w:cs="Times New Roman"/>
          <w:color w:val="000000" w:themeColor="text1"/>
          <w:sz w:val="20"/>
          <w:szCs w:val="20"/>
          <w:lang w:val="tr-TR"/>
        </w:rPr>
        <w:t>Medipol</w:t>
      </w:r>
      <w:proofErr w:type="spellEnd"/>
      <w:r w:rsidRPr="002B66F3">
        <w:rPr>
          <w:rFonts w:eastAsiaTheme="majorEastAsia" w:cs="Times New Roman"/>
          <w:color w:val="000000" w:themeColor="text1"/>
          <w:sz w:val="20"/>
          <w:szCs w:val="20"/>
          <w:lang w:val="tr-TR"/>
        </w:rPr>
        <w:t xml:space="preserve"> Üniversitesi </w:t>
      </w:r>
      <w:proofErr w:type="spellStart"/>
      <w:r w:rsidRPr="002B66F3">
        <w:rPr>
          <w:rFonts w:eastAsiaTheme="majorEastAsia" w:cs="Times New Roman"/>
          <w:color w:val="000000" w:themeColor="text1"/>
          <w:sz w:val="20"/>
          <w:szCs w:val="20"/>
          <w:lang w:val="tr-TR"/>
        </w:rPr>
        <w:t>Kavacık</w:t>
      </w:r>
      <w:proofErr w:type="spellEnd"/>
      <w:r w:rsidRPr="002B66F3">
        <w:rPr>
          <w:rFonts w:eastAsiaTheme="majorEastAsia" w:cs="Times New Roman"/>
          <w:color w:val="000000" w:themeColor="text1"/>
          <w:sz w:val="20"/>
          <w:szCs w:val="20"/>
          <w:lang w:val="tr-TR"/>
        </w:rPr>
        <w:t xml:space="preserve"> Kuzey Kampüsü Teknoloji Transfer Ofisi’ne teslim edilecektir.</w:t>
      </w:r>
    </w:p>
    <w:p w:rsidR="005913D4" w:rsidRPr="002B66F3" w:rsidRDefault="005913D4" w:rsidP="00DD4693">
      <w:pPr>
        <w:keepLines/>
        <w:numPr>
          <w:ilvl w:val="1"/>
          <w:numId w:val="4"/>
        </w:numPr>
        <w:tabs>
          <w:tab w:val="clear" w:pos="1440"/>
          <w:tab w:val="num" w:pos="360"/>
        </w:tabs>
        <w:spacing w:before="0" w:line="360" w:lineRule="auto"/>
        <w:ind w:left="360"/>
        <w:outlineLvl w:val="2"/>
        <w:rPr>
          <w:rFonts w:eastAsiaTheme="majorEastAsia" w:cs="Times New Roman"/>
          <w:b/>
          <w:color w:val="000000" w:themeColor="text1"/>
          <w:sz w:val="20"/>
          <w:szCs w:val="20"/>
          <w:lang w:val="tr-TR"/>
        </w:rPr>
      </w:pPr>
      <w:r w:rsidRPr="002B66F3">
        <w:rPr>
          <w:rFonts w:eastAsiaTheme="majorEastAsia" w:cs="Times New Roman"/>
          <w:b/>
          <w:color w:val="000000" w:themeColor="text1"/>
          <w:sz w:val="20"/>
          <w:szCs w:val="20"/>
          <w:lang w:val="tr-TR"/>
        </w:rPr>
        <w:t xml:space="preserve">Proje Süresi Ve Ödeme </w:t>
      </w:r>
      <w:bookmarkEnd w:id="20"/>
      <w:bookmarkEnd w:id="21"/>
      <w:r w:rsidRPr="002B66F3">
        <w:rPr>
          <w:rFonts w:eastAsiaTheme="majorEastAsia" w:cs="Times New Roman"/>
          <w:b/>
          <w:color w:val="000000" w:themeColor="text1"/>
          <w:sz w:val="20"/>
          <w:szCs w:val="20"/>
          <w:lang w:val="tr-TR"/>
        </w:rPr>
        <w:t>Planı</w:t>
      </w:r>
    </w:p>
    <w:p w:rsidR="005913D4" w:rsidRPr="002B66F3" w:rsidRDefault="005913D4" w:rsidP="005913D4">
      <w:pPr>
        <w:keepLines/>
        <w:autoSpaceDE w:val="0"/>
        <w:spacing w:before="240"/>
        <w:ind w:firstLine="0"/>
        <w:outlineLvl w:val="2"/>
        <w:rPr>
          <w:rFonts w:eastAsia="Times New Roman" w:cs="Times New Roman"/>
          <w:sz w:val="20"/>
          <w:szCs w:val="20"/>
          <w:lang w:val="tr-TR"/>
        </w:rPr>
      </w:pPr>
      <w:r w:rsidRPr="002B66F3">
        <w:rPr>
          <w:rFonts w:eastAsia="Times New Roman" w:cs="Times New Roman"/>
          <w:sz w:val="20"/>
          <w:szCs w:val="20"/>
          <w:lang w:val="tr-TR"/>
        </w:rPr>
        <w:t xml:space="preserve">Bu Üç Boyutlu Yazıcı Parkı, Bilgisayar ve İş İstasyonu Parkı, </w:t>
      </w:r>
      <w:r w:rsidRPr="002B66F3">
        <w:rPr>
          <w:rFonts w:cs="Times New Roman"/>
          <w:sz w:val="20"/>
          <w:szCs w:val="20"/>
          <w:lang w:val="tr-TR"/>
        </w:rPr>
        <w:t xml:space="preserve">CFD Hesaplamalı Akışkanlar Mekaniği </w:t>
      </w:r>
      <w:r w:rsidRPr="002B66F3">
        <w:rPr>
          <w:rFonts w:eastAsiaTheme="majorEastAsia" w:cs="Times New Roman"/>
          <w:sz w:val="20"/>
          <w:szCs w:val="20"/>
          <w:lang w:val="tr-TR"/>
        </w:rPr>
        <w:t>Yazılımı Akademik Lisansı</w:t>
      </w:r>
      <w:r w:rsidRPr="002B66F3">
        <w:rPr>
          <w:rFonts w:eastAsia="Times New Roman" w:cs="Times New Roman"/>
          <w:sz w:val="20"/>
          <w:szCs w:val="20"/>
        </w:rPr>
        <w:t xml:space="preserve">, </w:t>
      </w:r>
      <w:r w:rsidRPr="002B66F3">
        <w:rPr>
          <w:rFonts w:eastAsiaTheme="majorEastAsia" w:cs="Times New Roman"/>
          <w:sz w:val="20"/>
          <w:szCs w:val="20"/>
          <w:lang w:val="tr-TR"/>
        </w:rPr>
        <w:t>3 Boyutlu Medikal Görüntüleme Yazılımı Akademik Lisansı, Üç Boyutlu Tasarım Programı Yazılımı Akademik Araştırma Lisansı</w:t>
      </w:r>
      <w:r w:rsidRPr="002B66F3">
        <w:rPr>
          <w:rFonts w:eastAsia="Times New Roman" w:cs="Times New Roman"/>
          <w:sz w:val="20"/>
          <w:szCs w:val="20"/>
          <w:lang w:val="tr-TR"/>
        </w:rPr>
        <w:t xml:space="preserve">, </w:t>
      </w:r>
      <w:r w:rsidRPr="002B66F3">
        <w:rPr>
          <w:rFonts w:eastAsiaTheme="majorEastAsia" w:cs="Times New Roman"/>
          <w:sz w:val="20"/>
          <w:szCs w:val="20"/>
          <w:lang w:val="tr-TR"/>
        </w:rPr>
        <w:t xml:space="preserve">Tersine Mühendislik Yazılım Programı Akademik Lisansları </w:t>
      </w:r>
      <w:r w:rsidRPr="002B66F3">
        <w:rPr>
          <w:rFonts w:eastAsia="Times New Roman" w:cs="Times New Roman"/>
          <w:sz w:val="20"/>
          <w:szCs w:val="20"/>
          <w:lang w:val="tr-TR"/>
        </w:rPr>
        <w:t xml:space="preserve">Alımı </w:t>
      </w:r>
      <w:proofErr w:type="gramStart"/>
      <w:r w:rsidRPr="002B66F3">
        <w:rPr>
          <w:rFonts w:eastAsia="Times New Roman" w:cs="Times New Roman"/>
          <w:sz w:val="20"/>
          <w:szCs w:val="20"/>
          <w:lang w:val="tr-TR"/>
        </w:rPr>
        <w:t xml:space="preserve">ve  </w:t>
      </w:r>
      <w:r w:rsidRPr="002B66F3">
        <w:rPr>
          <w:rFonts w:eastAsiaTheme="majorEastAsia" w:cs="Times New Roman"/>
          <w:sz w:val="20"/>
          <w:szCs w:val="20"/>
          <w:lang w:val="tr-TR"/>
        </w:rPr>
        <w:t>Elektronik</w:t>
      </w:r>
      <w:proofErr w:type="gramEnd"/>
      <w:r w:rsidRPr="002B66F3">
        <w:rPr>
          <w:rFonts w:eastAsiaTheme="majorEastAsia" w:cs="Times New Roman"/>
          <w:sz w:val="20"/>
          <w:szCs w:val="20"/>
          <w:lang w:val="tr-TR"/>
        </w:rPr>
        <w:t xml:space="preserve"> Devre Yazıcısı </w:t>
      </w:r>
      <w:r w:rsidRPr="002B66F3">
        <w:rPr>
          <w:rFonts w:eastAsia="Times New Roman" w:cs="Times New Roman"/>
          <w:sz w:val="20"/>
          <w:szCs w:val="20"/>
          <w:lang w:val="tr-TR"/>
        </w:rPr>
        <w:t xml:space="preserve">Alımının mallarının tedarik edilmesi planlanan çıktıların bu ana iş planına uygun olarak tamamlanması öngörülmektedir. Buna göre, İşin Konusu ve Kapsamı başlığı altında belirtilen prosedür ve programlar ile onlarla ilişkili iş modeli, iş akışı, uygulama formları, prosedürler, yönergeler, sözleşme şablonları, vb. çıktıların, bu Üç Boyutlu Yazıcı Parkı, Bilgisayar ve İş İstasyonu Parkı, </w:t>
      </w:r>
      <w:r w:rsidRPr="002B66F3">
        <w:rPr>
          <w:rFonts w:cs="Times New Roman"/>
          <w:sz w:val="20"/>
          <w:szCs w:val="20"/>
          <w:lang w:val="tr-TR"/>
        </w:rPr>
        <w:t xml:space="preserve">CFD Hesaplamalı Akışkanlar Mekaniği </w:t>
      </w:r>
      <w:r w:rsidRPr="002B66F3">
        <w:rPr>
          <w:rFonts w:eastAsiaTheme="majorEastAsia" w:cs="Times New Roman"/>
          <w:sz w:val="20"/>
          <w:szCs w:val="20"/>
          <w:lang w:val="tr-TR"/>
        </w:rPr>
        <w:t>Yazılımı Akademik Lisansı</w:t>
      </w:r>
      <w:r w:rsidRPr="002B66F3">
        <w:rPr>
          <w:rFonts w:eastAsia="Times New Roman" w:cs="Times New Roman"/>
          <w:sz w:val="20"/>
          <w:szCs w:val="20"/>
        </w:rPr>
        <w:t xml:space="preserve">, </w:t>
      </w:r>
      <w:r w:rsidRPr="002B66F3">
        <w:rPr>
          <w:rFonts w:eastAsiaTheme="majorEastAsia" w:cs="Times New Roman"/>
          <w:sz w:val="20"/>
          <w:szCs w:val="20"/>
          <w:lang w:val="tr-TR"/>
        </w:rPr>
        <w:t>3 Boyutlu Medikal Görüntüleme Yazılımı Akademik Lisansı, Üç Boyutlu Tasarım Programı Yazılımı Akademik Araştırma Lisansı</w:t>
      </w:r>
      <w:r w:rsidRPr="002B66F3">
        <w:rPr>
          <w:rFonts w:eastAsia="Times New Roman" w:cs="Times New Roman"/>
          <w:sz w:val="20"/>
          <w:szCs w:val="20"/>
          <w:lang w:val="tr-TR"/>
        </w:rPr>
        <w:t xml:space="preserve">, </w:t>
      </w:r>
      <w:r w:rsidRPr="002B66F3">
        <w:rPr>
          <w:rFonts w:eastAsiaTheme="majorEastAsia" w:cs="Times New Roman"/>
          <w:sz w:val="20"/>
          <w:szCs w:val="20"/>
          <w:lang w:val="tr-TR"/>
        </w:rPr>
        <w:t>Tersine Mühendislik Yazılım Programı Akademik Lisansı</w:t>
      </w:r>
      <w:r w:rsidRPr="002B66F3">
        <w:rPr>
          <w:rFonts w:eastAsiaTheme="majorEastAsia" w:cs="Times New Roman"/>
          <w:sz w:val="20"/>
          <w:szCs w:val="20"/>
          <w:lang w:val="tr-TR" w:bidi="ar-SA"/>
        </w:rPr>
        <w:t xml:space="preserve">, </w:t>
      </w:r>
      <w:r w:rsidRPr="002B66F3">
        <w:rPr>
          <w:rFonts w:eastAsiaTheme="majorEastAsia" w:cs="Times New Roman"/>
          <w:sz w:val="20"/>
          <w:szCs w:val="20"/>
          <w:lang w:val="tr-TR"/>
        </w:rPr>
        <w:t xml:space="preserve">ve  Elektronik Devre Yazıcısı </w:t>
      </w:r>
      <w:r w:rsidRPr="002B66F3">
        <w:rPr>
          <w:rFonts w:eastAsia="Times New Roman" w:cs="Times New Roman"/>
          <w:sz w:val="20"/>
          <w:szCs w:val="20"/>
          <w:lang w:val="tr-TR"/>
        </w:rPr>
        <w:t xml:space="preserve">Alımının sözleşmesinin imzalanmasından sonra </w:t>
      </w:r>
      <w:r w:rsidRPr="002B66F3">
        <w:rPr>
          <w:rFonts w:eastAsia="Times New Roman" w:cs="Times New Roman"/>
          <w:b/>
          <w:sz w:val="20"/>
          <w:szCs w:val="20"/>
          <w:lang w:val="tr-TR"/>
        </w:rPr>
        <w:t>en geç 1 (bir) ay içerisinde kurulumlarının tamamlanması</w:t>
      </w:r>
      <w:r w:rsidRPr="002B66F3">
        <w:rPr>
          <w:rFonts w:eastAsia="Times New Roman" w:cs="Times New Roman"/>
          <w:sz w:val="20"/>
          <w:szCs w:val="20"/>
          <w:lang w:val="tr-TR"/>
        </w:rPr>
        <w:t xml:space="preserve"> beklenmektedir. </w:t>
      </w:r>
    </w:p>
    <w:p w:rsidR="005913D4" w:rsidRPr="002B66F3" w:rsidRDefault="005913D4" w:rsidP="005913D4">
      <w:pPr>
        <w:keepLines/>
        <w:autoSpaceDE w:val="0"/>
        <w:spacing w:before="240"/>
        <w:ind w:firstLine="0"/>
        <w:outlineLvl w:val="2"/>
        <w:rPr>
          <w:rFonts w:eastAsia="Times New Roman" w:cs="Times New Roman"/>
          <w:sz w:val="20"/>
          <w:szCs w:val="20"/>
          <w:lang w:val="tr-TR"/>
        </w:rPr>
      </w:pPr>
      <w:r w:rsidRPr="002B66F3">
        <w:rPr>
          <w:rFonts w:eastAsia="Times New Roman" w:cs="Times New Roman"/>
          <w:sz w:val="20"/>
          <w:szCs w:val="20"/>
          <w:lang w:val="tr-TR"/>
        </w:rPr>
        <w:t>Projede ödeme planı aşağıdaki tabloda gösterildiği gibi olacaktır</w:t>
      </w:r>
    </w:p>
    <w:p w:rsidR="005913D4" w:rsidRPr="002B66F3" w:rsidRDefault="005913D4" w:rsidP="005913D4">
      <w:pPr>
        <w:keepLines/>
        <w:autoSpaceDE w:val="0"/>
        <w:spacing w:before="240"/>
        <w:ind w:firstLine="0"/>
        <w:outlineLvl w:val="2"/>
        <w:rPr>
          <w:rFonts w:eastAsia="Times New Roman" w:cs="Times New Roman"/>
          <w:sz w:val="20"/>
          <w:szCs w:val="20"/>
          <w:lang w:val="tr-TR"/>
        </w:rPr>
      </w:pPr>
      <w:r w:rsidRPr="002B66F3">
        <w:rPr>
          <w:rFonts w:eastAsia="Times New Roman" w:cs="Times New Roman"/>
          <w:sz w:val="20"/>
          <w:szCs w:val="20"/>
          <w:lang w:val="tr-TR"/>
        </w:rPr>
        <w:t>Tablo. 1 Ödeme Planı</w:t>
      </w:r>
    </w:p>
    <w:tbl>
      <w:tblPr>
        <w:tblpPr w:leftFromText="141" w:rightFromText="141" w:bottomFromText="115" w:vertAnchor="text"/>
        <w:tblW w:w="0" w:type="auto"/>
        <w:tblCellMar>
          <w:left w:w="0" w:type="dxa"/>
          <w:right w:w="0" w:type="dxa"/>
        </w:tblCellMar>
        <w:tblLook w:val="04A0" w:firstRow="1" w:lastRow="0" w:firstColumn="1" w:lastColumn="0" w:noHBand="0" w:noVBand="1"/>
      </w:tblPr>
      <w:tblGrid>
        <w:gridCol w:w="4255"/>
        <w:gridCol w:w="2799"/>
      </w:tblGrid>
      <w:tr w:rsidR="005913D4" w:rsidRPr="002B66F3" w:rsidTr="001D4EDB">
        <w:tc>
          <w:tcPr>
            <w:tcW w:w="4255" w:type="dxa"/>
            <w:tcBorders>
              <w:top w:val="double" w:sz="4" w:space="0" w:color="auto"/>
              <w:left w:val="double" w:sz="4" w:space="0" w:color="auto"/>
              <w:bottom w:val="single" w:sz="8" w:space="0" w:color="auto"/>
              <w:right w:val="single" w:sz="8" w:space="0" w:color="auto"/>
            </w:tcBorders>
            <w:shd w:val="clear" w:color="auto" w:fill="E0E0E0"/>
            <w:tcMar>
              <w:top w:w="0" w:type="dxa"/>
              <w:left w:w="108" w:type="dxa"/>
              <w:bottom w:w="0" w:type="dxa"/>
              <w:right w:w="108" w:type="dxa"/>
            </w:tcMar>
            <w:hideMark/>
          </w:tcPr>
          <w:p w:rsidR="005913D4" w:rsidRPr="002B66F3" w:rsidRDefault="005913D4" w:rsidP="001D4EDB">
            <w:pPr>
              <w:autoSpaceDE w:val="0"/>
              <w:autoSpaceDN w:val="0"/>
              <w:adjustRightInd w:val="0"/>
              <w:spacing w:before="100" w:beforeAutospacing="1" w:after="119" w:line="252" w:lineRule="auto"/>
              <w:ind w:firstLine="0"/>
              <w:rPr>
                <w:rFonts w:cs="Times New Roman"/>
                <w:b/>
                <w:sz w:val="20"/>
                <w:szCs w:val="20"/>
                <w:lang w:val="tr-TR" w:bidi="ar-SA"/>
              </w:rPr>
            </w:pPr>
            <w:r w:rsidRPr="002B66F3">
              <w:rPr>
                <w:rFonts w:eastAsia="Times New Roman" w:cs="Times New Roman"/>
                <w:b/>
                <w:sz w:val="20"/>
                <w:szCs w:val="20"/>
                <w:lang w:val="tr-TR" w:bidi="ar-SA"/>
              </w:rPr>
              <w:t>Aşama</w:t>
            </w:r>
          </w:p>
        </w:tc>
        <w:tc>
          <w:tcPr>
            <w:tcW w:w="2799" w:type="dxa"/>
            <w:tcBorders>
              <w:top w:val="double" w:sz="4" w:space="0" w:color="auto"/>
              <w:left w:val="nil"/>
              <w:bottom w:val="single" w:sz="8" w:space="0" w:color="auto"/>
              <w:right w:val="double" w:sz="4" w:space="0" w:color="auto"/>
            </w:tcBorders>
            <w:shd w:val="clear" w:color="auto" w:fill="E0E0E0"/>
            <w:tcMar>
              <w:top w:w="0" w:type="dxa"/>
              <w:left w:w="108" w:type="dxa"/>
              <w:bottom w:w="0" w:type="dxa"/>
              <w:right w:w="108" w:type="dxa"/>
            </w:tcMar>
            <w:hideMark/>
          </w:tcPr>
          <w:p w:rsidR="005913D4" w:rsidRPr="002B66F3" w:rsidRDefault="005913D4" w:rsidP="001D4EDB">
            <w:pPr>
              <w:autoSpaceDE w:val="0"/>
              <w:autoSpaceDN w:val="0"/>
              <w:adjustRightInd w:val="0"/>
              <w:spacing w:before="100" w:beforeAutospacing="1" w:after="119" w:line="252" w:lineRule="auto"/>
              <w:ind w:firstLine="0"/>
              <w:rPr>
                <w:rFonts w:eastAsia="Times New Roman" w:cs="Times New Roman"/>
                <w:b/>
                <w:sz w:val="20"/>
                <w:szCs w:val="20"/>
                <w:lang w:val="tr-TR" w:bidi="ar-SA"/>
              </w:rPr>
            </w:pPr>
            <w:r w:rsidRPr="002B66F3">
              <w:rPr>
                <w:rFonts w:eastAsia="Times New Roman" w:cs="Times New Roman"/>
                <w:b/>
                <w:sz w:val="20"/>
                <w:szCs w:val="20"/>
                <w:lang w:val="tr-TR" w:bidi="ar-SA"/>
              </w:rPr>
              <w:t>Ödeme Oranı (%)</w:t>
            </w:r>
          </w:p>
        </w:tc>
      </w:tr>
      <w:tr w:rsidR="005913D4" w:rsidRPr="002B66F3" w:rsidTr="001D4EDB">
        <w:tc>
          <w:tcPr>
            <w:tcW w:w="4255" w:type="dxa"/>
            <w:tcBorders>
              <w:top w:val="nil"/>
              <w:left w:val="double" w:sz="4" w:space="0" w:color="auto"/>
              <w:bottom w:val="double" w:sz="4" w:space="0" w:color="auto"/>
              <w:right w:val="single" w:sz="8" w:space="0" w:color="auto"/>
            </w:tcBorders>
            <w:tcMar>
              <w:top w:w="0" w:type="dxa"/>
              <w:left w:w="108" w:type="dxa"/>
              <w:bottom w:w="0" w:type="dxa"/>
              <w:right w:w="108" w:type="dxa"/>
            </w:tcMar>
            <w:hideMark/>
          </w:tcPr>
          <w:p w:rsidR="005913D4" w:rsidRPr="002B66F3" w:rsidRDefault="005913D4" w:rsidP="001D4EDB">
            <w:pPr>
              <w:autoSpaceDE w:val="0"/>
              <w:autoSpaceDN w:val="0"/>
              <w:adjustRightInd w:val="0"/>
              <w:spacing w:before="100" w:beforeAutospacing="1" w:after="119" w:line="252" w:lineRule="auto"/>
              <w:ind w:firstLine="0"/>
              <w:rPr>
                <w:rFonts w:eastAsia="Times New Roman" w:cs="Times New Roman"/>
                <w:b/>
                <w:sz w:val="20"/>
                <w:szCs w:val="20"/>
                <w:lang w:val="tr-TR" w:bidi="ar-SA"/>
              </w:rPr>
            </w:pPr>
            <w:r w:rsidRPr="002B66F3">
              <w:rPr>
                <w:rFonts w:eastAsia="Times New Roman" w:cs="Times New Roman"/>
                <w:b/>
                <w:sz w:val="20"/>
                <w:szCs w:val="20"/>
                <w:lang w:val="tr-TR" w:bidi="ar-SA"/>
              </w:rPr>
              <w:t>Kabul Komisyonunun Kabulünü Takiben</w:t>
            </w:r>
          </w:p>
        </w:tc>
        <w:tc>
          <w:tcPr>
            <w:tcW w:w="2799" w:type="dxa"/>
            <w:tcBorders>
              <w:top w:val="nil"/>
              <w:left w:val="nil"/>
              <w:bottom w:val="double" w:sz="4" w:space="0" w:color="auto"/>
              <w:right w:val="double" w:sz="4" w:space="0" w:color="auto"/>
            </w:tcBorders>
            <w:tcMar>
              <w:top w:w="0" w:type="dxa"/>
              <w:left w:w="108" w:type="dxa"/>
              <w:bottom w:w="0" w:type="dxa"/>
              <w:right w:w="108" w:type="dxa"/>
            </w:tcMar>
            <w:hideMark/>
          </w:tcPr>
          <w:p w:rsidR="005913D4" w:rsidRPr="002B66F3" w:rsidRDefault="005913D4" w:rsidP="001D4EDB">
            <w:pPr>
              <w:autoSpaceDE w:val="0"/>
              <w:autoSpaceDN w:val="0"/>
              <w:adjustRightInd w:val="0"/>
              <w:spacing w:before="100" w:beforeAutospacing="1" w:after="119" w:line="252" w:lineRule="auto"/>
              <w:ind w:firstLine="0"/>
              <w:rPr>
                <w:rFonts w:eastAsia="Times New Roman" w:cs="Times New Roman"/>
                <w:b/>
                <w:sz w:val="20"/>
                <w:szCs w:val="20"/>
                <w:lang w:val="tr-TR" w:bidi="ar-SA"/>
              </w:rPr>
            </w:pPr>
            <w:r w:rsidRPr="002B66F3">
              <w:rPr>
                <w:rFonts w:eastAsia="Times New Roman" w:cs="Times New Roman"/>
                <w:b/>
                <w:sz w:val="20"/>
                <w:szCs w:val="20"/>
                <w:lang w:val="tr-TR" w:bidi="ar-SA"/>
              </w:rPr>
              <w:t>100</w:t>
            </w:r>
          </w:p>
        </w:tc>
      </w:tr>
    </w:tbl>
    <w:p w:rsidR="005913D4" w:rsidRPr="002B66F3" w:rsidRDefault="005913D4" w:rsidP="005913D4">
      <w:pPr>
        <w:ind w:firstLine="0"/>
        <w:rPr>
          <w:lang w:bidi="ar-SA"/>
        </w:rPr>
      </w:pPr>
    </w:p>
    <w:p w:rsidR="005913D4" w:rsidRPr="002B66F3" w:rsidRDefault="005913D4" w:rsidP="005913D4">
      <w:pPr>
        <w:rPr>
          <w:lang w:bidi="ar-SA"/>
        </w:rPr>
      </w:pPr>
    </w:p>
    <w:p w:rsidR="005913D4" w:rsidRPr="002B66F3" w:rsidRDefault="005913D4" w:rsidP="005913D4">
      <w:pPr>
        <w:rPr>
          <w:lang w:bidi="ar-SA"/>
        </w:rPr>
      </w:pPr>
    </w:p>
    <w:p w:rsidR="005913D4" w:rsidRPr="002B66F3" w:rsidRDefault="005913D4" w:rsidP="005913D4">
      <w:pPr>
        <w:rPr>
          <w:lang w:bidi="ar-SA"/>
        </w:rPr>
      </w:pPr>
    </w:p>
    <w:p w:rsidR="005913D4" w:rsidRDefault="005913D4" w:rsidP="005913D4">
      <w:pPr>
        <w:rPr>
          <w:lang w:bidi="ar-SA"/>
        </w:rPr>
      </w:pPr>
    </w:p>
    <w:p w:rsidR="005913D4" w:rsidRDefault="005913D4" w:rsidP="005913D4">
      <w:pPr>
        <w:rPr>
          <w:lang w:bidi="ar-SA"/>
        </w:rPr>
      </w:pPr>
    </w:p>
    <w:p w:rsidR="005913D4" w:rsidRDefault="005913D4" w:rsidP="005913D4">
      <w:pPr>
        <w:rPr>
          <w:lang w:bidi="ar-SA"/>
        </w:rPr>
      </w:pPr>
    </w:p>
    <w:p w:rsidR="005913D4" w:rsidRDefault="005913D4" w:rsidP="005913D4">
      <w:pPr>
        <w:rPr>
          <w:lang w:bidi="ar-SA"/>
        </w:rPr>
      </w:pPr>
    </w:p>
    <w:p w:rsidR="005913D4" w:rsidRDefault="005913D4" w:rsidP="005913D4">
      <w:pPr>
        <w:rPr>
          <w:lang w:bidi="ar-SA"/>
        </w:rPr>
      </w:pPr>
    </w:p>
    <w:p w:rsidR="005913D4" w:rsidRDefault="005913D4" w:rsidP="005913D4">
      <w:pPr>
        <w:rPr>
          <w:lang w:bidi="ar-SA"/>
        </w:rPr>
      </w:pPr>
    </w:p>
    <w:p w:rsidR="005913D4" w:rsidRDefault="005913D4" w:rsidP="005913D4">
      <w:pPr>
        <w:rPr>
          <w:lang w:bidi="ar-SA"/>
        </w:rPr>
      </w:pPr>
    </w:p>
    <w:p w:rsidR="005913D4" w:rsidRDefault="005913D4" w:rsidP="005913D4">
      <w:pPr>
        <w:rPr>
          <w:lang w:bidi="ar-SA"/>
        </w:rPr>
      </w:pPr>
    </w:p>
    <w:p w:rsidR="005913D4" w:rsidRDefault="005913D4" w:rsidP="005913D4">
      <w:pPr>
        <w:rPr>
          <w:lang w:bidi="ar-SA"/>
        </w:rPr>
      </w:pPr>
    </w:p>
    <w:p w:rsidR="005913D4" w:rsidRDefault="005913D4" w:rsidP="005913D4">
      <w:pPr>
        <w:rPr>
          <w:lang w:bidi="ar-SA"/>
        </w:rPr>
      </w:pPr>
    </w:p>
    <w:p w:rsidR="005913D4" w:rsidRDefault="005913D4" w:rsidP="005913D4">
      <w:pPr>
        <w:rPr>
          <w:lang w:bidi="ar-SA"/>
        </w:rPr>
      </w:pPr>
    </w:p>
    <w:bookmarkEnd w:id="10"/>
    <w:p w:rsidR="005913D4" w:rsidRPr="002B66F3" w:rsidRDefault="005913D4" w:rsidP="005913D4">
      <w:pPr>
        <w:rPr>
          <w:lang w:bidi="ar-SA"/>
        </w:rPr>
      </w:pPr>
    </w:p>
    <w:p w:rsidR="005913D4" w:rsidRDefault="005913D4" w:rsidP="005913D4">
      <w:pPr>
        <w:rPr>
          <w:lang w:bidi="ar-SA"/>
        </w:rPr>
        <w:sectPr w:rsidR="005913D4">
          <w:pgSz w:w="11906" w:h="16838"/>
          <w:pgMar w:top="1417" w:right="1417" w:bottom="1417" w:left="1417" w:header="708" w:footer="708" w:gutter="0"/>
          <w:cols w:space="708"/>
          <w:docGrid w:linePitch="360"/>
        </w:sectPr>
      </w:pPr>
    </w:p>
    <w:p w:rsidR="005913D4" w:rsidRPr="001A54CB" w:rsidRDefault="005913D4" w:rsidP="005913D4">
      <w:pPr>
        <w:pStyle w:val="Balk6"/>
        <w:ind w:firstLine="0"/>
        <w:jc w:val="center"/>
        <w:rPr>
          <w:szCs w:val="24"/>
          <w:lang w:val="tr-TR"/>
        </w:rPr>
      </w:pPr>
      <w:r w:rsidRPr="001A54CB">
        <w:rPr>
          <w:szCs w:val="24"/>
          <w:lang w:val="tr-TR"/>
        </w:rPr>
        <w:lastRenderedPageBreak/>
        <w:t>Söz. Ek-3: Teknik Teklif</w:t>
      </w:r>
      <w:bookmarkEnd w:id="18"/>
    </w:p>
    <w:p w:rsidR="005913D4" w:rsidRPr="005C2A4F" w:rsidRDefault="005913D4" w:rsidP="005913D4">
      <w:pPr>
        <w:pStyle w:val="NormalWeb"/>
        <w:jc w:val="center"/>
        <w:rPr>
          <w:b/>
          <w:bCs/>
          <w:sz w:val="20"/>
          <w:szCs w:val="20"/>
          <w:lang w:val="tr-TR"/>
        </w:rPr>
      </w:pPr>
      <w:bookmarkStart w:id="22" w:name="_Toc232234027"/>
      <w:r w:rsidRPr="005C2A4F">
        <w:rPr>
          <w:b/>
          <w:bCs/>
          <w:sz w:val="20"/>
          <w:szCs w:val="20"/>
          <w:lang w:val="tr-TR"/>
        </w:rPr>
        <w:t>TEKNİK TEKLİF (Mal Alımı</w:t>
      </w:r>
      <w:r>
        <w:rPr>
          <w:b/>
          <w:bCs/>
          <w:sz w:val="20"/>
          <w:szCs w:val="20"/>
          <w:lang w:val="tr-TR"/>
        </w:rPr>
        <w:t xml:space="preserve"> işi</w:t>
      </w:r>
      <w:r w:rsidRPr="005C2A4F">
        <w:rPr>
          <w:b/>
          <w:bCs/>
          <w:sz w:val="20"/>
          <w:szCs w:val="20"/>
          <w:lang w:val="tr-TR"/>
        </w:rPr>
        <w:t xml:space="preserve"> ihaleleri için)</w:t>
      </w:r>
      <w:bookmarkEnd w:id="22"/>
    </w:p>
    <w:p w:rsidR="005913D4" w:rsidRPr="005C2A4F" w:rsidRDefault="005913D4" w:rsidP="005913D4">
      <w:pPr>
        <w:ind w:firstLine="0"/>
        <w:jc w:val="center"/>
        <w:rPr>
          <w:b/>
          <w:sz w:val="20"/>
          <w:szCs w:val="20"/>
          <w:lang w:val="tr-TR"/>
        </w:rPr>
      </w:pPr>
      <w:bookmarkStart w:id="23" w:name="_Toc232234028"/>
      <w:r w:rsidRPr="005C2A4F">
        <w:rPr>
          <w:b/>
          <w:sz w:val="20"/>
          <w:szCs w:val="20"/>
          <w:lang w:val="tr-TR"/>
        </w:rPr>
        <w:t>MAL ALIMI</w:t>
      </w:r>
      <w:r>
        <w:rPr>
          <w:b/>
          <w:sz w:val="20"/>
          <w:szCs w:val="20"/>
          <w:lang w:val="tr-TR"/>
        </w:rPr>
        <w:t xml:space="preserve"> İŞİ</w:t>
      </w:r>
      <w:r w:rsidRPr="005C2A4F">
        <w:rPr>
          <w:b/>
          <w:sz w:val="20"/>
          <w:szCs w:val="20"/>
          <w:lang w:val="tr-TR"/>
        </w:rPr>
        <w:t xml:space="preserve"> İÇİN TEKNİK TEKLİF FORMU</w:t>
      </w:r>
      <w:bookmarkEnd w:id="23"/>
    </w:p>
    <w:p w:rsidR="005913D4" w:rsidRPr="005C2A4F" w:rsidRDefault="005913D4" w:rsidP="005913D4">
      <w:pPr>
        <w:spacing w:after="120"/>
        <w:ind w:firstLine="0"/>
        <w:jc w:val="left"/>
        <w:rPr>
          <w:sz w:val="20"/>
          <w:szCs w:val="20"/>
          <w:lang w:val="tr-TR"/>
        </w:rPr>
      </w:pPr>
    </w:p>
    <w:p w:rsidR="005913D4" w:rsidRPr="005C2A4F" w:rsidRDefault="005913D4" w:rsidP="005913D4">
      <w:pPr>
        <w:spacing w:after="120"/>
        <w:ind w:firstLine="0"/>
        <w:jc w:val="left"/>
        <w:rPr>
          <w:sz w:val="20"/>
          <w:szCs w:val="20"/>
          <w:lang w:val="tr-TR"/>
        </w:rPr>
      </w:pPr>
      <w:r w:rsidRPr="005C2A4F">
        <w:rPr>
          <w:b/>
          <w:sz w:val="20"/>
          <w:szCs w:val="20"/>
          <w:lang w:val="tr-TR"/>
        </w:rPr>
        <w:t>Sözleşme başlığı</w:t>
      </w:r>
      <w:r w:rsidRPr="005C2A4F">
        <w:rPr>
          <w:b/>
          <w:sz w:val="20"/>
          <w:szCs w:val="20"/>
          <w:lang w:val="tr-TR"/>
        </w:rPr>
        <w:tab/>
        <w:t>:</w:t>
      </w:r>
      <w:r w:rsidRPr="005C2A4F">
        <w:rPr>
          <w:sz w:val="20"/>
          <w:szCs w:val="20"/>
          <w:lang w:val="tr-TR"/>
        </w:rPr>
        <w:t xml:space="preserve"> … … … … … … … … …</w:t>
      </w:r>
    </w:p>
    <w:p w:rsidR="005913D4" w:rsidRPr="005C2A4F" w:rsidRDefault="005913D4" w:rsidP="005913D4">
      <w:pPr>
        <w:spacing w:after="120"/>
        <w:ind w:firstLine="0"/>
        <w:jc w:val="left"/>
        <w:rPr>
          <w:sz w:val="20"/>
          <w:szCs w:val="20"/>
          <w:lang w:val="tr-TR"/>
        </w:rPr>
      </w:pPr>
      <w:r w:rsidRPr="005C2A4F">
        <w:rPr>
          <w:b/>
          <w:sz w:val="20"/>
          <w:szCs w:val="20"/>
          <w:lang w:val="tr-TR"/>
        </w:rPr>
        <w:t>Yayın referansı</w:t>
      </w:r>
      <w:r w:rsidRPr="005C2A4F">
        <w:rPr>
          <w:b/>
          <w:sz w:val="20"/>
          <w:szCs w:val="20"/>
          <w:lang w:val="tr-TR"/>
        </w:rPr>
        <w:tab/>
        <w:t>:</w:t>
      </w:r>
      <w:r w:rsidRPr="005C2A4F">
        <w:rPr>
          <w:sz w:val="20"/>
          <w:szCs w:val="20"/>
          <w:lang w:val="tr-TR"/>
        </w:rPr>
        <w:t xml:space="preserve"> … … … … … … … … …</w:t>
      </w:r>
    </w:p>
    <w:p w:rsidR="005913D4" w:rsidRPr="00C267B4" w:rsidRDefault="005913D4" w:rsidP="005913D4">
      <w:pPr>
        <w:spacing w:after="120"/>
        <w:ind w:firstLine="0"/>
        <w:jc w:val="left"/>
        <w:rPr>
          <w:sz w:val="20"/>
          <w:szCs w:val="20"/>
          <w:lang w:val="tr-TR"/>
        </w:rPr>
      </w:pPr>
      <w:r w:rsidRPr="005C2A4F">
        <w:rPr>
          <w:b/>
          <w:sz w:val="20"/>
          <w:szCs w:val="20"/>
          <w:lang w:val="tr-TR"/>
        </w:rPr>
        <w:t>İsteklinin adı</w:t>
      </w:r>
      <w:r w:rsidRPr="005C2A4F">
        <w:rPr>
          <w:b/>
          <w:sz w:val="20"/>
          <w:szCs w:val="20"/>
          <w:lang w:val="tr-TR"/>
        </w:rPr>
        <w:tab/>
      </w:r>
      <w:r w:rsidRPr="00C267B4">
        <w:rPr>
          <w:b/>
          <w:sz w:val="20"/>
          <w:szCs w:val="20"/>
          <w:lang w:val="tr-TR"/>
        </w:rPr>
        <w:tab/>
        <w:t>:</w:t>
      </w:r>
      <w:r w:rsidRPr="00C267B4">
        <w:rPr>
          <w:sz w:val="20"/>
          <w:szCs w:val="20"/>
          <w:lang w:val="tr-TR"/>
        </w:rPr>
        <w:t xml:space="preserve"> … … … … … … … … …</w:t>
      </w:r>
    </w:p>
    <w:p w:rsidR="005913D4" w:rsidRPr="00C267B4" w:rsidRDefault="005913D4" w:rsidP="005913D4">
      <w:pPr>
        <w:spacing w:after="120"/>
        <w:jc w:val="left"/>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913D4" w:rsidRPr="00C267B4" w:rsidTr="001D4EDB">
        <w:trPr>
          <w:cantSplit/>
          <w:trHeight w:val="310"/>
          <w:tblHeader/>
        </w:trPr>
        <w:tc>
          <w:tcPr>
            <w:tcW w:w="756" w:type="dxa"/>
            <w:shd w:val="pct10" w:color="auto" w:fill="auto"/>
            <w:vAlign w:val="center"/>
          </w:tcPr>
          <w:p w:rsidR="005913D4" w:rsidRPr="00C267B4" w:rsidRDefault="005913D4" w:rsidP="001D4EDB">
            <w:pPr>
              <w:spacing w:before="0"/>
              <w:ind w:firstLine="0"/>
              <w:jc w:val="left"/>
              <w:rPr>
                <w:b/>
                <w:sz w:val="20"/>
                <w:szCs w:val="20"/>
                <w:lang w:val="tr-TR"/>
              </w:rPr>
            </w:pPr>
            <w:r w:rsidRPr="00C267B4">
              <w:rPr>
                <w:b/>
                <w:sz w:val="20"/>
                <w:szCs w:val="20"/>
                <w:lang w:val="tr-TR"/>
              </w:rPr>
              <w:t>A</w:t>
            </w:r>
          </w:p>
        </w:tc>
        <w:tc>
          <w:tcPr>
            <w:tcW w:w="2137" w:type="dxa"/>
            <w:shd w:val="pct10" w:color="auto" w:fill="auto"/>
            <w:vAlign w:val="center"/>
          </w:tcPr>
          <w:p w:rsidR="005913D4" w:rsidRPr="00C267B4" w:rsidRDefault="005913D4" w:rsidP="001D4EDB">
            <w:pPr>
              <w:spacing w:before="0"/>
              <w:ind w:firstLine="0"/>
              <w:jc w:val="left"/>
              <w:rPr>
                <w:b/>
                <w:sz w:val="20"/>
                <w:szCs w:val="20"/>
                <w:lang w:val="tr-TR"/>
              </w:rPr>
            </w:pPr>
            <w:r w:rsidRPr="00C267B4">
              <w:rPr>
                <w:b/>
                <w:sz w:val="20"/>
                <w:szCs w:val="20"/>
                <w:lang w:val="tr-TR"/>
              </w:rPr>
              <w:t>B</w:t>
            </w:r>
          </w:p>
        </w:tc>
        <w:tc>
          <w:tcPr>
            <w:tcW w:w="2680" w:type="dxa"/>
            <w:shd w:val="pct10" w:color="auto" w:fill="auto"/>
            <w:vAlign w:val="center"/>
          </w:tcPr>
          <w:p w:rsidR="005913D4" w:rsidRPr="00C267B4" w:rsidRDefault="005913D4" w:rsidP="001D4EDB">
            <w:pPr>
              <w:spacing w:before="0"/>
              <w:ind w:firstLine="0"/>
              <w:jc w:val="left"/>
              <w:rPr>
                <w:b/>
                <w:sz w:val="20"/>
                <w:szCs w:val="20"/>
                <w:lang w:val="tr-TR"/>
              </w:rPr>
            </w:pPr>
            <w:r w:rsidRPr="00C267B4">
              <w:rPr>
                <w:b/>
                <w:sz w:val="20"/>
                <w:szCs w:val="20"/>
                <w:lang w:val="tr-TR"/>
              </w:rPr>
              <w:t>D</w:t>
            </w:r>
          </w:p>
        </w:tc>
        <w:tc>
          <w:tcPr>
            <w:tcW w:w="2268" w:type="dxa"/>
            <w:shd w:val="pct10" w:color="auto" w:fill="auto"/>
            <w:vAlign w:val="center"/>
          </w:tcPr>
          <w:p w:rsidR="005913D4" w:rsidRPr="00C267B4" w:rsidRDefault="005913D4" w:rsidP="001D4EDB">
            <w:pPr>
              <w:spacing w:before="0"/>
              <w:ind w:firstLine="0"/>
              <w:jc w:val="left"/>
              <w:rPr>
                <w:b/>
                <w:sz w:val="20"/>
                <w:szCs w:val="20"/>
                <w:lang w:val="tr-TR"/>
              </w:rPr>
            </w:pPr>
            <w:r w:rsidRPr="00C267B4">
              <w:rPr>
                <w:b/>
                <w:sz w:val="20"/>
                <w:szCs w:val="20"/>
                <w:lang w:val="tr-TR"/>
              </w:rPr>
              <w:t>E</w:t>
            </w:r>
          </w:p>
        </w:tc>
        <w:tc>
          <w:tcPr>
            <w:tcW w:w="1842" w:type="dxa"/>
            <w:tcBorders>
              <w:bottom w:val="single" w:sz="4" w:space="0" w:color="auto"/>
            </w:tcBorders>
            <w:shd w:val="pct10" w:color="auto" w:fill="auto"/>
            <w:vAlign w:val="center"/>
          </w:tcPr>
          <w:p w:rsidR="005913D4" w:rsidRPr="00C267B4" w:rsidRDefault="005913D4" w:rsidP="001D4EDB">
            <w:pPr>
              <w:spacing w:before="0"/>
              <w:ind w:firstLine="0"/>
              <w:jc w:val="left"/>
              <w:rPr>
                <w:b/>
                <w:sz w:val="20"/>
                <w:szCs w:val="20"/>
                <w:lang w:val="tr-TR"/>
              </w:rPr>
            </w:pPr>
            <w:r w:rsidRPr="00C267B4">
              <w:rPr>
                <w:b/>
                <w:sz w:val="20"/>
                <w:szCs w:val="20"/>
                <w:lang w:val="tr-TR"/>
              </w:rPr>
              <w:t>F</w:t>
            </w:r>
          </w:p>
        </w:tc>
      </w:tr>
      <w:tr w:rsidR="005913D4" w:rsidRPr="00C267B4" w:rsidTr="001D4EDB">
        <w:trPr>
          <w:cantSplit/>
          <w:trHeight w:val="782"/>
          <w:tblHeader/>
        </w:trPr>
        <w:tc>
          <w:tcPr>
            <w:tcW w:w="756" w:type="dxa"/>
            <w:shd w:val="pct10" w:color="auto" w:fill="auto"/>
          </w:tcPr>
          <w:p w:rsidR="005913D4" w:rsidRPr="00C267B4" w:rsidRDefault="005913D4" w:rsidP="001D4EDB">
            <w:pPr>
              <w:spacing w:before="0"/>
              <w:ind w:firstLine="0"/>
              <w:jc w:val="left"/>
              <w:rPr>
                <w:b/>
                <w:sz w:val="20"/>
                <w:szCs w:val="20"/>
                <w:lang w:val="tr-TR"/>
              </w:rPr>
            </w:pPr>
            <w:r w:rsidRPr="00C267B4">
              <w:rPr>
                <w:b/>
                <w:sz w:val="20"/>
                <w:szCs w:val="20"/>
                <w:lang w:val="tr-TR"/>
              </w:rPr>
              <w:t xml:space="preserve">Sıra </w:t>
            </w:r>
          </w:p>
          <w:p w:rsidR="005913D4" w:rsidRPr="00C267B4" w:rsidRDefault="005913D4" w:rsidP="001D4EDB">
            <w:pPr>
              <w:spacing w:before="0"/>
              <w:ind w:firstLine="0"/>
              <w:jc w:val="left"/>
              <w:rPr>
                <w:b/>
                <w:sz w:val="20"/>
                <w:szCs w:val="20"/>
                <w:lang w:val="tr-TR"/>
              </w:rPr>
            </w:pPr>
            <w:r w:rsidRPr="00C267B4">
              <w:rPr>
                <w:b/>
                <w:sz w:val="20"/>
                <w:szCs w:val="20"/>
                <w:lang w:val="tr-TR"/>
              </w:rPr>
              <w:t>No</w:t>
            </w:r>
          </w:p>
        </w:tc>
        <w:tc>
          <w:tcPr>
            <w:tcW w:w="2137" w:type="dxa"/>
            <w:shd w:val="pct10" w:color="auto" w:fill="auto"/>
          </w:tcPr>
          <w:p w:rsidR="005913D4" w:rsidRPr="00C267B4" w:rsidRDefault="005913D4" w:rsidP="001D4EDB">
            <w:pPr>
              <w:spacing w:before="0"/>
              <w:ind w:firstLine="0"/>
              <w:jc w:val="left"/>
              <w:rPr>
                <w:b/>
                <w:sz w:val="20"/>
                <w:szCs w:val="20"/>
                <w:lang w:val="tr-TR"/>
              </w:rPr>
            </w:pPr>
            <w:r w:rsidRPr="00C267B4">
              <w:rPr>
                <w:b/>
                <w:sz w:val="20"/>
                <w:szCs w:val="20"/>
                <w:lang w:val="tr-TR"/>
              </w:rPr>
              <w:t>Teknik Özellikler</w:t>
            </w:r>
          </w:p>
        </w:tc>
        <w:tc>
          <w:tcPr>
            <w:tcW w:w="2680" w:type="dxa"/>
            <w:shd w:val="pct10" w:color="auto" w:fill="auto"/>
          </w:tcPr>
          <w:p w:rsidR="005913D4" w:rsidRPr="00C267B4" w:rsidRDefault="005913D4" w:rsidP="001D4EDB">
            <w:pPr>
              <w:spacing w:before="0"/>
              <w:ind w:firstLine="0"/>
              <w:jc w:val="left"/>
              <w:rPr>
                <w:b/>
                <w:sz w:val="20"/>
                <w:szCs w:val="20"/>
                <w:lang w:val="tr-TR"/>
              </w:rPr>
            </w:pPr>
            <w:r w:rsidRPr="00C267B4">
              <w:rPr>
                <w:b/>
                <w:sz w:val="20"/>
                <w:szCs w:val="20"/>
                <w:lang w:val="tr-TR"/>
              </w:rPr>
              <w:t xml:space="preserve">Teklif edilen özellikler </w:t>
            </w:r>
          </w:p>
          <w:p w:rsidR="005913D4" w:rsidRPr="00C267B4" w:rsidRDefault="005913D4" w:rsidP="001D4EDB">
            <w:pPr>
              <w:spacing w:before="0"/>
              <w:ind w:firstLine="0"/>
              <w:jc w:val="left"/>
              <w:rPr>
                <w:b/>
                <w:sz w:val="20"/>
                <w:szCs w:val="20"/>
                <w:lang w:val="tr-TR"/>
              </w:rPr>
            </w:pPr>
            <w:r w:rsidRPr="00C267B4">
              <w:rPr>
                <w:b/>
                <w:sz w:val="20"/>
                <w:szCs w:val="20"/>
                <w:lang w:val="tr-TR"/>
              </w:rPr>
              <w:t>(marka / model dâhil)</w:t>
            </w:r>
          </w:p>
        </w:tc>
        <w:tc>
          <w:tcPr>
            <w:tcW w:w="2268" w:type="dxa"/>
            <w:shd w:val="pct10" w:color="auto" w:fill="auto"/>
          </w:tcPr>
          <w:p w:rsidR="005913D4" w:rsidRPr="00C267B4" w:rsidRDefault="005913D4" w:rsidP="001D4EDB">
            <w:pPr>
              <w:spacing w:before="0"/>
              <w:ind w:firstLine="0"/>
              <w:jc w:val="left"/>
              <w:rPr>
                <w:b/>
                <w:sz w:val="20"/>
                <w:szCs w:val="20"/>
                <w:lang w:val="tr-TR"/>
              </w:rPr>
            </w:pPr>
            <w:r w:rsidRPr="00C267B4">
              <w:rPr>
                <w:b/>
                <w:sz w:val="20"/>
                <w:szCs w:val="20"/>
                <w:lang w:val="tr-TR"/>
              </w:rPr>
              <w:t xml:space="preserve"> İlgili notlar, açıklamalar,</w:t>
            </w:r>
            <w:r w:rsidRPr="00C267B4">
              <w:rPr>
                <w:b/>
                <w:sz w:val="20"/>
                <w:szCs w:val="20"/>
                <w:lang w:val="tr-TR"/>
              </w:rPr>
              <w:br/>
              <w:t>dokümantasyon</w:t>
            </w:r>
          </w:p>
        </w:tc>
        <w:tc>
          <w:tcPr>
            <w:tcW w:w="1842" w:type="dxa"/>
            <w:tcBorders>
              <w:bottom w:val="single" w:sz="4" w:space="0" w:color="auto"/>
            </w:tcBorders>
            <w:shd w:val="pct10" w:color="auto" w:fill="auto"/>
          </w:tcPr>
          <w:p w:rsidR="005913D4" w:rsidRPr="00C267B4" w:rsidRDefault="005913D4" w:rsidP="001D4EDB">
            <w:pPr>
              <w:spacing w:before="0"/>
              <w:ind w:firstLine="0"/>
              <w:jc w:val="left"/>
              <w:rPr>
                <w:b/>
                <w:sz w:val="20"/>
                <w:szCs w:val="20"/>
                <w:lang w:val="tr-TR"/>
              </w:rPr>
            </w:pPr>
            <w:r w:rsidRPr="00C267B4">
              <w:rPr>
                <w:b/>
                <w:sz w:val="20"/>
                <w:szCs w:val="20"/>
                <w:lang w:val="tr-TR"/>
              </w:rPr>
              <w:t xml:space="preserve">Değerlendirme Komitesinin notları </w:t>
            </w:r>
          </w:p>
        </w:tc>
      </w:tr>
      <w:tr w:rsidR="005913D4" w:rsidRPr="00C267B4" w:rsidTr="001D4EDB">
        <w:trPr>
          <w:cantSplit/>
          <w:trHeight w:val="468"/>
        </w:trPr>
        <w:tc>
          <w:tcPr>
            <w:tcW w:w="756" w:type="dxa"/>
            <w:vAlign w:val="center"/>
          </w:tcPr>
          <w:p w:rsidR="005913D4" w:rsidRPr="00C267B4" w:rsidRDefault="005913D4" w:rsidP="001D4EDB">
            <w:pPr>
              <w:spacing w:before="0"/>
              <w:ind w:firstLine="0"/>
              <w:jc w:val="left"/>
              <w:rPr>
                <w:b/>
                <w:sz w:val="20"/>
                <w:szCs w:val="20"/>
                <w:lang w:val="tr-TR"/>
              </w:rPr>
            </w:pPr>
            <w:r w:rsidRPr="00C267B4">
              <w:rPr>
                <w:b/>
                <w:sz w:val="20"/>
                <w:szCs w:val="20"/>
                <w:lang w:val="tr-TR"/>
              </w:rPr>
              <w:t>1</w:t>
            </w:r>
          </w:p>
        </w:tc>
        <w:tc>
          <w:tcPr>
            <w:tcW w:w="2137" w:type="dxa"/>
            <w:vAlign w:val="center"/>
          </w:tcPr>
          <w:p w:rsidR="005913D4" w:rsidRPr="00C267B4" w:rsidRDefault="005913D4" w:rsidP="001D4EDB">
            <w:pPr>
              <w:spacing w:before="0"/>
              <w:ind w:firstLine="0"/>
              <w:jc w:val="left"/>
              <w:rPr>
                <w:sz w:val="20"/>
                <w:szCs w:val="20"/>
                <w:lang w:val="tr-TR"/>
              </w:rPr>
            </w:pPr>
          </w:p>
        </w:tc>
        <w:tc>
          <w:tcPr>
            <w:tcW w:w="2680" w:type="dxa"/>
            <w:vAlign w:val="center"/>
          </w:tcPr>
          <w:p w:rsidR="005913D4" w:rsidRPr="00C267B4" w:rsidRDefault="005913D4" w:rsidP="001D4EDB">
            <w:pPr>
              <w:spacing w:before="0"/>
              <w:ind w:firstLine="0"/>
              <w:jc w:val="left"/>
              <w:rPr>
                <w:sz w:val="20"/>
                <w:szCs w:val="20"/>
                <w:lang w:val="tr-TR"/>
              </w:rPr>
            </w:pPr>
          </w:p>
        </w:tc>
        <w:tc>
          <w:tcPr>
            <w:tcW w:w="2268" w:type="dxa"/>
            <w:vAlign w:val="center"/>
          </w:tcPr>
          <w:p w:rsidR="005913D4" w:rsidRPr="00C267B4" w:rsidRDefault="005913D4" w:rsidP="001D4EDB">
            <w:pPr>
              <w:spacing w:before="0"/>
              <w:ind w:firstLine="0"/>
              <w:jc w:val="left"/>
              <w:rPr>
                <w:sz w:val="20"/>
                <w:szCs w:val="20"/>
                <w:lang w:val="tr-TR"/>
              </w:rPr>
            </w:pPr>
          </w:p>
        </w:tc>
        <w:tc>
          <w:tcPr>
            <w:tcW w:w="1842" w:type="dxa"/>
            <w:tcBorders>
              <w:bottom w:val="single" w:sz="4" w:space="0" w:color="auto"/>
            </w:tcBorders>
            <w:shd w:val="thinHorzCross" w:color="auto" w:fill="auto"/>
            <w:vAlign w:val="center"/>
          </w:tcPr>
          <w:p w:rsidR="005913D4" w:rsidRPr="00C267B4" w:rsidRDefault="005913D4" w:rsidP="001D4EDB">
            <w:pPr>
              <w:spacing w:before="0"/>
              <w:ind w:firstLine="0"/>
              <w:jc w:val="left"/>
              <w:rPr>
                <w:sz w:val="20"/>
                <w:szCs w:val="20"/>
                <w:lang w:val="tr-TR"/>
              </w:rPr>
            </w:pPr>
          </w:p>
        </w:tc>
      </w:tr>
      <w:tr w:rsidR="005913D4" w:rsidRPr="00C267B4" w:rsidTr="001D4EDB">
        <w:trPr>
          <w:cantSplit/>
          <w:trHeight w:val="418"/>
        </w:trPr>
        <w:tc>
          <w:tcPr>
            <w:tcW w:w="756" w:type="dxa"/>
            <w:vAlign w:val="center"/>
          </w:tcPr>
          <w:p w:rsidR="005913D4" w:rsidRPr="00C267B4" w:rsidRDefault="005913D4" w:rsidP="001D4EDB">
            <w:pPr>
              <w:spacing w:before="0"/>
              <w:ind w:firstLine="0"/>
              <w:jc w:val="left"/>
              <w:rPr>
                <w:b/>
                <w:sz w:val="20"/>
                <w:szCs w:val="20"/>
                <w:lang w:val="tr-TR"/>
              </w:rPr>
            </w:pPr>
            <w:r w:rsidRPr="00C267B4">
              <w:rPr>
                <w:b/>
                <w:sz w:val="20"/>
                <w:szCs w:val="20"/>
                <w:lang w:val="tr-TR"/>
              </w:rPr>
              <w:t>2</w:t>
            </w:r>
          </w:p>
        </w:tc>
        <w:tc>
          <w:tcPr>
            <w:tcW w:w="2137" w:type="dxa"/>
            <w:vAlign w:val="center"/>
          </w:tcPr>
          <w:p w:rsidR="005913D4" w:rsidRPr="00C267B4" w:rsidRDefault="005913D4" w:rsidP="001D4EDB">
            <w:pPr>
              <w:spacing w:before="0"/>
              <w:ind w:firstLine="0"/>
              <w:jc w:val="left"/>
              <w:rPr>
                <w:sz w:val="20"/>
                <w:szCs w:val="20"/>
                <w:lang w:val="tr-TR"/>
              </w:rPr>
            </w:pPr>
          </w:p>
        </w:tc>
        <w:tc>
          <w:tcPr>
            <w:tcW w:w="2680" w:type="dxa"/>
            <w:vAlign w:val="center"/>
          </w:tcPr>
          <w:p w:rsidR="005913D4" w:rsidRPr="00C267B4" w:rsidRDefault="005913D4" w:rsidP="001D4EDB">
            <w:pPr>
              <w:spacing w:before="0"/>
              <w:ind w:firstLine="0"/>
              <w:jc w:val="left"/>
              <w:rPr>
                <w:sz w:val="20"/>
                <w:szCs w:val="20"/>
                <w:lang w:val="tr-TR"/>
              </w:rPr>
            </w:pPr>
            <w:r w:rsidRPr="00C267B4">
              <w:rPr>
                <w:sz w:val="20"/>
                <w:szCs w:val="20"/>
                <w:lang w:val="tr-TR"/>
              </w:rPr>
              <w:t xml:space="preserve"> </w:t>
            </w:r>
          </w:p>
        </w:tc>
        <w:tc>
          <w:tcPr>
            <w:tcW w:w="2268" w:type="dxa"/>
            <w:vAlign w:val="center"/>
          </w:tcPr>
          <w:p w:rsidR="005913D4" w:rsidRPr="00C267B4" w:rsidRDefault="005913D4" w:rsidP="001D4EDB">
            <w:pPr>
              <w:spacing w:before="0"/>
              <w:ind w:firstLine="0"/>
              <w:jc w:val="left"/>
              <w:rPr>
                <w:sz w:val="20"/>
                <w:szCs w:val="20"/>
                <w:lang w:val="tr-TR"/>
              </w:rPr>
            </w:pPr>
          </w:p>
        </w:tc>
        <w:tc>
          <w:tcPr>
            <w:tcW w:w="1842" w:type="dxa"/>
            <w:tcBorders>
              <w:bottom w:val="single" w:sz="4" w:space="0" w:color="auto"/>
            </w:tcBorders>
            <w:shd w:val="thinHorzCross" w:color="auto" w:fill="auto"/>
            <w:vAlign w:val="center"/>
          </w:tcPr>
          <w:p w:rsidR="005913D4" w:rsidRPr="00C267B4" w:rsidRDefault="005913D4" w:rsidP="001D4EDB">
            <w:pPr>
              <w:spacing w:before="0"/>
              <w:ind w:firstLine="0"/>
              <w:jc w:val="left"/>
              <w:rPr>
                <w:sz w:val="20"/>
                <w:szCs w:val="20"/>
                <w:lang w:val="tr-TR"/>
              </w:rPr>
            </w:pPr>
          </w:p>
        </w:tc>
      </w:tr>
      <w:tr w:rsidR="005913D4" w:rsidRPr="00C267B4" w:rsidTr="001D4EDB">
        <w:trPr>
          <w:cantSplit/>
          <w:trHeight w:val="423"/>
        </w:trPr>
        <w:tc>
          <w:tcPr>
            <w:tcW w:w="756" w:type="dxa"/>
            <w:vAlign w:val="center"/>
          </w:tcPr>
          <w:p w:rsidR="005913D4" w:rsidRPr="00C267B4" w:rsidRDefault="005913D4" w:rsidP="001D4EDB">
            <w:pPr>
              <w:spacing w:before="0"/>
              <w:ind w:firstLine="0"/>
              <w:jc w:val="left"/>
              <w:rPr>
                <w:b/>
                <w:sz w:val="20"/>
                <w:szCs w:val="20"/>
                <w:lang w:val="tr-TR"/>
              </w:rPr>
            </w:pPr>
            <w:r w:rsidRPr="00C267B4">
              <w:rPr>
                <w:b/>
                <w:sz w:val="20"/>
                <w:szCs w:val="20"/>
                <w:lang w:val="tr-TR"/>
              </w:rPr>
              <w:t>3</w:t>
            </w:r>
          </w:p>
        </w:tc>
        <w:tc>
          <w:tcPr>
            <w:tcW w:w="2137" w:type="dxa"/>
            <w:vAlign w:val="center"/>
          </w:tcPr>
          <w:p w:rsidR="005913D4" w:rsidRPr="00C267B4" w:rsidRDefault="005913D4" w:rsidP="001D4EDB">
            <w:pPr>
              <w:spacing w:before="0"/>
              <w:ind w:firstLine="0"/>
              <w:jc w:val="left"/>
              <w:rPr>
                <w:sz w:val="20"/>
                <w:szCs w:val="20"/>
                <w:lang w:val="tr-TR"/>
              </w:rPr>
            </w:pPr>
          </w:p>
        </w:tc>
        <w:tc>
          <w:tcPr>
            <w:tcW w:w="2680" w:type="dxa"/>
            <w:vAlign w:val="center"/>
          </w:tcPr>
          <w:p w:rsidR="005913D4" w:rsidRPr="00C267B4" w:rsidRDefault="005913D4" w:rsidP="001D4EDB">
            <w:pPr>
              <w:spacing w:before="0"/>
              <w:ind w:firstLine="0"/>
              <w:jc w:val="left"/>
              <w:rPr>
                <w:sz w:val="20"/>
                <w:szCs w:val="20"/>
                <w:lang w:val="tr-TR"/>
              </w:rPr>
            </w:pPr>
            <w:r w:rsidRPr="00C267B4">
              <w:rPr>
                <w:sz w:val="20"/>
                <w:szCs w:val="20"/>
                <w:lang w:val="tr-TR"/>
              </w:rPr>
              <w:t xml:space="preserve"> </w:t>
            </w:r>
          </w:p>
        </w:tc>
        <w:tc>
          <w:tcPr>
            <w:tcW w:w="2268" w:type="dxa"/>
            <w:vAlign w:val="center"/>
          </w:tcPr>
          <w:p w:rsidR="005913D4" w:rsidRPr="00C267B4" w:rsidRDefault="005913D4" w:rsidP="001D4EDB">
            <w:pPr>
              <w:spacing w:before="0"/>
              <w:ind w:firstLine="0"/>
              <w:jc w:val="left"/>
              <w:rPr>
                <w:sz w:val="20"/>
                <w:szCs w:val="20"/>
                <w:lang w:val="tr-TR"/>
              </w:rPr>
            </w:pPr>
          </w:p>
        </w:tc>
        <w:tc>
          <w:tcPr>
            <w:tcW w:w="1842" w:type="dxa"/>
            <w:tcBorders>
              <w:bottom w:val="nil"/>
            </w:tcBorders>
            <w:shd w:val="thinHorzCross" w:color="auto" w:fill="auto"/>
            <w:vAlign w:val="center"/>
          </w:tcPr>
          <w:p w:rsidR="005913D4" w:rsidRPr="00C267B4" w:rsidRDefault="005913D4" w:rsidP="001D4EDB">
            <w:pPr>
              <w:spacing w:before="0"/>
              <w:ind w:firstLine="0"/>
              <w:jc w:val="left"/>
              <w:rPr>
                <w:sz w:val="20"/>
                <w:szCs w:val="20"/>
                <w:lang w:val="tr-TR"/>
              </w:rPr>
            </w:pPr>
          </w:p>
        </w:tc>
      </w:tr>
      <w:tr w:rsidR="005913D4" w:rsidRPr="00C267B4" w:rsidTr="001D4EDB">
        <w:trPr>
          <w:cantSplit/>
          <w:trHeight w:val="476"/>
        </w:trPr>
        <w:tc>
          <w:tcPr>
            <w:tcW w:w="756" w:type="dxa"/>
            <w:vAlign w:val="center"/>
          </w:tcPr>
          <w:p w:rsidR="005913D4" w:rsidRPr="00C267B4" w:rsidRDefault="005913D4" w:rsidP="001D4EDB">
            <w:pPr>
              <w:spacing w:before="0"/>
              <w:ind w:firstLine="0"/>
              <w:jc w:val="left"/>
              <w:rPr>
                <w:b/>
                <w:sz w:val="20"/>
                <w:szCs w:val="20"/>
                <w:lang w:val="tr-TR"/>
              </w:rPr>
            </w:pPr>
            <w:r w:rsidRPr="00C267B4">
              <w:rPr>
                <w:b/>
                <w:sz w:val="20"/>
                <w:szCs w:val="20"/>
                <w:lang w:val="tr-TR"/>
              </w:rPr>
              <w:t>…</w:t>
            </w:r>
          </w:p>
        </w:tc>
        <w:tc>
          <w:tcPr>
            <w:tcW w:w="2137" w:type="dxa"/>
            <w:vAlign w:val="center"/>
          </w:tcPr>
          <w:p w:rsidR="005913D4" w:rsidRPr="00C267B4" w:rsidRDefault="005913D4" w:rsidP="001D4EDB">
            <w:pPr>
              <w:spacing w:before="0"/>
              <w:ind w:firstLine="0"/>
              <w:jc w:val="left"/>
              <w:rPr>
                <w:sz w:val="20"/>
                <w:szCs w:val="20"/>
                <w:lang w:val="tr-TR"/>
              </w:rPr>
            </w:pPr>
          </w:p>
        </w:tc>
        <w:tc>
          <w:tcPr>
            <w:tcW w:w="2680" w:type="dxa"/>
            <w:vAlign w:val="center"/>
          </w:tcPr>
          <w:p w:rsidR="005913D4" w:rsidRPr="00C267B4" w:rsidRDefault="005913D4" w:rsidP="001D4EDB">
            <w:pPr>
              <w:spacing w:before="0"/>
              <w:ind w:firstLine="0"/>
              <w:jc w:val="left"/>
              <w:rPr>
                <w:sz w:val="20"/>
                <w:szCs w:val="20"/>
                <w:lang w:val="tr-TR"/>
              </w:rPr>
            </w:pPr>
          </w:p>
        </w:tc>
        <w:tc>
          <w:tcPr>
            <w:tcW w:w="2268" w:type="dxa"/>
            <w:vAlign w:val="center"/>
          </w:tcPr>
          <w:p w:rsidR="005913D4" w:rsidRPr="00C267B4" w:rsidRDefault="005913D4" w:rsidP="001D4EDB">
            <w:pPr>
              <w:spacing w:before="0"/>
              <w:ind w:firstLine="0"/>
              <w:jc w:val="left"/>
              <w:rPr>
                <w:sz w:val="20"/>
                <w:szCs w:val="20"/>
                <w:lang w:val="tr-TR"/>
              </w:rPr>
            </w:pPr>
          </w:p>
        </w:tc>
        <w:tc>
          <w:tcPr>
            <w:tcW w:w="1842" w:type="dxa"/>
            <w:tcBorders>
              <w:top w:val="nil"/>
              <w:bottom w:val="nil"/>
            </w:tcBorders>
            <w:shd w:val="thinHorzCross" w:color="auto" w:fill="auto"/>
            <w:vAlign w:val="center"/>
          </w:tcPr>
          <w:p w:rsidR="005913D4" w:rsidRPr="00C267B4" w:rsidRDefault="005913D4" w:rsidP="001D4EDB">
            <w:pPr>
              <w:spacing w:before="0"/>
              <w:ind w:firstLine="0"/>
              <w:jc w:val="left"/>
              <w:rPr>
                <w:sz w:val="20"/>
                <w:szCs w:val="20"/>
                <w:lang w:val="tr-TR"/>
              </w:rPr>
            </w:pPr>
          </w:p>
        </w:tc>
      </w:tr>
      <w:tr w:rsidR="005913D4" w:rsidRPr="00C267B4" w:rsidTr="001D4EDB">
        <w:trPr>
          <w:cantSplit/>
          <w:trHeight w:val="409"/>
        </w:trPr>
        <w:tc>
          <w:tcPr>
            <w:tcW w:w="756" w:type="dxa"/>
            <w:vAlign w:val="center"/>
          </w:tcPr>
          <w:p w:rsidR="005913D4" w:rsidRPr="00C267B4" w:rsidRDefault="005913D4" w:rsidP="001D4EDB">
            <w:pPr>
              <w:spacing w:before="0"/>
              <w:ind w:firstLine="0"/>
              <w:jc w:val="left"/>
              <w:rPr>
                <w:b/>
                <w:sz w:val="20"/>
                <w:szCs w:val="20"/>
                <w:lang w:val="tr-TR"/>
              </w:rPr>
            </w:pPr>
            <w:r w:rsidRPr="00C267B4">
              <w:rPr>
                <w:b/>
                <w:sz w:val="20"/>
                <w:szCs w:val="20"/>
                <w:lang w:val="tr-TR"/>
              </w:rPr>
              <w:t>…</w:t>
            </w:r>
          </w:p>
        </w:tc>
        <w:tc>
          <w:tcPr>
            <w:tcW w:w="2137" w:type="dxa"/>
            <w:vAlign w:val="center"/>
          </w:tcPr>
          <w:p w:rsidR="005913D4" w:rsidRPr="00C267B4" w:rsidRDefault="005913D4" w:rsidP="001D4EDB">
            <w:pPr>
              <w:spacing w:before="0"/>
              <w:ind w:firstLine="0"/>
              <w:jc w:val="left"/>
              <w:rPr>
                <w:sz w:val="20"/>
                <w:szCs w:val="20"/>
                <w:lang w:val="tr-TR"/>
              </w:rPr>
            </w:pPr>
          </w:p>
        </w:tc>
        <w:tc>
          <w:tcPr>
            <w:tcW w:w="2680" w:type="dxa"/>
            <w:vAlign w:val="center"/>
          </w:tcPr>
          <w:p w:rsidR="005913D4" w:rsidRPr="00C267B4" w:rsidRDefault="005913D4" w:rsidP="001D4EDB">
            <w:pPr>
              <w:spacing w:before="0"/>
              <w:ind w:firstLine="0"/>
              <w:jc w:val="left"/>
              <w:rPr>
                <w:sz w:val="20"/>
                <w:szCs w:val="20"/>
                <w:lang w:val="tr-TR"/>
              </w:rPr>
            </w:pPr>
          </w:p>
        </w:tc>
        <w:tc>
          <w:tcPr>
            <w:tcW w:w="2268" w:type="dxa"/>
            <w:vAlign w:val="center"/>
          </w:tcPr>
          <w:p w:rsidR="005913D4" w:rsidRPr="00C267B4" w:rsidRDefault="005913D4" w:rsidP="001D4EDB">
            <w:pPr>
              <w:spacing w:before="0"/>
              <w:ind w:firstLine="0"/>
              <w:jc w:val="left"/>
              <w:rPr>
                <w:sz w:val="20"/>
                <w:szCs w:val="20"/>
                <w:lang w:val="tr-TR"/>
              </w:rPr>
            </w:pPr>
          </w:p>
        </w:tc>
        <w:tc>
          <w:tcPr>
            <w:tcW w:w="1842" w:type="dxa"/>
            <w:tcBorders>
              <w:top w:val="nil"/>
            </w:tcBorders>
            <w:shd w:val="thinHorzCross" w:color="auto" w:fill="auto"/>
            <w:vAlign w:val="center"/>
          </w:tcPr>
          <w:p w:rsidR="005913D4" w:rsidRPr="00C267B4" w:rsidRDefault="005913D4" w:rsidP="001D4EDB">
            <w:pPr>
              <w:spacing w:before="0"/>
              <w:ind w:firstLine="0"/>
              <w:jc w:val="left"/>
              <w:rPr>
                <w:sz w:val="20"/>
                <w:szCs w:val="20"/>
                <w:lang w:val="tr-TR"/>
              </w:rPr>
            </w:pPr>
          </w:p>
        </w:tc>
      </w:tr>
    </w:tbl>
    <w:p w:rsidR="005913D4" w:rsidRPr="00C267B4" w:rsidRDefault="005913D4" w:rsidP="005913D4">
      <w:pPr>
        <w:spacing w:after="120"/>
        <w:ind w:firstLine="0"/>
        <w:jc w:val="left"/>
        <w:rPr>
          <w:b/>
          <w:sz w:val="20"/>
          <w:szCs w:val="20"/>
          <w:lang w:val="tr-TR"/>
        </w:rPr>
      </w:pPr>
      <w:r w:rsidRPr="00C267B4">
        <w:rPr>
          <w:b/>
          <w:sz w:val="20"/>
          <w:szCs w:val="20"/>
          <w:lang w:val="tr-TR"/>
        </w:rPr>
        <w:t>B Sütunu</w:t>
      </w:r>
      <w:r w:rsidRPr="00C267B4">
        <w:rPr>
          <w:b/>
          <w:sz w:val="20"/>
          <w:szCs w:val="20"/>
          <w:lang w:val="tr-TR"/>
        </w:rPr>
        <w:tab/>
        <w:t>: “Teknik Özellikler”</w:t>
      </w:r>
    </w:p>
    <w:p w:rsidR="005913D4" w:rsidRPr="00C267B4" w:rsidRDefault="005913D4" w:rsidP="00DD4693">
      <w:pPr>
        <w:numPr>
          <w:ilvl w:val="0"/>
          <w:numId w:val="16"/>
        </w:numPr>
        <w:tabs>
          <w:tab w:val="clear" w:pos="720"/>
        </w:tabs>
        <w:spacing w:after="120"/>
        <w:ind w:left="714" w:hanging="357"/>
        <w:jc w:val="left"/>
        <w:rPr>
          <w:sz w:val="20"/>
          <w:szCs w:val="20"/>
          <w:lang w:val="tr-TR"/>
        </w:rPr>
      </w:pPr>
      <w:r w:rsidRPr="00C267B4">
        <w:rPr>
          <w:sz w:val="20"/>
          <w:szCs w:val="20"/>
          <w:lang w:val="tr-TR"/>
        </w:rPr>
        <w:t xml:space="preserve">İstenen özellikleri gösterir, Söz.EK2’deki “Teknik </w:t>
      </w:r>
      <w:proofErr w:type="spellStart"/>
      <w:r w:rsidRPr="00C267B4">
        <w:rPr>
          <w:sz w:val="20"/>
          <w:szCs w:val="20"/>
          <w:lang w:val="tr-TR"/>
        </w:rPr>
        <w:t>Şartname”de</w:t>
      </w:r>
      <w:proofErr w:type="spellEnd"/>
      <w:r w:rsidRPr="00C267B4">
        <w:rPr>
          <w:sz w:val="20"/>
          <w:szCs w:val="20"/>
          <w:lang w:val="tr-TR"/>
        </w:rPr>
        <w:t xml:space="preserve"> belirtilen Teknik Özellikler ile aynıdır.</w:t>
      </w:r>
    </w:p>
    <w:p w:rsidR="005913D4" w:rsidRPr="00C267B4" w:rsidRDefault="005913D4" w:rsidP="005913D4">
      <w:pPr>
        <w:spacing w:after="120"/>
        <w:ind w:firstLine="0"/>
        <w:jc w:val="left"/>
        <w:rPr>
          <w:sz w:val="20"/>
          <w:szCs w:val="20"/>
          <w:lang w:val="tr-TR"/>
        </w:rPr>
      </w:pPr>
      <w:r w:rsidRPr="00C267B4">
        <w:rPr>
          <w:b/>
          <w:sz w:val="20"/>
          <w:szCs w:val="20"/>
          <w:lang w:val="tr-TR"/>
        </w:rPr>
        <w:t>D Sütunu</w:t>
      </w:r>
      <w:r w:rsidRPr="00C267B4">
        <w:rPr>
          <w:b/>
          <w:sz w:val="20"/>
          <w:szCs w:val="20"/>
          <w:lang w:val="tr-TR"/>
        </w:rPr>
        <w:tab/>
        <w:t xml:space="preserve">: </w:t>
      </w:r>
      <w:r w:rsidRPr="00C267B4">
        <w:rPr>
          <w:sz w:val="20"/>
          <w:szCs w:val="20"/>
          <w:lang w:val="tr-TR"/>
        </w:rPr>
        <w:t>“</w:t>
      </w:r>
      <w:r w:rsidRPr="00C267B4">
        <w:rPr>
          <w:b/>
          <w:sz w:val="20"/>
          <w:szCs w:val="20"/>
          <w:lang w:val="tr-TR"/>
        </w:rPr>
        <w:t>Teklif edilen özellikler</w:t>
      </w:r>
      <w:r w:rsidRPr="00C267B4">
        <w:rPr>
          <w:sz w:val="20"/>
          <w:szCs w:val="20"/>
          <w:lang w:val="tr-TR"/>
        </w:rPr>
        <w:t>”</w:t>
      </w:r>
    </w:p>
    <w:p w:rsidR="005913D4" w:rsidRPr="00C267B4" w:rsidRDefault="005913D4" w:rsidP="00DD4693">
      <w:pPr>
        <w:numPr>
          <w:ilvl w:val="0"/>
          <w:numId w:val="16"/>
        </w:numPr>
        <w:tabs>
          <w:tab w:val="clear" w:pos="720"/>
        </w:tabs>
        <w:spacing w:after="120"/>
        <w:ind w:left="714" w:hanging="357"/>
        <w:jc w:val="left"/>
        <w:rPr>
          <w:sz w:val="20"/>
          <w:szCs w:val="20"/>
          <w:lang w:val="tr-TR"/>
        </w:rPr>
      </w:pPr>
      <w:r w:rsidRPr="00C267B4">
        <w:rPr>
          <w:sz w:val="20"/>
          <w:szCs w:val="20"/>
          <w:lang w:val="tr-TR"/>
        </w:rPr>
        <w:t>İstekli tarafından doldurulacaktır ve teklif edilen ürünlerin detaylı özelliklerini içerecektir(“uygun” veya “evet” gibi kelimeler yeterli değildir).</w:t>
      </w:r>
    </w:p>
    <w:p w:rsidR="005913D4" w:rsidRPr="00C267B4" w:rsidRDefault="005913D4" w:rsidP="005913D4">
      <w:pPr>
        <w:spacing w:after="120"/>
        <w:ind w:firstLine="0"/>
        <w:jc w:val="left"/>
        <w:rPr>
          <w:sz w:val="20"/>
          <w:szCs w:val="20"/>
          <w:lang w:val="tr-TR"/>
        </w:rPr>
      </w:pPr>
      <w:r w:rsidRPr="00C267B4">
        <w:rPr>
          <w:b/>
          <w:sz w:val="20"/>
          <w:szCs w:val="20"/>
          <w:lang w:val="tr-TR"/>
        </w:rPr>
        <w:t>E Sütunu</w:t>
      </w:r>
      <w:r w:rsidRPr="00C267B4">
        <w:rPr>
          <w:b/>
          <w:sz w:val="20"/>
          <w:szCs w:val="20"/>
          <w:lang w:val="tr-TR"/>
        </w:rPr>
        <w:tab/>
        <w:t xml:space="preserve">: </w:t>
      </w:r>
      <w:r w:rsidRPr="00C267B4">
        <w:rPr>
          <w:sz w:val="20"/>
          <w:szCs w:val="20"/>
          <w:lang w:val="tr-TR"/>
        </w:rPr>
        <w:t>“</w:t>
      </w:r>
      <w:r w:rsidRPr="00C267B4">
        <w:rPr>
          <w:b/>
          <w:sz w:val="20"/>
          <w:szCs w:val="20"/>
          <w:lang w:val="tr-TR"/>
        </w:rPr>
        <w:t>İlgili notlar, açıklamalar, dokümantasyon</w:t>
      </w:r>
      <w:r w:rsidRPr="00C267B4">
        <w:rPr>
          <w:sz w:val="20"/>
          <w:szCs w:val="20"/>
          <w:lang w:val="tr-TR"/>
        </w:rPr>
        <w:t>”</w:t>
      </w:r>
    </w:p>
    <w:p w:rsidR="005913D4" w:rsidRPr="00C267B4" w:rsidRDefault="005913D4" w:rsidP="00DD4693">
      <w:pPr>
        <w:numPr>
          <w:ilvl w:val="0"/>
          <w:numId w:val="16"/>
        </w:numPr>
        <w:tabs>
          <w:tab w:val="clear" w:pos="720"/>
        </w:tabs>
        <w:spacing w:after="120"/>
        <w:ind w:left="714" w:hanging="357"/>
        <w:jc w:val="left"/>
        <w:rPr>
          <w:sz w:val="20"/>
          <w:szCs w:val="20"/>
          <w:lang w:val="tr-TR"/>
        </w:rPr>
      </w:pPr>
      <w:r w:rsidRPr="00C267B4">
        <w:rPr>
          <w:sz w:val="20"/>
          <w:szCs w:val="20"/>
          <w:lang w:val="tr-TR"/>
        </w:rPr>
        <w:t>İsteklinin teklif ettiği ürün hakkında açıklama yapmalı ve ilgili dokümanlara referans vermelidir.</w:t>
      </w:r>
    </w:p>
    <w:p w:rsidR="005913D4" w:rsidRPr="00C267B4" w:rsidRDefault="005913D4" w:rsidP="005913D4">
      <w:pPr>
        <w:spacing w:after="120"/>
        <w:ind w:firstLine="0"/>
        <w:jc w:val="left"/>
        <w:rPr>
          <w:sz w:val="20"/>
          <w:szCs w:val="20"/>
          <w:lang w:val="tr-TR"/>
        </w:rPr>
      </w:pPr>
      <w:r w:rsidRPr="00C267B4">
        <w:rPr>
          <w:b/>
          <w:sz w:val="20"/>
          <w:szCs w:val="20"/>
          <w:lang w:val="tr-TR"/>
        </w:rPr>
        <w:t>F Sütunu</w:t>
      </w:r>
      <w:r w:rsidRPr="00C267B4">
        <w:rPr>
          <w:b/>
          <w:sz w:val="20"/>
          <w:szCs w:val="20"/>
          <w:lang w:val="tr-TR"/>
        </w:rPr>
        <w:tab/>
        <w:t xml:space="preserve">: </w:t>
      </w:r>
      <w:r w:rsidRPr="00C267B4">
        <w:rPr>
          <w:sz w:val="20"/>
          <w:szCs w:val="20"/>
          <w:lang w:val="tr-TR"/>
        </w:rPr>
        <w:t>“</w:t>
      </w:r>
      <w:r w:rsidRPr="00C267B4">
        <w:rPr>
          <w:b/>
          <w:sz w:val="20"/>
          <w:szCs w:val="20"/>
          <w:lang w:val="tr-TR"/>
        </w:rPr>
        <w:t>Değerlendirme Komitesi notları</w:t>
      </w:r>
      <w:r w:rsidRPr="00C267B4">
        <w:rPr>
          <w:sz w:val="20"/>
          <w:szCs w:val="20"/>
          <w:lang w:val="tr-TR"/>
        </w:rPr>
        <w:t>”</w:t>
      </w:r>
    </w:p>
    <w:p w:rsidR="005913D4" w:rsidRPr="00C267B4" w:rsidRDefault="005913D4" w:rsidP="00DD4693">
      <w:pPr>
        <w:numPr>
          <w:ilvl w:val="0"/>
          <w:numId w:val="16"/>
        </w:numPr>
        <w:tabs>
          <w:tab w:val="clear" w:pos="720"/>
        </w:tabs>
        <w:spacing w:after="120"/>
        <w:ind w:left="714" w:hanging="357"/>
        <w:jc w:val="left"/>
        <w:rPr>
          <w:sz w:val="20"/>
          <w:szCs w:val="20"/>
          <w:lang w:val="tr-TR"/>
        </w:rPr>
      </w:pPr>
      <w:r w:rsidRPr="00C267B4">
        <w:rPr>
          <w:sz w:val="20"/>
          <w:szCs w:val="20"/>
          <w:lang w:val="tr-TR"/>
        </w:rPr>
        <w:t xml:space="preserve">Komisyon (Komite) üyelerinin doldurması için boş bırakılacaktır. </w:t>
      </w:r>
    </w:p>
    <w:p w:rsidR="005913D4" w:rsidRPr="00C267B4" w:rsidRDefault="005913D4" w:rsidP="005913D4">
      <w:pPr>
        <w:spacing w:after="120"/>
        <w:ind w:firstLine="0"/>
        <w:jc w:val="left"/>
        <w:rPr>
          <w:sz w:val="20"/>
          <w:szCs w:val="20"/>
          <w:lang w:val="tr-TR"/>
        </w:rPr>
      </w:pPr>
      <w:r w:rsidRPr="00C267B4">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913D4" w:rsidRPr="00C267B4" w:rsidRDefault="005913D4" w:rsidP="005913D4">
      <w:pPr>
        <w:spacing w:after="120"/>
        <w:ind w:firstLine="0"/>
        <w:jc w:val="left"/>
        <w:rPr>
          <w:sz w:val="20"/>
          <w:szCs w:val="20"/>
          <w:lang w:val="tr-TR"/>
        </w:rPr>
      </w:pPr>
      <w:r w:rsidRPr="00C267B4">
        <w:rPr>
          <w:sz w:val="20"/>
          <w:szCs w:val="20"/>
          <w:lang w:val="tr-TR"/>
        </w:rPr>
        <w:t>Komite üyelerinin verilen teklifleri tam olarak anlamaları gerekmektedir. Yeterli açıklıkta bulunmayan teklifler Değerlendirme Komitesi tarafından reddedilebilir.</w:t>
      </w:r>
    </w:p>
    <w:p w:rsidR="005913D4" w:rsidRPr="00C267B4" w:rsidRDefault="005913D4" w:rsidP="005913D4">
      <w:pPr>
        <w:spacing w:after="120"/>
        <w:ind w:firstLine="0"/>
        <w:jc w:val="left"/>
        <w:rPr>
          <w:sz w:val="20"/>
          <w:szCs w:val="20"/>
          <w:lang w:val="tr-TR"/>
        </w:rPr>
      </w:pPr>
    </w:p>
    <w:p w:rsidR="005913D4" w:rsidRPr="00C267B4" w:rsidRDefault="005913D4" w:rsidP="005913D4">
      <w:pPr>
        <w:spacing w:after="120"/>
        <w:ind w:firstLine="0"/>
        <w:jc w:val="left"/>
        <w:rPr>
          <w:sz w:val="20"/>
          <w:szCs w:val="20"/>
          <w:lang w:val="tr-TR"/>
        </w:rPr>
      </w:pPr>
      <w:r w:rsidRPr="005C2A4F">
        <w:rPr>
          <w:sz w:val="20"/>
          <w:szCs w:val="20"/>
          <w:highlight w:val="yellow"/>
          <w:lang w:val="tr-TR"/>
        </w:rPr>
        <w:t>Fiyat teklifi ayrı zarfa konmalı ve kapalı olarak Teknik Teklif ile birlikte teslim edilmelidir.</w:t>
      </w:r>
    </w:p>
    <w:p w:rsidR="005913D4" w:rsidRPr="00C267B4" w:rsidRDefault="005913D4" w:rsidP="005913D4">
      <w:pPr>
        <w:spacing w:after="120"/>
        <w:ind w:firstLine="0"/>
        <w:jc w:val="left"/>
        <w:rPr>
          <w:b/>
          <w:sz w:val="20"/>
          <w:szCs w:val="20"/>
          <w:lang w:val="tr-TR"/>
        </w:rPr>
      </w:pPr>
    </w:p>
    <w:p w:rsidR="005913D4" w:rsidRPr="00C267B4" w:rsidRDefault="005913D4" w:rsidP="005913D4">
      <w:pPr>
        <w:overflowPunct w:val="0"/>
        <w:autoSpaceDE w:val="0"/>
        <w:autoSpaceDN w:val="0"/>
        <w:adjustRightInd w:val="0"/>
        <w:spacing w:after="120"/>
        <w:ind w:firstLine="0"/>
        <w:jc w:val="left"/>
        <w:textAlignment w:val="baseline"/>
        <w:rPr>
          <w:b/>
          <w:i/>
          <w:color w:val="000000"/>
          <w:sz w:val="20"/>
          <w:szCs w:val="20"/>
          <w:lang w:val="tr-TR"/>
        </w:rPr>
      </w:pPr>
      <w:r w:rsidRPr="00C267B4">
        <w:rPr>
          <w:b/>
          <w:i/>
          <w:color w:val="000000"/>
          <w:sz w:val="20"/>
          <w:szCs w:val="20"/>
          <w:lang w:val="tr-TR"/>
        </w:rPr>
        <w:t>İsteklinin Kaşesi</w:t>
      </w:r>
    </w:p>
    <w:p w:rsidR="005913D4" w:rsidRPr="00C267B4" w:rsidRDefault="005913D4" w:rsidP="005913D4">
      <w:pPr>
        <w:overflowPunct w:val="0"/>
        <w:autoSpaceDE w:val="0"/>
        <w:autoSpaceDN w:val="0"/>
        <w:adjustRightInd w:val="0"/>
        <w:spacing w:after="120"/>
        <w:ind w:firstLine="0"/>
        <w:jc w:val="left"/>
        <w:textAlignment w:val="baseline"/>
        <w:rPr>
          <w:b/>
          <w:i/>
          <w:color w:val="000000"/>
          <w:sz w:val="20"/>
          <w:szCs w:val="20"/>
          <w:lang w:val="tr-TR"/>
        </w:rPr>
      </w:pPr>
      <w:r w:rsidRPr="00C267B4">
        <w:rPr>
          <w:b/>
          <w:i/>
          <w:color w:val="000000"/>
          <w:sz w:val="20"/>
          <w:szCs w:val="20"/>
          <w:lang w:val="tr-TR"/>
        </w:rPr>
        <w:t xml:space="preserve">  Yetkili İmza</w:t>
      </w:r>
    </w:p>
    <w:p w:rsidR="005913D4" w:rsidRPr="00C267B4" w:rsidRDefault="005913D4" w:rsidP="005913D4">
      <w:pPr>
        <w:spacing w:after="120"/>
        <w:ind w:firstLine="0"/>
        <w:jc w:val="left"/>
        <w:rPr>
          <w:b/>
          <w:sz w:val="20"/>
          <w:szCs w:val="20"/>
          <w:lang w:val="tr-TR"/>
        </w:rPr>
      </w:pPr>
    </w:p>
    <w:p w:rsidR="005913D4" w:rsidRPr="00C267B4" w:rsidRDefault="005913D4" w:rsidP="005913D4">
      <w:pPr>
        <w:spacing w:after="120"/>
        <w:ind w:firstLine="0"/>
        <w:jc w:val="left"/>
        <w:rPr>
          <w:b/>
          <w:sz w:val="20"/>
          <w:szCs w:val="20"/>
          <w:lang w:val="tr-TR"/>
        </w:rPr>
      </w:pPr>
    </w:p>
    <w:p w:rsidR="005913D4" w:rsidRPr="00C267B4" w:rsidRDefault="005913D4" w:rsidP="005913D4">
      <w:pPr>
        <w:overflowPunct w:val="0"/>
        <w:autoSpaceDE w:val="0"/>
        <w:autoSpaceDN w:val="0"/>
        <w:adjustRightInd w:val="0"/>
        <w:spacing w:after="120"/>
        <w:ind w:firstLine="0"/>
        <w:jc w:val="left"/>
        <w:textAlignment w:val="baseline"/>
        <w:rPr>
          <w:b/>
          <w:color w:val="000000"/>
          <w:lang w:val="tr-TR"/>
        </w:rPr>
      </w:pPr>
      <w:r w:rsidRPr="00C267B4">
        <w:rPr>
          <w:rStyle w:val="Balk1Char"/>
          <w:lang w:val="tr-TR"/>
        </w:rPr>
        <w:br w:type="page"/>
      </w:r>
    </w:p>
    <w:p w:rsidR="005913D4" w:rsidRPr="001A54CB" w:rsidRDefault="005913D4" w:rsidP="005913D4">
      <w:pPr>
        <w:pStyle w:val="Balk6"/>
        <w:ind w:firstLine="0"/>
        <w:jc w:val="center"/>
        <w:rPr>
          <w:szCs w:val="24"/>
          <w:lang w:val="tr-TR"/>
        </w:rPr>
      </w:pPr>
      <w:bookmarkStart w:id="24" w:name="_Söz.Ek-4:_Mali_Teklif"/>
      <w:bookmarkStart w:id="25" w:name="_Toc233021557"/>
      <w:bookmarkEnd w:id="24"/>
      <w:r w:rsidRPr="001A54CB">
        <w:rPr>
          <w:szCs w:val="24"/>
          <w:lang w:val="tr-TR"/>
        </w:rPr>
        <w:lastRenderedPageBreak/>
        <w:t>Söz. Ek-4: Mali Teklif</w:t>
      </w:r>
      <w:bookmarkEnd w:id="25"/>
    </w:p>
    <w:p w:rsidR="005913D4" w:rsidRDefault="005913D4" w:rsidP="005913D4">
      <w:pPr>
        <w:overflowPunct w:val="0"/>
        <w:autoSpaceDE w:val="0"/>
        <w:autoSpaceDN w:val="0"/>
        <w:adjustRightInd w:val="0"/>
        <w:spacing w:after="120"/>
        <w:jc w:val="left"/>
        <w:textAlignment w:val="baseline"/>
        <w:rPr>
          <w:color w:val="000000"/>
          <w:highlight w:val="yellow"/>
          <w:lang w:val="tr-TR"/>
        </w:rPr>
      </w:pPr>
    </w:p>
    <w:p w:rsidR="005913D4" w:rsidRPr="00C267B4" w:rsidRDefault="005913D4" w:rsidP="005913D4">
      <w:pPr>
        <w:overflowPunct w:val="0"/>
        <w:autoSpaceDE w:val="0"/>
        <w:autoSpaceDN w:val="0"/>
        <w:adjustRightInd w:val="0"/>
        <w:spacing w:after="120"/>
        <w:jc w:val="center"/>
        <w:textAlignment w:val="baseline"/>
        <w:rPr>
          <w:color w:val="000000"/>
          <w:lang w:val="tr-TR"/>
        </w:rPr>
      </w:pPr>
      <w:r w:rsidRPr="005C2A4F">
        <w:rPr>
          <w:color w:val="000000"/>
          <w:highlight w:val="yellow"/>
          <w:lang w:val="tr-TR"/>
        </w:rPr>
        <w:t>(</w:t>
      </w:r>
      <w:r w:rsidRPr="005C2A4F">
        <w:rPr>
          <w:color w:val="000000"/>
          <w:sz w:val="20"/>
          <w:szCs w:val="20"/>
          <w:highlight w:val="yellow"/>
          <w:lang w:val="tr-TR"/>
        </w:rPr>
        <w:t>İhale kapsamında tekliflerin sunulması aşamasında Mali Teklifler ayrı bir zarf içerisinde kapalı olarak sunulacaktır</w:t>
      </w:r>
      <w:r w:rsidRPr="005C2A4F">
        <w:rPr>
          <w:color w:val="000000"/>
          <w:highlight w:val="yellow"/>
          <w:lang w:val="tr-TR"/>
        </w:rPr>
        <w:t>)</w:t>
      </w:r>
    </w:p>
    <w:p w:rsidR="005913D4" w:rsidRPr="005C2A4F" w:rsidRDefault="005913D4" w:rsidP="005913D4">
      <w:pPr>
        <w:overflowPunct w:val="0"/>
        <w:autoSpaceDE w:val="0"/>
        <w:autoSpaceDN w:val="0"/>
        <w:adjustRightInd w:val="0"/>
        <w:spacing w:after="120"/>
        <w:ind w:firstLine="0"/>
        <w:jc w:val="center"/>
        <w:textAlignment w:val="baseline"/>
        <w:rPr>
          <w:b/>
          <w:color w:val="000000"/>
          <w:sz w:val="20"/>
          <w:szCs w:val="20"/>
          <w:lang w:val="tr-TR"/>
        </w:rPr>
      </w:pPr>
      <w:r w:rsidRPr="005C2A4F">
        <w:rPr>
          <w:b/>
          <w:color w:val="000000"/>
          <w:sz w:val="20"/>
          <w:szCs w:val="20"/>
          <w:lang w:val="tr-TR"/>
        </w:rPr>
        <w:t>Mal Alımı</w:t>
      </w:r>
      <w:r>
        <w:rPr>
          <w:b/>
          <w:color w:val="000000"/>
          <w:sz w:val="20"/>
          <w:szCs w:val="20"/>
          <w:lang w:val="tr-TR"/>
        </w:rPr>
        <w:t xml:space="preserve"> İşi</w:t>
      </w:r>
      <w:r w:rsidRPr="005C2A4F">
        <w:rPr>
          <w:b/>
          <w:color w:val="000000"/>
          <w:sz w:val="20"/>
          <w:szCs w:val="20"/>
          <w:lang w:val="tr-TR"/>
        </w:rPr>
        <w:t xml:space="preserve"> İhaleleri İçin</w:t>
      </w:r>
    </w:p>
    <w:p w:rsidR="005913D4" w:rsidRPr="005C2A4F" w:rsidRDefault="005913D4" w:rsidP="005913D4">
      <w:pPr>
        <w:pStyle w:val="titredoc"/>
        <w:spacing w:after="120"/>
        <w:ind w:firstLine="0"/>
        <w:jc w:val="left"/>
        <w:rPr>
          <w:rFonts w:ascii="Times New Roman" w:hAnsi="Times New Roman"/>
          <w:b/>
          <w:sz w:val="20"/>
          <w:lang w:val="tr-TR"/>
        </w:rPr>
      </w:pPr>
    </w:p>
    <w:p w:rsidR="005913D4" w:rsidRPr="005C2A4F" w:rsidRDefault="005913D4" w:rsidP="005913D4">
      <w:pPr>
        <w:pStyle w:val="titredoc"/>
        <w:spacing w:after="120"/>
        <w:ind w:firstLine="0"/>
        <w:rPr>
          <w:rFonts w:ascii="Times New Roman" w:hAnsi="Times New Roman"/>
          <w:b/>
          <w:sz w:val="20"/>
          <w:lang w:val="tr-TR"/>
        </w:rPr>
      </w:pPr>
      <w:r w:rsidRPr="005C2A4F">
        <w:rPr>
          <w:rFonts w:ascii="Times New Roman" w:hAnsi="Times New Roman"/>
          <w:b/>
          <w:sz w:val="20"/>
          <w:lang w:val="tr-TR"/>
        </w:rPr>
        <w:t>MALİ TEKLİF FORMU                                                                   Söz. EK:4b</w:t>
      </w:r>
    </w:p>
    <w:p w:rsidR="005913D4" w:rsidRPr="005C2A4F" w:rsidRDefault="005913D4" w:rsidP="005913D4">
      <w:pPr>
        <w:ind w:firstLine="0"/>
        <w:jc w:val="left"/>
        <w:rPr>
          <w:sz w:val="20"/>
          <w:szCs w:val="20"/>
          <w:lang w:val="tr-TR" w:eastAsia="en-GB"/>
        </w:rPr>
      </w:pPr>
    </w:p>
    <w:p w:rsidR="005913D4" w:rsidRPr="005C2A4F" w:rsidRDefault="005913D4" w:rsidP="005913D4">
      <w:pPr>
        <w:spacing w:after="120"/>
        <w:ind w:firstLine="0"/>
        <w:jc w:val="left"/>
        <w:rPr>
          <w:sz w:val="20"/>
          <w:szCs w:val="20"/>
          <w:lang w:val="tr-TR"/>
        </w:rPr>
      </w:pPr>
    </w:p>
    <w:p w:rsidR="005913D4" w:rsidRPr="005C2A4F" w:rsidRDefault="005913D4" w:rsidP="005913D4">
      <w:pPr>
        <w:spacing w:after="120"/>
        <w:ind w:firstLine="0"/>
        <w:jc w:val="left"/>
        <w:rPr>
          <w:sz w:val="20"/>
          <w:szCs w:val="20"/>
          <w:lang w:val="tr-TR"/>
        </w:rPr>
      </w:pPr>
      <w:r w:rsidRPr="005C2A4F">
        <w:rPr>
          <w:b/>
          <w:sz w:val="20"/>
          <w:szCs w:val="20"/>
          <w:lang w:val="tr-TR"/>
        </w:rPr>
        <w:t>Sözleşme başlığı</w:t>
      </w:r>
      <w:r w:rsidRPr="005C2A4F">
        <w:rPr>
          <w:b/>
          <w:sz w:val="20"/>
          <w:szCs w:val="20"/>
          <w:lang w:val="tr-TR"/>
        </w:rPr>
        <w:tab/>
        <w:t>:</w:t>
      </w:r>
      <w:r w:rsidRPr="005C2A4F">
        <w:rPr>
          <w:sz w:val="20"/>
          <w:szCs w:val="20"/>
          <w:lang w:val="tr-TR"/>
        </w:rPr>
        <w:t xml:space="preserve"> … … … … … … … … …</w:t>
      </w:r>
    </w:p>
    <w:p w:rsidR="005913D4" w:rsidRPr="005C2A4F" w:rsidRDefault="005913D4" w:rsidP="005913D4">
      <w:pPr>
        <w:spacing w:after="120"/>
        <w:ind w:firstLine="0"/>
        <w:jc w:val="left"/>
        <w:rPr>
          <w:sz w:val="20"/>
          <w:szCs w:val="20"/>
          <w:lang w:val="tr-TR"/>
        </w:rPr>
      </w:pPr>
      <w:r w:rsidRPr="005C2A4F">
        <w:rPr>
          <w:b/>
          <w:sz w:val="20"/>
          <w:szCs w:val="20"/>
          <w:lang w:val="tr-TR"/>
        </w:rPr>
        <w:t>Yayın referansı</w:t>
      </w:r>
      <w:r w:rsidRPr="005C2A4F">
        <w:rPr>
          <w:b/>
          <w:sz w:val="20"/>
          <w:szCs w:val="20"/>
          <w:lang w:val="tr-TR"/>
        </w:rPr>
        <w:tab/>
        <w:t>:</w:t>
      </w:r>
      <w:r w:rsidRPr="005C2A4F">
        <w:rPr>
          <w:sz w:val="20"/>
          <w:szCs w:val="20"/>
          <w:lang w:val="tr-TR"/>
        </w:rPr>
        <w:t xml:space="preserve"> … … … … … … … … …</w:t>
      </w:r>
    </w:p>
    <w:p w:rsidR="005913D4" w:rsidRPr="005C2A4F" w:rsidRDefault="005913D4" w:rsidP="005913D4">
      <w:pPr>
        <w:spacing w:after="120"/>
        <w:ind w:firstLine="0"/>
        <w:jc w:val="left"/>
        <w:rPr>
          <w:sz w:val="20"/>
          <w:szCs w:val="20"/>
          <w:lang w:val="tr-TR"/>
        </w:rPr>
      </w:pPr>
      <w:r w:rsidRPr="005C2A4F">
        <w:rPr>
          <w:b/>
          <w:sz w:val="20"/>
          <w:szCs w:val="20"/>
          <w:lang w:val="tr-TR"/>
        </w:rPr>
        <w:t>İsteklinin adı</w:t>
      </w:r>
      <w:r w:rsidRPr="005C2A4F">
        <w:rPr>
          <w:b/>
          <w:sz w:val="20"/>
          <w:szCs w:val="20"/>
          <w:lang w:val="tr-TR"/>
        </w:rPr>
        <w:tab/>
      </w:r>
      <w:r w:rsidRPr="005C2A4F">
        <w:rPr>
          <w:b/>
          <w:sz w:val="20"/>
          <w:szCs w:val="20"/>
          <w:lang w:val="tr-TR"/>
        </w:rPr>
        <w:tab/>
        <w:t>:</w:t>
      </w:r>
      <w:r w:rsidRPr="005C2A4F">
        <w:rPr>
          <w:sz w:val="20"/>
          <w:szCs w:val="20"/>
          <w:lang w:val="tr-TR"/>
        </w:rPr>
        <w:t xml:space="preserve"> … … … … … … … … … </w:t>
      </w:r>
    </w:p>
    <w:p w:rsidR="005913D4" w:rsidRPr="00C267B4" w:rsidRDefault="005913D4" w:rsidP="005913D4">
      <w:pPr>
        <w:spacing w:after="120"/>
        <w:jc w:val="left"/>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5913D4" w:rsidRPr="00C267B4" w:rsidTr="001D4EDB">
        <w:tc>
          <w:tcPr>
            <w:tcW w:w="787" w:type="dxa"/>
            <w:shd w:val="pct10" w:color="auto" w:fill="auto"/>
          </w:tcPr>
          <w:p w:rsidR="005913D4" w:rsidRPr="00C267B4" w:rsidRDefault="005913D4" w:rsidP="001D4EDB">
            <w:pPr>
              <w:spacing w:before="0"/>
              <w:ind w:firstLine="0"/>
              <w:jc w:val="left"/>
              <w:rPr>
                <w:b/>
                <w:sz w:val="20"/>
                <w:szCs w:val="20"/>
                <w:lang w:val="tr-TR"/>
              </w:rPr>
            </w:pPr>
            <w:r w:rsidRPr="00C267B4">
              <w:rPr>
                <w:b/>
                <w:sz w:val="20"/>
                <w:szCs w:val="20"/>
                <w:lang w:val="tr-TR"/>
              </w:rPr>
              <w:t>Sıra</w:t>
            </w:r>
          </w:p>
          <w:p w:rsidR="005913D4" w:rsidRPr="00C267B4" w:rsidRDefault="005913D4" w:rsidP="001D4EDB">
            <w:pPr>
              <w:spacing w:before="0"/>
              <w:ind w:firstLine="0"/>
              <w:jc w:val="left"/>
              <w:rPr>
                <w:b/>
                <w:sz w:val="20"/>
                <w:szCs w:val="20"/>
                <w:lang w:val="tr-TR"/>
              </w:rPr>
            </w:pPr>
            <w:r w:rsidRPr="00C267B4">
              <w:rPr>
                <w:b/>
                <w:sz w:val="20"/>
                <w:szCs w:val="20"/>
                <w:lang w:val="tr-TR"/>
              </w:rPr>
              <w:t>No</w:t>
            </w:r>
          </w:p>
        </w:tc>
        <w:tc>
          <w:tcPr>
            <w:tcW w:w="964" w:type="dxa"/>
            <w:shd w:val="pct10" w:color="auto" w:fill="auto"/>
          </w:tcPr>
          <w:p w:rsidR="005913D4" w:rsidRPr="00C267B4" w:rsidRDefault="005913D4" w:rsidP="001D4EDB">
            <w:pPr>
              <w:spacing w:before="0"/>
              <w:ind w:firstLine="0"/>
              <w:jc w:val="left"/>
              <w:rPr>
                <w:b/>
                <w:sz w:val="20"/>
                <w:szCs w:val="20"/>
                <w:lang w:val="tr-TR"/>
              </w:rPr>
            </w:pPr>
            <w:r w:rsidRPr="00C267B4">
              <w:rPr>
                <w:b/>
                <w:sz w:val="20"/>
                <w:szCs w:val="20"/>
                <w:lang w:val="tr-TR"/>
              </w:rPr>
              <w:t>Miktar</w:t>
            </w:r>
          </w:p>
        </w:tc>
        <w:tc>
          <w:tcPr>
            <w:tcW w:w="2927" w:type="dxa"/>
            <w:shd w:val="pct10" w:color="auto" w:fill="auto"/>
          </w:tcPr>
          <w:p w:rsidR="005913D4" w:rsidRPr="00C267B4" w:rsidRDefault="005913D4" w:rsidP="001D4EDB">
            <w:pPr>
              <w:spacing w:before="0"/>
              <w:ind w:firstLine="0"/>
              <w:jc w:val="left"/>
              <w:rPr>
                <w:b/>
                <w:sz w:val="20"/>
                <w:szCs w:val="20"/>
                <w:lang w:val="tr-TR"/>
              </w:rPr>
            </w:pPr>
            <w:r w:rsidRPr="00C267B4">
              <w:rPr>
                <w:b/>
                <w:sz w:val="20"/>
                <w:szCs w:val="20"/>
                <w:lang w:val="tr-TR"/>
              </w:rPr>
              <w:t>Teklif Edilen Özellikler (Marka/Model Dâhil)</w:t>
            </w:r>
          </w:p>
        </w:tc>
        <w:tc>
          <w:tcPr>
            <w:tcW w:w="2693" w:type="dxa"/>
            <w:shd w:val="pct10" w:color="auto" w:fill="auto"/>
          </w:tcPr>
          <w:p w:rsidR="005913D4" w:rsidRPr="00C267B4" w:rsidRDefault="005913D4" w:rsidP="001D4EDB">
            <w:pPr>
              <w:spacing w:before="0"/>
              <w:ind w:firstLine="0"/>
              <w:jc w:val="left"/>
              <w:rPr>
                <w:b/>
                <w:sz w:val="20"/>
                <w:szCs w:val="20"/>
                <w:lang w:val="tr-TR"/>
              </w:rPr>
            </w:pPr>
            <w:r w:rsidRPr="00C267B4">
              <w:rPr>
                <w:b/>
                <w:sz w:val="20"/>
                <w:szCs w:val="20"/>
                <w:lang w:val="tr-TR"/>
              </w:rPr>
              <w:t>&lt;DDP&gt; &lt;Kabul Yeri&gt; Teslimat İçin Birim Fiyatlar (TL)</w:t>
            </w:r>
          </w:p>
        </w:tc>
        <w:tc>
          <w:tcPr>
            <w:tcW w:w="1418" w:type="dxa"/>
            <w:shd w:val="pct10" w:color="auto" w:fill="auto"/>
          </w:tcPr>
          <w:p w:rsidR="005913D4" w:rsidRPr="00C267B4" w:rsidRDefault="005913D4" w:rsidP="001D4EDB">
            <w:pPr>
              <w:spacing w:before="0"/>
              <w:ind w:firstLine="0"/>
              <w:jc w:val="left"/>
              <w:rPr>
                <w:b/>
                <w:sz w:val="20"/>
                <w:szCs w:val="20"/>
                <w:lang w:val="tr-TR"/>
              </w:rPr>
            </w:pPr>
            <w:r w:rsidRPr="00C267B4">
              <w:rPr>
                <w:b/>
                <w:sz w:val="20"/>
                <w:szCs w:val="20"/>
                <w:lang w:val="tr-TR"/>
              </w:rPr>
              <w:t>Toplam</w:t>
            </w:r>
          </w:p>
          <w:p w:rsidR="005913D4" w:rsidRPr="00C267B4" w:rsidRDefault="005913D4" w:rsidP="001D4EDB">
            <w:pPr>
              <w:spacing w:before="0"/>
              <w:ind w:firstLine="0"/>
              <w:jc w:val="left"/>
              <w:rPr>
                <w:b/>
                <w:sz w:val="20"/>
                <w:szCs w:val="20"/>
                <w:lang w:val="tr-TR"/>
              </w:rPr>
            </w:pPr>
            <w:r w:rsidRPr="00C267B4">
              <w:rPr>
                <w:b/>
                <w:sz w:val="20"/>
                <w:szCs w:val="20"/>
                <w:lang w:val="tr-TR"/>
              </w:rPr>
              <w:t>(KDV Hariç TL)</w:t>
            </w:r>
          </w:p>
        </w:tc>
        <w:tc>
          <w:tcPr>
            <w:tcW w:w="1559" w:type="dxa"/>
            <w:tcBorders>
              <w:top w:val="single" w:sz="4" w:space="0" w:color="auto"/>
              <w:right w:val="single" w:sz="4" w:space="0" w:color="auto"/>
            </w:tcBorders>
            <w:shd w:val="pct10" w:color="auto" w:fill="auto"/>
          </w:tcPr>
          <w:p w:rsidR="005913D4" w:rsidRPr="00C267B4" w:rsidRDefault="005913D4" w:rsidP="001D4EDB">
            <w:pPr>
              <w:spacing w:before="0"/>
              <w:ind w:firstLine="0"/>
              <w:jc w:val="left"/>
              <w:rPr>
                <w:b/>
                <w:sz w:val="20"/>
                <w:szCs w:val="20"/>
                <w:lang w:val="tr-TR"/>
              </w:rPr>
            </w:pPr>
            <w:r w:rsidRPr="00C267B4">
              <w:rPr>
                <w:b/>
                <w:sz w:val="20"/>
                <w:szCs w:val="20"/>
                <w:lang w:val="tr-TR"/>
              </w:rPr>
              <w:t>Toplam</w:t>
            </w:r>
          </w:p>
          <w:p w:rsidR="005913D4" w:rsidRPr="00C267B4" w:rsidRDefault="005913D4" w:rsidP="001D4EDB">
            <w:pPr>
              <w:spacing w:before="0"/>
              <w:ind w:firstLine="0"/>
              <w:jc w:val="left"/>
              <w:rPr>
                <w:b/>
                <w:sz w:val="20"/>
                <w:szCs w:val="20"/>
                <w:lang w:val="tr-TR"/>
              </w:rPr>
            </w:pPr>
            <w:r w:rsidRPr="00C267B4">
              <w:rPr>
                <w:b/>
                <w:sz w:val="20"/>
                <w:szCs w:val="20"/>
                <w:lang w:val="tr-TR"/>
              </w:rPr>
              <w:t>(KDV Dâhil TL)</w:t>
            </w:r>
          </w:p>
        </w:tc>
      </w:tr>
      <w:tr w:rsidR="005913D4" w:rsidRPr="00C267B4" w:rsidTr="001D4EDB">
        <w:trPr>
          <w:trHeight w:val="397"/>
        </w:trPr>
        <w:tc>
          <w:tcPr>
            <w:tcW w:w="787" w:type="dxa"/>
            <w:vAlign w:val="center"/>
          </w:tcPr>
          <w:p w:rsidR="005913D4" w:rsidRPr="00C267B4" w:rsidRDefault="005913D4" w:rsidP="001D4EDB">
            <w:pPr>
              <w:spacing w:before="0"/>
              <w:ind w:firstLine="0"/>
              <w:jc w:val="left"/>
              <w:rPr>
                <w:b/>
                <w:sz w:val="20"/>
                <w:szCs w:val="20"/>
                <w:lang w:val="tr-TR"/>
              </w:rPr>
            </w:pPr>
            <w:r w:rsidRPr="00C267B4">
              <w:rPr>
                <w:b/>
                <w:sz w:val="20"/>
                <w:szCs w:val="20"/>
                <w:lang w:val="tr-TR"/>
              </w:rPr>
              <w:t>1</w:t>
            </w:r>
          </w:p>
        </w:tc>
        <w:tc>
          <w:tcPr>
            <w:tcW w:w="964" w:type="dxa"/>
            <w:vAlign w:val="center"/>
          </w:tcPr>
          <w:p w:rsidR="005913D4" w:rsidRPr="00C267B4" w:rsidRDefault="005913D4" w:rsidP="001D4EDB">
            <w:pPr>
              <w:spacing w:before="0"/>
              <w:ind w:firstLine="0"/>
              <w:jc w:val="left"/>
              <w:rPr>
                <w:sz w:val="20"/>
                <w:szCs w:val="20"/>
                <w:lang w:val="tr-TR"/>
              </w:rPr>
            </w:pPr>
          </w:p>
        </w:tc>
        <w:tc>
          <w:tcPr>
            <w:tcW w:w="2927" w:type="dxa"/>
            <w:vAlign w:val="center"/>
          </w:tcPr>
          <w:p w:rsidR="005913D4" w:rsidRPr="00C267B4" w:rsidRDefault="005913D4" w:rsidP="001D4EDB">
            <w:pPr>
              <w:spacing w:before="0"/>
              <w:ind w:firstLine="0"/>
              <w:jc w:val="left"/>
              <w:rPr>
                <w:sz w:val="20"/>
                <w:szCs w:val="20"/>
                <w:lang w:val="tr-TR"/>
              </w:rPr>
            </w:pPr>
          </w:p>
        </w:tc>
        <w:tc>
          <w:tcPr>
            <w:tcW w:w="2693" w:type="dxa"/>
            <w:vAlign w:val="center"/>
          </w:tcPr>
          <w:p w:rsidR="005913D4" w:rsidRPr="00C267B4" w:rsidRDefault="005913D4" w:rsidP="001D4EDB">
            <w:pPr>
              <w:spacing w:before="0"/>
              <w:ind w:firstLine="0"/>
              <w:jc w:val="left"/>
              <w:rPr>
                <w:sz w:val="20"/>
                <w:szCs w:val="20"/>
                <w:lang w:val="tr-TR"/>
              </w:rPr>
            </w:pPr>
          </w:p>
        </w:tc>
        <w:tc>
          <w:tcPr>
            <w:tcW w:w="1418" w:type="dxa"/>
            <w:vAlign w:val="center"/>
          </w:tcPr>
          <w:p w:rsidR="005913D4" w:rsidRPr="00C267B4" w:rsidRDefault="005913D4" w:rsidP="001D4EDB">
            <w:pPr>
              <w:spacing w:before="0"/>
              <w:ind w:firstLine="0"/>
              <w:jc w:val="left"/>
              <w:rPr>
                <w:sz w:val="20"/>
                <w:szCs w:val="20"/>
                <w:lang w:val="tr-TR"/>
              </w:rPr>
            </w:pPr>
          </w:p>
        </w:tc>
        <w:tc>
          <w:tcPr>
            <w:tcW w:w="1559" w:type="dxa"/>
          </w:tcPr>
          <w:p w:rsidR="005913D4" w:rsidRPr="00C267B4" w:rsidRDefault="005913D4" w:rsidP="001D4EDB">
            <w:pPr>
              <w:spacing w:before="0"/>
              <w:ind w:firstLine="0"/>
              <w:jc w:val="left"/>
              <w:rPr>
                <w:sz w:val="20"/>
                <w:szCs w:val="20"/>
                <w:lang w:val="tr-TR"/>
              </w:rPr>
            </w:pPr>
          </w:p>
        </w:tc>
      </w:tr>
      <w:tr w:rsidR="005913D4" w:rsidRPr="00C267B4" w:rsidTr="001D4EDB">
        <w:trPr>
          <w:trHeight w:val="397"/>
        </w:trPr>
        <w:tc>
          <w:tcPr>
            <w:tcW w:w="787" w:type="dxa"/>
            <w:vAlign w:val="center"/>
          </w:tcPr>
          <w:p w:rsidR="005913D4" w:rsidRPr="00C267B4" w:rsidRDefault="005913D4" w:rsidP="001D4EDB">
            <w:pPr>
              <w:spacing w:before="0"/>
              <w:ind w:firstLine="0"/>
              <w:jc w:val="left"/>
              <w:rPr>
                <w:b/>
                <w:sz w:val="20"/>
                <w:szCs w:val="20"/>
                <w:lang w:val="tr-TR"/>
              </w:rPr>
            </w:pPr>
            <w:r w:rsidRPr="00C267B4">
              <w:rPr>
                <w:b/>
                <w:sz w:val="20"/>
                <w:szCs w:val="20"/>
                <w:lang w:val="tr-TR"/>
              </w:rPr>
              <w:t>2</w:t>
            </w:r>
          </w:p>
        </w:tc>
        <w:tc>
          <w:tcPr>
            <w:tcW w:w="964" w:type="dxa"/>
            <w:vAlign w:val="center"/>
          </w:tcPr>
          <w:p w:rsidR="005913D4" w:rsidRPr="00C267B4" w:rsidRDefault="005913D4" w:rsidP="001D4EDB">
            <w:pPr>
              <w:spacing w:before="0"/>
              <w:ind w:firstLine="0"/>
              <w:jc w:val="left"/>
              <w:rPr>
                <w:sz w:val="20"/>
                <w:szCs w:val="20"/>
                <w:lang w:val="tr-TR"/>
              </w:rPr>
            </w:pPr>
          </w:p>
        </w:tc>
        <w:tc>
          <w:tcPr>
            <w:tcW w:w="2927" w:type="dxa"/>
            <w:vAlign w:val="center"/>
          </w:tcPr>
          <w:p w:rsidR="005913D4" w:rsidRPr="00C267B4" w:rsidRDefault="005913D4" w:rsidP="001D4EDB">
            <w:pPr>
              <w:spacing w:before="0"/>
              <w:ind w:firstLine="0"/>
              <w:jc w:val="left"/>
              <w:rPr>
                <w:sz w:val="20"/>
                <w:szCs w:val="20"/>
                <w:lang w:val="tr-TR"/>
              </w:rPr>
            </w:pPr>
          </w:p>
        </w:tc>
        <w:tc>
          <w:tcPr>
            <w:tcW w:w="2693" w:type="dxa"/>
            <w:vAlign w:val="center"/>
          </w:tcPr>
          <w:p w:rsidR="005913D4" w:rsidRPr="00C267B4" w:rsidRDefault="005913D4" w:rsidP="001D4EDB">
            <w:pPr>
              <w:spacing w:before="0"/>
              <w:ind w:firstLine="0"/>
              <w:jc w:val="left"/>
              <w:rPr>
                <w:sz w:val="20"/>
                <w:szCs w:val="20"/>
                <w:lang w:val="tr-TR"/>
              </w:rPr>
            </w:pPr>
          </w:p>
        </w:tc>
        <w:tc>
          <w:tcPr>
            <w:tcW w:w="1418" w:type="dxa"/>
            <w:vAlign w:val="center"/>
          </w:tcPr>
          <w:p w:rsidR="005913D4" w:rsidRPr="00C267B4" w:rsidRDefault="005913D4" w:rsidP="001D4EDB">
            <w:pPr>
              <w:spacing w:before="0"/>
              <w:ind w:firstLine="0"/>
              <w:jc w:val="left"/>
              <w:rPr>
                <w:sz w:val="20"/>
                <w:szCs w:val="20"/>
                <w:lang w:val="tr-TR"/>
              </w:rPr>
            </w:pPr>
          </w:p>
        </w:tc>
        <w:tc>
          <w:tcPr>
            <w:tcW w:w="1559" w:type="dxa"/>
          </w:tcPr>
          <w:p w:rsidR="005913D4" w:rsidRPr="00C267B4" w:rsidRDefault="005913D4" w:rsidP="001D4EDB">
            <w:pPr>
              <w:spacing w:before="0"/>
              <w:ind w:firstLine="0"/>
              <w:jc w:val="left"/>
              <w:rPr>
                <w:sz w:val="20"/>
                <w:szCs w:val="20"/>
                <w:lang w:val="tr-TR"/>
              </w:rPr>
            </w:pPr>
          </w:p>
        </w:tc>
      </w:tr>
      <w:tr w:rsidR="005913D4" w:rsidRPr="00C267B4" w:rsidTr="001D4EDB">
        <w:trPr>
          <w:trHeight w:val="397"/>
        </w:trPr>
        <w:tc>
          <w:tcPr>
            <w:tcW w:w="787" w:type="dxa"/>
            <w:vAlign w:val="center"/>
          </w:tcPr>
          <w:p w:rsidR="005913D4" w:rsidRPr="00C267B4" w:rsidRDefault="005913D4" w:rsidP="001D4EDB">
            <w:pPr>
              <w:spacing w:before="0"/>
              <w:ind w:firstLine="0"/>
              <w:jc w:val="left"/>
              <w:rPr>
                <w:b/>
                <w:sz w:val="20"/>
                <w:szCs w:val="20"/>
                <w:lang w:val="tr-TR"/>
              </w:rPr>
            </w:pPr>
            <w:r w:rsidRPr="00C267B4">
              <w:rPr>
                <w:b/>
                <w:sz w:val="20"/>
                <w:szCs w:val="20"/>
                <w:lang w:val="tr-TR"/>
              </w:rPr>
              <w:t>3</w:t>
            </w:r>
          </w:p>
        </w:tc>
        <w:tc>
          <w:tcPr>
            <w:tcW w:w="964" w:type="dxa"/>
            <w:vAlign w:val="center"/>
          </w:tcPr>
          <w:p w:rsidR="005913D4" w:rsidRPr="00C267B4" w:rsidRDefault="005913D4" w:rsidP="001D4EDB">
            <w:pPr>
              <w:spacing w:before="0"/>
              <w:ind w:firstLine="0"/>
              <w:jc w:val="left"/>
              <w:rPr>
                <w:sz w:val="20"/>
                <w:szCs w:val="20"/>
                <w:lang w:val="tr-TR"/>
              </w:rPr>
            </w:pPr>
          </w:p>
        </w:tc>
        <w:tc>
          <w:tcPr>
            <w:tcW w:w="2927" w:type="dxa"/>
            <w:vAlign w:val="center"/>
          </w:tcPr>
          <w:p w:rsidR="005913D4" w:rsidRPr="00C267B4" w:rsidRDefault="005913D4" w:rsidP="001D4EDB">
            <w:pPr>
              <w:spacing w:before="0"/>
              <w:ind w:firstLine="0"/>
              <w:jc w:val="left"/>
              <w:rPr>
                <w:sz w:val="20"/>
                <w:szCs w:val="20"/>
                <w:lang w:val="tr-TR"/>
              </w:rPr>
            </w:pPr>
          </w:p>
        </w:tc>
        <w:tc>
          <w:tcPr>
            <w:tcW w:w="2693" w:type="dxa"/>
            <w:vAlign w:val="center"/>
          </w:tcPr>
          <w:p w:rsidR="005913D4" w:rsidRPr="00C267B4" w:rsidRDefault="005913D4" w:rsidP="001D4EDB">
            <w:pPr>
              <w:spacing w:before="0"/>
              <w:ind w:firstLine="0"/>
              <w:jc w:val="left"/>
              <w:rPr>
                <w:sz w:val="20"/>
                <w:szCs w:val="20"/>
                <w:lang w:val="tr-TR"/>
              </w:rPr>
            </w:pPr>
          </w:p>
        </w:tc>
        <w:tc>
          <w:tcPr>
            <w:tcW w:w="1418" w:type="dxa"/>
            <w:vAlign w:val="center"/>
          </w:tcPr>
          <w:p w:rsidR="005913D4" w:rsidRPr="00C267B4" w:rsidRDefault="005913D4" w:rsidP="001D4EDB">
            <w:pPr>
              <w:spacing w:before="0"/>
              <w:ind w:firstLine="0"/>
              <w:jc w:val="left"/>
              <w:rPr>
                <w:sz w:val="20"/>
                <w:szCs w:val="20"/>
                <w:lang w:val="tr-TR"/>
              </w:rPr>
            </w:pPr>
          </w:p>
        </w:tc>
        <w:tc>
          <w:tcPr>
            <w:tcW w:w="1559" w:type="dxa"/>
          </w:tcPr>
          <w:p w:rsidR="005913D4" w:rsidRPr="00C267B4" w:rsidRDefault="005913D4" w:rsidP="001D4EDB">
            <w:pPr>
              <w:spacing w:before="0"/>
              <w:ind w:firstLine="0"/>
              <w:jc w:val="left"/>
              <w:rPr>
                <w:sz w:val="20"/>
                <w:szCs w:val="20"/>
                <w:lang w:val="tr-TR"/>
              </w:rPr>
            </w:pPr>
          </w:p>
        </w:tc>
      </w:tr>
      <w:tr w:rsidR="005913D4" w:rsidRPr="00C267B4" w:rsidTr="001D4EDB">
        <w:trPr>
          <w:trHeight w:val="397"/>
        </w:trPr>
        <w:tc>
          <w:tcPr>
            <w:tcW w:w="787" w:type="dxa"/>
            <w:vAlign w:val="center"/>
          </w:tcPr>
          <w:p w:rsidR="005913D4" w:rsidRPr="00C267B4" w:rsidRDefault="005913D4" w:rsidP="001D4EDB">
            <w:pPr>
              <w:spacing w:before="0"/>
              <w:ind w:firstLine="0"/>
              <w:jc w:val="left"/>
              <w:rPr>
                <w:b/>
                <w:sz w:val="20"/>
                <w:szCs w:val="20"/>
                <w:lang w:val="tr-TR"/>
              </w:rPr>
            </w:pPr>
            <w:r w:rsidRPr="00C267B4">
              <w:rPr>
                <w:b/>
                <w:sz w:val="20"/>
                <w:szCs w:val="20"/>
                <w:lang w:val="tr-TR"/>
              </w:rPr>
              <w:t>4</w:t>
            </w:r>
          </w:p>
        </w:tc>
        <w:tc>
          <w:tcPr>
            <w:tcW w:w="964" w:type="dxa"/>
            <w:vAlign w:val="center"/>
          </w:tcPr>
          <w:p w:rsidR="005913D4" w:rsidRPr="00C267B4" w:rsidRDefault="005913D4" w:rsidP="001D4EDB">
            <w:pPr>
              <w:spacing w:before="0"/>
              <w:ind w:firstLine="0"/>
              <w:jc w:val="left"/>
              <w:rPr>
                <w:sz w:val="20"/>
                <w:szCs w:val="20"/>
                <w:lang w:val="tr-TR"/>
              </w:rPr>
            </w:pPr>
          </w:p>
        </w:tc>
        <w:tc>
          <w:tcPr>
            <w:tcW w:w="2927" w:type="dxa"/>
            <w:vAlign w:val="center"/>
          </w:tcPr>
          <w:p w:rsidR="005913D4" w:rsidRPr="00C267B4" w:rsidRDefault="005913D4" w:rsidP="001D4EDB">
            <w:pPr>
              <w:spacing w:before="0"/>
              <w:ind w:firstLine="0"/>
              <w:jc w:val="left"/>
              <w:rPr>
                <w:sz w:val="20"/>
                <w:szCs w:val="20"/>
                <w:lang w:val="tr-TR"/>
              </w:rPr>
            </w:pPr>
          </w:p>
        </w:tc>
        <w:tc>
          <w:tcPr>
            <w:tcW w:w="2693" w:type="dxa"/>
            <w:vAlign w:val="center"/>
          </w:tcPr>
          <w:p w:rsidR="005913D4" w:rsidRPr="00C267B4" w:rsidRDefault="005913D4" w:rsidP="001D4EDB">
            <w:pPr>
              <w:spacing w:before="0"/>
              <w:ind w:firstLine="0"/>
              <w:jc w:val="left"/>
              <w:rPr>
                <w:sz w:val="20"/>
                <w:szCs w:val="20"/>
                <w:lang w:val="tr-TR"/>
              </w:rPr>
            </w:pPr>
          </w:p>
        </w:tc>
        <w:tc>
          <w:tcPr>
            <w:tcW w:w="1418" w:type="dxa"/>
            <w:vAlign w:val="center"/>
          </w:tcPr>
          <w:p w:rsidR="005913D4" w:rsidRPr="00C267B4" w:rsidRDefault="005913D4" w:rsidP="001D4EDB">
            <w:pPr>
              <w:spacing w:before="0"/>
              <w:ind w:firstLine="0"/>
              <w:jc w:val="left"/>
              <w:rPr>
                <w:sz w:val="20"/>
                <w:szCs w:val="20"/>
                <w:lang w:val="tr-TR"/>
              </w:rPr>
            </w:pPr>
          </w:p>
        </w:tc>
        <w:tc>
          <w:tcPr>
            <w:tcW w:w="1559" w:type="dxa"/>
          </w:tcPr>
          <w:p w:rsidR="005913D4" w:rsidRPr="00C267B4" w:rsidRDefault="005913D4" w:rsidP="001D4EDB">
            <w:pPr>
              <w:spacing w:before="0"/>
              <w:ind w:firstLine="0"/>
              <w:jc w:val="left"/>
              <w:rPr>
                <w:sz w:val="20"/>
                <w:szCs w:val="20"/>
                <w:lang w:val="tr-TR"/>
              </w:rPr>
            </w:pPr>
          </w:p>
        </w:tc>
      </w:tr>
      <w:tr w:rsidR="005913D4" w:rsidRPr="00C267B4" w:rsidTr="001D4EDB">
        <w:trPr>
          <w:trHeight w:val="397"/>
        </w:trPr>
        <w:tc>
          <w:tcPr>
            <w:tcW w:w="787" w:type="dxa"/>
            <w:vAlign w:val="center"/>
          </w:tcPr>
          <w:p w:rsidR="005913D4" w:rsidRPr="00C267B4" w:rsidRDefault="005913D4" w:rsidP="001D4EDB">
            <w:pPr>
              <w:spacing w:before="0"/>
              <w:ind w:firstLine="0"/>
              <w:jc w:val="left"/>
              <w:rPr>
                <w:b/>
                <w:sz w:val="20"/>
                <w:szCs w:val="20"/>
                <w:lang w:val="tr-TR"/>
              </w:rPr>
            </w:pPr>
          </w:p>
        </w:tc>
        <w:tc>
          <w:tcPr>
            <w:tcW w:w="964" w:type="dxa"/>
          </w:tcPr>
          <w:p w:rsidR="005913D4" w:rsidRPr="00C267B4" w:rsidRDefault="005913D4" w:rsidP="001D4EDB">
            <w:pPr>
              <w:spacing w:before="0"/>
              <w:ind w:firstLine="0"/>
              <w:jc w:val="left"/>
              <w:rPr>
                <w:sz w:val="20"/>
                <w:szCs w:val="20"/>
                <w:lang w:val="tr-TR"/>
              </w:rPr>
            </w:pPr>
          </w:p>
        </w:tc>
        <w:tc>
          <w:tcPr>
            <w:tcW w:w="2927" w:type="dxa"/>
          </w:tcPr>
          <w:p w:rsidR="005913D4" w:rsidRPr="00C267B4" w:rsidRDefault="005913D4" w:rsidP="001D4EDB">
            <w:pPr>
              <w:spacing w:before="0"/>
              <w:ind w:firstLine="0"/>
              <w:jc w:val="left"/>
              <w:rPr>
                <w:sz w:val="20"/>
                <w:szCs w:val="20"/>
                <w:lang w:val="tr-TR"/>
              </w:rPr>
            </w:pPr>
            <w:r w:rsidRPr="00C267B4">
              <w:rPr>
                <w:b/>
                <w:sz w:val="20"/>
                <w:szCs w:val="20"/>
                <w:lang w:val="tr-TR"/>
              </w:rPr>
              <w:t>[</w:t>
            </w:r>
            <w:r w:rsidRPr="00C267B4">
              <w:rPr>
                <w:sz w:val="20"/>
                <w:szCs w:val="20"/>
                <w:highlight w:val="lightGray"/>
                <w:lang w:val="tr-TR"/>
              </w:rPr>
              <w:t>Eğitim</w:t>
            </w:r>
            <w:r w:rsidRPr="00C267B4">
              <w:rPr>
                <w:b/>
                <w:sz w:val="20"/>
                <w:szCs w:val="20"/>
                <w:lang w:val="tr-TR"/>
              </w:rPr>
              <w:t>]</w:t>
            </w:r>
          </w:p>
        </w:tc>
        <w:tc>
          <w:tcPr>
            <w:tcW w:w="2693" w:type="dxa"/>
          </w:tcPr>
          <w:p w:rsidR="005913D4" w:rsidRPr="00C267B4" w:rsidRDefault="005913D4" w:rsidP="001D4EDB">
            <w:pPr>
              <w:spacing w:before="0"/>
              <w:ind w:firstLine="0"/>
              <w:jc w:val="left"/>
              <w:rPr>
                <w:sz w:val="20"/>
                <w:szCs w:val="20"/>
                <w:lang w:val="tr-TR"/>
              </w:rPr>
            </w:pPr>
            <w:r w:rsidRPr="00C267B4">
              <w:rPr>
                <w:b/>
                <w:sz w:val="20"/>
                <w:szCs w:val="20"/>
                <w:highlight w:val="lightGray"/>
                <w:lang w:val="tr-TR"/>
              </w:rPr>
              <w:t>[</w:t>
            </w:r>
            <w:r w:rsidRPr="00C267B4">
              <w:rPr>
                <w:sz w:val="20"/>
                <w:szCs w:val="20"/>
                <w:highlight w:val="lightGray"/>
                <w:lang w:val="tr-TR"/>
              </w:rPr>
              <w:t>götürü bedel</w:t>
            </w:r>
            <w:r w:rsidRPr="00C267B4">
              <w:rPr>
                <w:b/>
                <w:sz w:val="20"/>
                <w:szCs w:val="20"/>
                <w:lang w:val="tr-TR"/>
              </w:rPr>
              <w:t>]</w:t>
            </w:r>
          </w:p>
        </w:tc>
        <w:tc>
          <w:tcPr>
            <w:tcW w:w="1418" w:type="dxa"/>
          </w:tcPr>
          <w:p w:rsidR="005913D4" w:rsidRPr="00C267B4" w:rsidRDefault="005913D4" w:rsidP="001D4EDB">
            <w:pPr>
              <w:spacing w:before="0"/>
              <w:ind w:firstLine="0"/>
              <w:jc w:val="left"/>
              <w:rPr>
                <w:sz w:val="20"/>
                <w:szCs w:val="20"/>
                <w:lang w:val="tr-TR"/>
              </w:rPr>
            </w:pPr>
          </w:p>
        </w:tc>
        <w:tc>
          <w:tcPr>
            <w:tcW w:w="1559" w:type="dxa"/>
          </w:tcPr>
          <w:p w:rsidR="005913D4" w:rsidRPr="00C267B4" w:rsidRDefault="005913D4" w:rsidP="001D4EDB">
            <w:pPr>
              <w:spacing w:before="0"/>
              <w:ind w:firstLine="0"/>
              <w:jc w:val="left"/>
              <w:rPr>
                <w:sz w:val="20"/>
                <w:szCs w:val="20"/>
                <w:lang w:val="tr-TR"/>
              </w:rPr>
            </w:pPr>
          </w:p>
        </w:tc>
      </w:tr>
      <w:tr w:rsidR="005913D4" w:rsidRPr="00C267B4" w:rsidTr="001D4EDB">
        <w:trPr>
          <w:trHeight w:val="397"/>
        </w:trPr>
        <w:tc>
          <w:tcPr>
            <w:tcW w:w="787" w:type="dxa"/>
            <w:vAlign w:val="center"/>
          </w:tcPr>
          <w:p w:rsidR="005913D4" w:rsidRPr="00C267B4" w:rsidRDefault="005913D4" w:rsidP="001D4EDB">
            <w:pPr>
              <w:spacing w:before="0"/>
              <w:ind w:firstLine="0"/>
              <w:jc w:val="left"/>
              <w:rPr>
                <w:b/>
                <w:sz w:val="20"/>
                <w:szCs w:val="20"/>
                <w:lang w:val="tr-TR"/>
              </w:rPr>
            </w:pPr>
          </w:p>
        </w:tc>
        <w:tc>
          <w:tcPr>
            <w:tcW w:w="964" w:type="dxa"/>
          </w:tcPr>
          <w:p w:rsidR="005913D4" w:rsidRPr="00C267B4" w:rsidRDefault="005913D4" w:rsidP="001D4EDB">
            <w:pPr>
              <w:spacing w:before="0"/>
              <w:ind w:firstLine="0"/>
              <w:jc w:val="left"/>
              <w:rPr>
                <w:sz w:val="20"/>
                <w:szCs w:val="20"/>
                <w:lang w:val="tr-TR"/>
              </w:rPr>
            </w:pPr>
          </w:p>
        </w:tc>
        <w:tc>
          <w:tcPr>
            <w:tcW w:w="2927" w:type="dxa"/>
          </w:tcPr>
          <w:p w:rsidR="005913D4" w:rsidRPr="00C267B4" w:rsidRDefault="005913D4" w:rsidP="001D4EDB">
            <w:pPr>
              <w:spacing w:before="0"/>
              <w:ind w:firstLine="0"/>
              <w:jc w:val="left"/>
              <w:rPr>
                <w:sz w:val="20"/>
                <w:szCs w:val="20"/>
                <w:lang w:val="tr-TR"/>
              </w:rPr>
            </w:pPr>
          </w:p>
        </w:tc>
        <w:tc>
          <w:tcPr>
            <w:tcW w:w="2693" w:type="dxa"/>
          </w:tcPr>
          <w:p w:rsidR="005913D4" w:rsidRPr="00C267B4" w:rsidRDefault="005913D4" w:rsidP="001D4EDB">
            <w:pPr>
              <w:spacing w:before="0"/>
              <w:ind w:firstLine="0"/>
              <w:jc w:val="left"/>
              <w:rPr>
                <w:sz w:val="20"/>
                <w:szCs w:val="20"/>
                <w:lang w:val="tr-TR"/>
              </w:rPr>
            </w:pPr>
          </w:p>
        </w:tc>
        <w:tc>
          <w:tcPr>
            <w:tcW w:w="1418" w:type="dxa"/>
          </w:tcPr>
          <w:p w:rsidR="005913D4" w:rsidRPr="00C267B4" w:rsidRDefault="005913D4" w:rsidP="001D4EDB">
            <w:pPr>
              <w:spacing w:before="0"/>
              <w:ind w:firstLine="0"/>
              <w:jc w:val="left"/>
              <w:rPr>
                <w:sz w:val="20"/>
                <w:szCs w:val="20"/>
                <w:lang w:val="tr-TR"/>
              </w:rPr>
            </w:pPr>
          </w:p>
        </w:tc>
        <w:tc>
          <w:tcPr>
            <w:tcW w:w="1559" w:type="dxa"/>
          </w:tcPr>
          <w:p w:rsidR="005913D4" w:rsidRPr="00C267B4" w:rsidRDefault="005913D4" w:rsidP="001D4EDB">
            <w:pPr>
              <w:spacing w:before="0"/>
              <w:ind w:firstLine="0"/>
              <w:jc w:val="left"/>
              <w:rPr>
                <w:sz w:val="20"/>
                <w:szCs w:val="20"/>
                <w:lang w:val="tr-TR"/>
              </w:rPr>
            </w:pPr>
          </w:p>
        </w:tc>
      </w:tr>
      <w:tr w:rsidR="005913D4" w:rsidRPr="00C267B4" w:rsidTr="001D4EDB">
        <w:trPr>
          <w:trHeight w:val="397"/>
        </w:trPr>
        <w:tc>
          <w:tcPr>
            <w:tcW w:w="7371" w:type="dxa"/>
            <w:gridSpan w:val="4"/>
            <w:vAlign w:val="center"/>
          </w:tcPr>
          <w:p w:rsidR="005913D4" w:rsidRPr="00C267B4" w:rsidRDefault="005913D4" w:rsidP="001D4EDB">
            <w:pPr>
              <w:spacing w:before="0"/>
              <w:ind w:firstLine="0"/>
              <w:jc w:val="left"/>
              <w:rPr>
                <w:sz w:val="20"/>
                <w:szCs w:val="20"/>
                <w:lang w:val="tr-TR"/>
              </w:rPr>
            </w:pPr>
            <w:r w:rsidRPr="00C267B4">
              <w:rPr>
                <w:sz w:val="20"/>
                <w:szCs w:val="20"/>
                <w:lang w:val="tr-TR"/>
              </w:rPr>
              <w:t xml:space="preserve"> </w:t>
            </w:r>
          </w:p>
          <w:p w:rsidR="005913D4" w:rsidRPr="00C267B4" w:rsidRDefault="005913D4" w:rsidP="001D4EDB">
            <w:pPr>
              <w:spacing w:before="0"/>
              <w:ind w:firstLine="0"/>
              <w:jc w:val="left"/>
              <w:rPr>
                <w:b/>
                <w:sz w:val="20"/>
                <w:szCs w:val="20"/>
                <w:lang w:val="tr-TR"/>
              </w:rPr>
            </w:pPr>
            <w:r w:rsidRPr="00C267B4">
              <w:rPr>
                <w:b/>
                <w:sz w:val="20"/>
                <w:szCs w:val="20"/>
                <w:lang w:val="tr-TR"/>
              </w:rPr>
              <w:t>Toplam Teklif (rakam ve yazı ile)</w:t>
            </w:r>
          </w:p>
        </w:tc>
        <w:tc>
          <w:tcPr>
            <w:tcW w:w="1418" w:type="dxa"/>
          </w:tcPr>
          <w:p w:rsidR="005913D4" w:rsidRPr="00C267B4" w:rsidRDefault="005913D4" w:rsidP="001D4EDB">
            <w:pPr>
              <w:spacing w:before="0"/>
              <w:ind w:firstLine="0"/>
              <w:jc w:val="left"/>
              <w:rPr>
                <w:sz w:val="20"/>
                <w:szCs w:val="20"/>
                <w:lang w:val="tr-TR"/>
              </w:rPr>
            </w:pPr>
          </w:p>
        </w:tc>
        <w:tc>
          <w:tcPr>
            <w:tcW w:w="1559" w:type="dxa"/>
          </w:tcPr>
          <w:p w:rsidR="005913D4" w:rsidRPr="00C267B4" w:rsidRDefault="005913D4" w:rsidP="001D4EDB">
            <w:pPr>
              <w:spacing w:before="0"/>
              <w:ind w:firstLine="0"/>
              <w:jc w:val="left"/>
              <w:rPr>
                <w:sz w:val="20"/>
                <w:szCs w:val="20"/>
                <w:lang w:val="tr-TR"/>
              </w:rPr>
            </w:pPr>
          </w:p>
        </w:tc>
      </w:tr>
    </w:tbl>
    <w:p w:rsidR="005913D4" w:rsidRPr="00C267B4" w:rsidRDefault="005913D4" w:rsidP="005913D4">
      <w:pPr>
        <w:spacing w:after="120"/>
        <w:ind w:firstLine="0"/>
        <w:jc w:val="left"/>
        <w:rPr>
          <w:lang w:val="tr-TR"/>
        </w:rPr>
      </w:pPr>
    </w:p>
    <w:p w:rsidR="005913D4" w:rsidRPr="00C267B4" w:rsidRDefault="005913D4" w:rsidP="005913D4">
      <w:pPr>
        <w:overflowPunct w:val="0"/>
        <w:autoSpaceDE w:val="0"/>
        <w:autoSpaceDN w:val="0"/>
        <w:adjustRightInd w:val="0"/>
        <w:spacing w:after="120"/>
        <w:ind w:firstLine="0"/>
        <w:jc w:val="left"/>
        <w:textAlignment w:val="baseline"/>
        <w:rPr>
          <w:b/>
          <w:i/>
          <w:color w:val="000000"/>
          <w:sz w:val="20"/>
          <w:szCs w:val="20"/>
          <w:lang w:val="tr-TR"/>
        </w:rPr>
      </w:pPr>
      <w:r w:rsidRPr="00C267B4">
        <w:rPr>
          <w:b/>
          <w:i/>
          <w:color w:val="000000"/>
          <w:sz w:val="20"/>
          <w:szCs w:val="20"/>
          <w:lang w:val="tr-TR"/>
        </w:rPr>
        <w:t>İsteklinin Kaşesi</w:t>
      </w:r>
    </w:p>
    <w:p w:rsidR="005913D4" w:rsidRPr="00C267B4" w:rsidRDefault="005913D4" w:rsidP="005913D4">
      <w:pPr>
        <w:overflowPunct w:val="0"/>
        <w:autoSpaceDE w:val="0"/>
        <w:autoSpaceDN w:val="0"/>
        <w:adjustRightInd w:val="0"/>
        <w:spacing w:after="120"/>
        <w:ind w:firstLine="0"/>
        <w:jc w:val="left"/>
        <w:textAlignment w:val="baseline"/>
        <w:rPr>
          <w:b/>
          <w:i/>
          <w:color w:val="000000"/>
          <w:sz w:val="20"/>
          <w:szCs w:val="20"/>
          <w:lang w:val="tr-TR"/>
        </w:rPr>
      </w:pPr>
      <w:r w:rsidRPr="00C267B4">
        <w:rPr>
          <w:b/>
          <w:i/>
          <w:color w:val="000000"/>
          <w:sz w:val="20"/>
          <w:szCs w:val="20"/>
          <w:lang w:val="tr-TR"/>
        </w:rPr>
        <w:t xml:space="preserve">  Yetkili İmza</w:t>
      </w:r>
    </w:p>
    <w:p w:rsidR="005913D4" w:rsidRPr="00C267B4" w:rsidRDefault="005913D4" w:rsidP="005913D4">
      <w:pPr>
        <w:overflowPunct w:val="0"/>
        <w:autoSpaceDE w:val="0"/>
        <w:autoSpaceDN w:val="0"/>
        <w:adjustRightInd w:val="0"/>
        <w:spacing w:after="120"/>
        <w:ind w:firstLine="0"/>
        <w:jc w:val="left"/>
        <w:textAlignment w:val="baseline"/>
        <w:rPr>
          <w:b/>
          <w:color w:val="000000"/>
          <w:lang w:val="tr-TR"/>
        </w:rPr>
      </w:pPr>
    </w:p>
    <w:p w:rsidR="005913D4" w:rsidRPr="00C267B4" w:rsidRDefault="005913D4" w:rsidP="005913D4">
      <w:pPr>
        <w:overflowPunct w:val="0"/>
        <w:autoSpaceDE w:val="0"/>
        <w:autoSpaceDN w:val="0"/>
        <w:adjustRightInd w:val="0"/>
        <w:spacing w:after="120"/>
        <w:ind w:firstLine="0"/>
        <w:jc w:val="left"/>
        <w:textAlignment w:val="baseline"/>
        <w:rPr>
          <w:b/>
          <w:color w:val="000000"/>
          <w:lang w:val="tr-TR"/>
        </w:rPr>
      </w:pPr>
    </w:p>
    <w:p w:rsidR="005913D4" w:rsidRPr="00C267B4" w:rsidRDefault="005913D4" w:rsidP="005913D4">
      <w:pPr>
        <w:overflowPunct w:val="0"/>
        <w:autoSpaceDE w:val="0"/>
        <w:autoSpaceDN w:val="0"/>
        <w:adjustRightInd w:val="0"/>
        <w:spacing w:after="120"/>
        <w:ind w:firstLine="0"/>
        <w:jc w:val="left"/>
        <w:textAlignment w:val="baseline"/>
        <w:rPr>
          <w:b/>
          <w:color w:val="000000"/>
          <w:lang w:val="tr-TR"/>
        </w:rPr>
      </w:pPr>
    </w:p>
    <w:p w:rsidR="005913D4" w:rsidRPr="00C267B4" w:rsidRDefault="005913D4" w:rsidP="005913D4">
      <w:pPr>
        <w:overflowPunct w:val="0"/>
        <w:autoSpaceDE w:val="0"/>
        <w:autoSpaceDN w:val="0"/>
        <w:adjustRightInd w:val="0"/>
        <w:spacing w:after="120"/>
        <w:ind w:firstLine="0"/>
        <w:jc w:val="left"/>
        <w:textAlignment w:val="baseline"/>
        <w:rPr>
          <w:b/>
          <w:color w:val="000000"/>
          <w:lang w:val="tr-TR"/>
        </w:rPr>
      </w:pPr>
    </w:p>
    <w:p w:rsidR="005913D4" w:rsidRPr="00C267B4" w:rsidRDefault="005913D4" w:rsidP="005913D4">
      <w:pPr>
        <w:overflowPunct w:val="0"/>
        <w:autoSpaceDE w:val="0"/>
        <w:autoSpaceDN w:val="0"/>
        <w:adjustRightInd w:val="0"/>
        <w:spacing w:after="120"/>
        <w:ind w:firstLine="0"/>
        <w:jc w:val="left"/>
        <w:textAlignment w:val="baseline"/>
        <w:rPr>
          <w:b/>
          <w:color w:val="000000"/>
          <w:lang w:val="tr-TR"/>
        </w:rPr>
      </w:pPr>
    </w:p>
    <w:p w:rsidR="005913D4" w:rsidRPr="00C267B4" w:rsidRDefault="005913D4" w:rsidP="005913D4">
      <w:pPr>
        <w:overflowPunct w:val="0"/>
        <w:autoSpaceDE w:val="0"/>
        <w:autoSpaceDN w:val="0"/>
        <w:adjustRightInd w:val="0"/>
        <w:spacing w:after="120"/>
        <w:ind w:firstLine="0"/>
        <w:jc w:val="left"/>
        <w:textAlignment w:val="baseline"/>
        <w:rPr>
          <w:b/>
          <w:color w:val="000000"/>
          <w:lang w:val="tr-TR"/>
        </w:rPr>
      </w:pPr>
    </w:p>
    <w:p w:rsidR="005913D4" w:rsidRPr="00C267B4" w:rsidRDefault="005913D4" w:rsidP="005913D4">
      <w:pPr>
        <w:overflowPunct w:val="0"/>
        <w:autoSpaceDE w:val="0"/>
        <w:autoSpaceDN w:val="0"/>
        <w:adjustRightInd w:val="0"/>
        <w:spacing w:after="120"/>
        <w:jc w:val="left"/>
        <w:textAlignment w:val="baseline"/>
        <w:rPr>
          <w:color w:val="000000"/>
          <w:sz w:val="20"/>
          <w:szCs w:val="20"/>
          <w:lang w:val="tr-TR"/>
        </w:rPr>
      </w:pPr>
    </w:p>
    <w:p w:rsidR="005913D4" w:rsidRPr="00C267B4" w:rsidRDefault="005913D4" w:rsidP="005913D4">
      <w:pPr>
        <w:overflowPunct w:val="0"/>
        <w:autoSpaceDE w:val="0"/>
        <w:autoSpaceDN w:val="0"/>
        <w:adjustRightInd w:val="0"/>
        <w:spacing w:after="120"/>
        <w:jc w:val="left"/>
        <w:textAlignment w:val="baseline"/>
        <w:rPr>
          <w:color w:val="000000"/>
          <w:sz w:val="20"/>
          <w:szCs w:val="20"/>
          <w:lang w:val="tr-TR"/>
        </w:rPr>
      </w:pPr>
    </w:p>
    <w:p w:rsidR="005913D4" w:rsidRDefault="005913D4" w:rsidP="005913D4">
      <w:pPr>
        <w:overflowPunct w:val="0"/>
        <w:autoSpaceDE w:val="0"/>
        <w:autoSpaceDN w:val="0"/>
        <w:adjustRightInd w:val="0"/>
        <w:spacing w:after="120"/>
        <w:jc w:val="left"/>
        <w:textAlignment w:val="baseline"/>
        <w:rPr>
          <w:color w:val="000000"/>
          <w:sz w:val="20"/>
          <w:szCs w:val="20"/>
          <w:lang w:val="tr-TR"/>
        </w:rPr>
      </w:pPr>
    </w:p>
    <w:p w:rsidR="005913D4" w:rsidRDefault="005913D4" w:rsidP="005913D4">
      <w:pPr>
        <w:overflowPunct w:val="0"/>
        <w:autoSpaceDE w:val="0"/>
        <w:autoSpaceDN w:val="0"/>
        <w:adjustRightInd w:val="0"/>
        <w:spacing w:after="120"/>
        <w:jc w:val="left"/>
        <w:textAlignment w:val="baseline"/>
        <w:rPr>
          <w:color w:val="000000"/>
          <w:sz w:val="20"/>
          <w:szCs w:val="20"/>
          <w:lang w:val="tr-TR"/>
        </w:rPr>
      </w:pPr>
    </w:p>
    <w:p w:rsidR="005913D4" w:rsidRPr="00C267B4" w:rsidRDefault="005913D4" w:rsidP="005913D4">
      <w:pPr>
        <w:overflowPunct w:val="0"/>
        <w:autoSpaceDE w:val="0"/>
        <w:autoSpaceDN w:val="0"/>
        <w:adjustRightInd w:val="0"/>
        <w:spacing w:after="120"/>
        <w:jc w:val="left"/>
        <w:textAlignment w:val="baseline"/>
        <w:rPr>
          <w:color w:val="000000"/>
          <w:sz w:val="20"/>
          <w:szCs w:val="20"/>
          <w:lang w:val="tr-TR"/>
        </w:rPr>
      </w:pPr>
    </w:p>
    <w:p w:rsidR="005913D4" w:rsidRPr="00C267B4" w:rsidRDefault="005913D4" w:rsidP="005913D4">
      <w:pPr>
        <w:overflowPunct w:val="0"/>
        <w:autoSpaceDE w:val="0"/>
        <w:autoSpaceDN w:val="0"/>
        <w:adjustRightInd w:val="0"/>
        <w:spacing w:after="120"/>
        <w:jc w:val="left"/>
        <w:textAlignment w:val="baseline"/>
        <w:rPr>
          <w:color w:val="000000"/>
          <w:sz w:val="20"/>
          <w:szCs w:val="20"/>
          <w:lang w:val="tr-TR"/>
        </w:rPr>
      </w:pPr>
    </w:p>
    <w:p w:rsidR="005913D4" w:rsidRPr="00C267B4" w:rsidRDefault="005913D4" w:rsidP="005913D4">
      <w:pPr>
        <w:overflowPunct w:val="0"/>
        <w:autoSpaceDE w:val="0"/>
        <w:autoSpaceDN w:val="0"/>
        <w:adjustRightInd w:val="0"/>
        <w:spacing w:after="120"/>
        <w:jc w:val="left"/>
        <w:textAlignment w:val="baseline"/>
        <w:rPr>
          <w:color w:val="000000"/>
          <w:sz w:val="20"/>
          <w:szCs w:val="20"/>
          <w:lang w:val="tr-TR"/>
        </w:rPr>
      </w:pPr>
    </w:p>
    <w:p w:rsidR="005913D4" w:rsidRPr="001A54CB" w:rsidRDefault="005913D4" w:rsidP="005913D4">
      <w:pPr>
        <w:pStyle w:val="Balk6"/>
        <w:ind w:firstLine="0"/>
        <w:jc w:val="center"/>
        <w:rPr>
          <w:szCs w:val="24"/>
          <w:lang w:val="tr-TR"/>
        </w:rPr>
      </w:pPr>
      <w:bookmarkStart w:id="26" w:name="_Toc233021558"/>
      <w:r w:rsidRPr="001A54CB">
        <w:rPr>
          <w:szCs w:val="24"/>
          <w:lang w:val="tr-TR"/>
        </w:rPr>
        <w:lastRenderedPageBreak/>
        <w:t>Söz. Ek-5: Standart Formlar ve Diğer Gerekli Belgeler</w:t>
      </w:r>
      <w:bookmarkEnd w:id="26"/>
    </w:p>
    <w:p w:rsidR="005913D4" w:rsidRPr="001A54CB" w:rsidRDefault="005913D4" w:rsidP="005913D4">
      <w:pPr>
        <w:jc w:val="center"/>
        <w:rPr>
          <w:b/>
          <w:szCs w:val="24"/>
          <w:lang w:val="tr-TR"/>
        </w:rPr>
      </w:pPr>
      <w:bookmarkStart w:id="27" w:name="_Toc188240398"/>
      <w:bookmarkStart w:id="28" w:name="_Toc232234031"/>
      <w:r w:rsidRPr="001A54CB">
        <w:rPr>
          <w:b/>
          <w:szCs w:val="24"/>
          <w:lang w:val="tr-TR"/>
        </w:rPr>
        <w:t xml:space="preserve">MALİ KİMLİK FORMU                                                                      </w:t>
      </w:r>
      <w:proofErr w:type="gramStart"/>
      <w:r w:rsidRPr="001A54CB">
        <w:rPr>
          <w:b/>
          <w:szCs w:val="24"/>
          <w:lang w:val="tr-TR"/>
        </w:rPr>
        <w:t>(</w:t>
      </w:r>
      <w:proofErr w:type="gramEnd"/>
      <w:r w:rsidRPr="001A54CB">
        <w:rPr>
          <w:b/>
          <w:szCs w:val="24"/>
          <w:lang w:val="tr-TR"/>
        </w:rPr>
        <w:t>Söz. EK: 5a</w:t>
      </w:r>
      <w:proofErr w:type="gramStart"/>
      <w:r w:rsidRPr="001A54CB">
        <w:rPr>
          <w:b/>
          <w:szCs w:val="24"/>
          <w:lang w:val="tr-TR"/>
        </w:rPr>
        <w:t>)</w:t>
      </w:r>
      <w:bookmarkEnd w:id="27"/>
      <w:bookmarkEnd w:id="28"/>
      <w:proofErr w:type="gramEnd"/>
    </w:p>
    <w:p w:rsidR="005913D4" w:rsidRPr="001A54CB" w:rsidRDefault="005913D4" w:rsidP="005913D4">
      <w:pPr>
        <w:overflowPunct w:val="0"/>
        <w:autoSpaceDE w:val="0"/>
        <w:autoSpaceDN w:val="0"/>
        <w:adjustRightInd w:val="0"/>
        <w:spacing w:after="120"/>
        <w:jc w:val="center"/>
        <w:textAlignment w:val="baseline"/>
        <w:rPr>
          <w:b/>
          <w:szCs w:val="24"/>
          <w:lang w:val="tr-TR"/>
        </w:rPr>
      </w:pPr>
      <w:r w:rsidRPr="00C267B4">
        <w:rPr>
          <w:b/>
          <w:noProof/>
          <w:color w:val="000000"/>
          <w:sz w:val="36"/>
          <w:szCs w:val="36"/>
          <w:lang w:val="tr-TR" w:eastAsia="tr-TR" w:bidi="ar-SA"/>
        </w:rPr>
        <w:drawing>
          <wp:anchor distT="0" distB="0" distL="114300" distR="114300" simplePos="0" relativeHeight="251659264" behindDoc="0" locked="0" layoutInCell="1" allowOverlap="1" wp14:anchorId="3B740413" wp14:editId="6CCD2EFB">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7B4">
        <w:rPr>
          <w:color w:val="000000"/>
          <w:sz w:val="20"/>
          <w:szCs w:val="20"/>
          <w:lang w:val="tr-TR"/>
        </w:rPr>
        <w:br w:type="page"/>
      </w:r>
      <w:bookmarkStart w:id="29" w:name="_Toc232234032"/>
      <w:r w:rsidRPr="001A54CB">
        <w:rPr>
          <w:b/>
          <w:szCs w:val="24"/>
          <w:lang w:val="tr-TR"/>
        </w:rPr>
        <w:lastRenderedPageBreak/>
        <w:t xml:space="preserve">TÜZEL KİMLİK FORMU                                                </w:t>
      </w:r>
      <w:proofErr w:type="gramStart"/>
      <w:r w:rsidRPr="001A54CB">
        <w:rPr>
          <w:b/>
          <w:szCs w:val="24"/>
          <w:lang w:val="tr-TR"/>
        </w:rPr>
        <w:t>(</w:t>
      </w:r>
      <w:proofErr w:type="gramEnd"/>
      <w:r w:rsidRPr="001A54CB">
        <w:rPr>
          <w:b/>
          <w:szCs w:val="24"/>
          <w:lang w:val="tr-TR"/>
        </w:rPr>
        <w:t>Söz. EK: 5b)</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5913D4" w:rsidRPr="00C267B4" w:rsidTr="001D4EDB">
        <w:trPr>
          <w:trHeight w:val="413"/>
        </w:trPr>
        <w:tc>
          <w:tcPr>
            <w:tcW w:w="9062" w:type="dxa"/>
            <w:gridSpan w:val="21"/>
            <w:tcBorders>
              <w:top w:val="nil"/>
              <w:left w:val="single" w:sz="4" w:space="0" w:color="auto"/>
              <w:bottom w:val="nil"/>
              <w:right w:val="single" w:sz="4" w:space="0" w:color="auto"/>
            </w:tcBorders>
            <w:vAlign w:val="center"/>
          </w:tcPr>
          <w:p w:rsidR="005913D4" w:rsidRPr="00C267B4" w:rsidRDefault="005913D4" w:rsidP="001D4EDB">
            <w:pPr>
              <w:ind w:firstLine="0"/>
              <w:jc w:val="left"/>
              <w:rPr>
                <w:rFonts w:ascii="Arial Narrow" w:hAnsi="Arial Narrow"/>
                <w:b/>
                <w:sz w:val="20"/>
                <w:szCs w:val="20"/>
                <w:u w:val="single"/>
                <w:lang w:val="tr-TR"/>
              </w:rPr>
            </w:pPr>
            <w:r w:rsidRPr="00C267B4">
              <w:rPr>
                <w:rFonts w:ascii="Arial Narrow" w:hAnsi="Arial Narrow"/>
                <w:b/>
                <w:sz w:val="20"/>
                <w:szCs w:val="20"/>
                <w:u w:val="single"/>
                <w:lang w:val="tr-TR"/>
              </w:rPr>
              <w:t>GERÇEK KİŞİ</w:t>
            </w:r>
          </w:p>
        </w:tc>
      </w:tr>
      <w:tr w:rsidR="005913D4" w:rsidRPr="00C267B4" w:rsidTr="001D4EDB">
        <w:trPr>
          <w:cantSplit/>
          <w:trHeight w:val="367"/>
        </w:trPr>
        <w:tc>
          <w:tcPr>
            <w:tcW w:w="1866" w:type="dxa"/>
            <w:tcBorders>
              <w:top w:val="single" w:sz="4" w:space="0" w:color="auto"/>
              <w:left w:val="single" w:sz="4" w:space="0" w:color="auto"/>
              <w:bottom w:val="nil"/>
              <w:right w:val="single" w:sz="4" w:space="0" w:color="auto"/>
            </w:tcBorders>
            <w:shd w:val="clear" w:color="auto" w:fill="auto"/>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SOYADI</w:t>
            </w:r>
          </w:p>
        </w:tc>
        <w:tc>
          <w:tcPr>
            <w:tcW w:w="359"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9"/>
        </w:trPr>
        <w:tc>
          <w:tcPr>
            <w:tcW w:w="1866" w:type="dxa"/>
            <w:tcBorders>
              <w:top w:val="nil"/>
              <w:left w:val="single" w:sz="4" w:space="0" w:color="auto"/>
              <w:bottom w:val="nil"/>
              <w:right w:val="nil"/>
            </w:tcBorders>
            <w:shd w:val="clear" w:color="auto" w:fill="auto"/>
          </w:tcPr>
          <w:p w:rsidR="005913D4" w:rsidRPr="00C267B4" w:rsidRDefault="005913D4" w:rsidP="001D4EDB">
            <w:pPr>
              <w:spacing w:before="0"/>
              <w:ind w:firstLine="0"/>
              <w:jc w:val="left"/>
              <w:rPr>
                <w:rFonts w:ascii="Arial Narrow" w:hAnsi="Arial Narrow"/>
                <w:sz w:val="20"/>
                <w:szCs w:val="20"/>
                <w:lang w:val="tr-TR"/>
              </w:rPr>
            </w:pPr>
          </w:p>
        </w:tc>
        <w:tc>
          <w:tcPr>
            <w:tcW w:w="7196" w:type="dxa"/>
            <w:gridSpan w:val="20"/>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866" w:type="dxa"/>
            <w:tcBorders>
              <w:top w:val="nil"/>
              <w:left w:val="single" w:sz="4" w:space="0" w:color="auto"/>
              <w:bottom w:val="single" w:sz="4" w:space="0" w:color="auto"/>
              <w:right w:val="single" w:sz="4" w:space="0" w:color="auto"/>
            </w:tcBorders>
            <w:shd w:val="clear" w:color="auto" w:fill="auto"/>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İLK İSİM</w:t>
            </w:r>
          </w:p>
        </w:tc>
        <w:tc>
          <w:tcPr>
            <w:tcW w:w="359"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866" w:type="dxa"/>
            <w:tcBorders>
              <w:top w:val="single" w:sz="4" w:space="0" w:color="auto"/>
              <w:left w:val="single" w:sz="4" w:space="0" w:color="auto"/>
              <w:bottom w:val="single" w:sz="4" w:space="0" w:color="auto"/>
              <w:right w:val="nil"/>
            </w:tcBorders>
            <w:shd w:val="clear" w:color="auto" w:fill="auto"/>
          </w:tcPr>
          <w:p w:rsidR="005913D4" w:rsidRPr="00C267B4" w:rsidRDefault="005913D4" w:rsidP="001D4EDB">
            <w:pPr>
              <w:spacing w:before="0"/>
              <w:ind w:firstLine="0"/>
              <w:jc w:val="left"/>
              <w:rPr>
                <w:rFonts w:ascii="Arial Narrow" w:hAnsi="Arial Narrow"/>
                <w:sz w:val="20"/>
                <w:szCs w:val="20"/>
                <w:lang w:val="tr-TR"/>
              </w:rPr>
            </w:pPr>
          </w:p>
        </w:tc>
        <w:tc>
          <w:tcPr>
            <w:tcW w:w="7196" w:type="dxa"/>
            <w:gridSpan w:val="20"/>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866" w:type="dxa"/>
            <w:tcBorders>
              <w:top w:val="single" w:sz="4" w:space="0" w:color="auto"/>
              <w:left w:val="single" w:sz="4" w:space="0" w:color="auto"/>
              <w:bottom w:val="nil"/>
              <w:right w:val="single" w:sz="4" w:space="0" w:color="auto"/>
            </w:tcBorders>
            <w:shd w:val="clear" w:color="auto" w:fill="auto"/>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2.  İSİM</w:t>
            </w:r>
          </w:p>
        </w:tc>
        <w:tc>
          <w:tcPr>
            <w:tcW w:w="359"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866" w:type="dxa"/>
            <w:tcBorders>
              <w:top w:val="nil"/>
              <w:left w:val="single" w:sz="4" w:space="0" w:color="auto"/>
              <w:bottom w:val="nil"/>
              <w:right w:val="nil"/>
            </w:tcBorders>
            <w:shd w:val="clear" w:color="auto" w:fill="auto"/>
          </w:tcPr>
          <w:p w:rsidR="005913D4" w:rsidRPr="00C267B4" w:rsidRDefault="005913D4" w:rsidP="001D4EDB">
            <w:pPr>
              <w:spacing w:before="0"/>
              <w:ind w:firstLine="0"/>
              <w:jc w:val="left"/>
              <w:rPr>
                <w:rFonts w:ascii="Arial Narrow" w:hAnsi="Arial Narrow"/>
                <w:sz w:val="20"/>
                <w:szCs w:val="20"/>
                <w:lang w:val="tr-TR"/>
              </w:rPr>
            </w:pPr>
          </w:p>
        </w:tc>
        <w:tc>
          <w:tcPr>
            <w:tcW w:w="7196" w:type="dxa"/>
            <w:gridSpan w:val="20"/>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866" w:type="dxa"/>
            <w:tcBorders>
              <w:top w:val="nil"/>
              <w:left w:val="single" w:sz="4" w:space="0" w:color="auto"/>
              <w:bottom w:val="single" w:sz="4" w:space="0" w:color="auto"/>
              <w:right w:val="single" w:sz="4" w:space="0" w:color="auto"/>
            </w:tcBorders>
            <w:shd w:val="clear" w:color="auto" w:fill="auto"/>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3. İSİM</w:t>
            </w:r>
          </w:p>
        </w:tc>
        <w:tc>
          <w:tcPr>
            <w:tcW w:w="359"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9"/>
        </w:trPr>
        <w:tc>
          <w:tcPr>
            <w:tcW w:w="1866" w:type="dxa"/>
            <w:vMerge w:val="restart"/>
            <w:tcBorders>
              <w:top w:val="single" w:sz="4" w:space="0" w:color="auto"/>
              <w:left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RESMİ ADRESİ</w:t>
            </w:r>
          </w:p>
          <w:p w:rsidR="005913D4" w:rsidRPr="00C267B4" w:rsidRDefault="005913D4" w:rsidP="001D4EDB">
            <w:pPr>
              <w:spacing w:before="0"/>
              <w:ind w:firstLine="0"/>
              <w:jc w:val="left"/>
              <w:rPr>
                <w:rFonts w:ascii="Arial Narrow" w:hAnsi="Arial Narrow"/>
                <w:sz w:val="20"/>
                <w:szCs w:val="20"/>
                <w:lang w:val="tr-TR"/>
              </w:rPr>
            </w:pPr>
          </w:p>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9"/>
        </w:trPr>
        <w:tc>
          <w:tcPr>
            <w:tcW w:w="1866" w:type="dxa"/>
            <w:vMerge/>
            <w:tcBorders>
              <w:left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7196" w:type="dxa"/>
            <w:gridSpan w:val="20"/>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866" w:type="dxa"/>
            <w:vMerge/>
            <w:tcBorders>
              <w:left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866" w:type="dxa"/>
            <w:vMerge/>
            <w:tcBorders>
              <w:left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7196" w:type="dxa"/>
            <w:gridSpan w:val="20"/>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866" w:type="dxa"/>
            <w:vMerge/>
            <w:tcBorders>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59"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0"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913D4" w:rsidRPr="00C267B4" w:rsidTr="001D4EDB">
        <w:tc>
          <w:tcPr>
            <w:tcW w:w="1750"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POSTA KODU</w:t>
            </w:r>
          </w:p>
        </w:tc>
        <w:tc>
          <w:tcPr>
            <w:tcW w:w="393" w:type="dxa"/>
          </w:tcPr>
          <w:p w:rsidR="005913D4" w:rsidRPr="00C267B4" w:rsidRDefault="005913D4" w:rsidP="001D4EDB">
            <w:pPr>
              <w:spacing w:before="0"/>
              <w:ind w:firstLine="0"/>
              <w:jc w:val="left"/>
              <w:rPr>
                <w:rFonts w:ascii="Arial Narrow" w:hAnsi="Arial Narrow"/>
                <w:sz w:val="20"/>
                <w:szCs w:val="20"/>
                <w:lang w:val="tr-TR"/>
              </w:rPr>
            </w:pPr>
          </w:p>
        </w:tc>
        <w:tc>
          <w:tcPr>
            <w:tcW w:w="392" w:type="dxa"/>
          </w:tcPr>
          <w:p w:rsidR="005913D4" w:rsidRPr="00C267B4" w:rsidRDefault="005913D4" w:rsidP="001D4EDB">
            <w:pPr>
              <w:spacing w:before="0"/>
              <w:ind w:firstLine="0"/>
              <w:jc w:val="left"/>
              <w:rPr>
                <w:rFonts w:ascii="Arial Narrow" w:hAnsi="Arial Narrow"/>
                <w:sz w:val="20"/>
                <w:szCs w:val="20"/>
                <w:lang w:val="tr-TR"/>
              </w:rPr>
            </w:pPr>
          </w:p>
        </w:tc>
        <w:tc>
          <w:tcPr>
            <w:tcW w:w="392" w:type="dxa"/>
          </w:tcPr>
          <w:p w:rsidR="005913D4" w:rsidRPr="00C267B4" w:rsidRDefault="005913D4" w:rsidP="001D4EDB">
            <w:pPr>
              <w:spacing w:before="0"/>
              <w:ind w:firstLine="0"/>
              <w:jc w:val="left"/>
              <w:rPr>
                <w:rFonts w:ascii="Arial Narrow" w:hAnsi="Arial Narrow"/>
                <w:sz w:val="20"/>
                <w:szCs w:val="20"/>
                <w:lang w:val="tr-TR"/>
              </w:rPr>
            </w:pPr>
          </w:p>
        </w:tc>
        <w:tc>
          <w:tcPr>
            <w:tcW w:w="393" w:type="dxa"/>
          </w:tcPr>
          <w:p w:rsidR="005913D4" w:rsidRPr="00C267B4" w:rsidRDefault="005913D4" w:rsidP="001D4EDB">
            <w:pPr>
              <w:spacing w:before="0"/>
              <w:ind w:firstLine="0"/>
              <w:jc w:val="left"/>
              <w:rPr>
                <w:rFonts w:ascii="Arial Narrow" w:hAnsi="Arial Narrow"/>
                <w:sz w:val="20"/>
                <w:szCs w:val="20"/>
                <w:lang w:val="tr-TR"/>
              </w:rPr>
            </w:pPr>
          </w:p>
        </w:tc>
        <w:tc>
          <w:tcPr>
            <w:tcW w:w="392" w:type="dxa"/>
          </w:tcPr>
          <w:p w:rsidR="005913D4" w:rsidRPr="00C267B4" w:rsidRDefault="005913D4" w:rsidP="001D4EDB">
            <w:pPr>
              <w:spacing w:before="0"/>
              <w:ind w:firstLine="0"/>
              <w:jc w:val="left"/>
              <w:rPr>
                <w:rFonts w:ascii="Arial Narrow" w:hAnsi="Arial Narrow"/>
                <w:sz w:val="20"/>
                <w:szCs w:val="20"/>
                <w:lang w:val="tr-TR"/>
              </w:rPr>
            </w:pPr>
          </w:p>
        </w:tc>
        <w:tc>
          <w:tcPr>
            <w:tcW w:w="392" w:type="dxa"/>
          </w:tcPr>
          <w:p w:rsidR="005913D4" w:rsidRPr="00C267B4" w:rsidRDefault="005913D4" w:rsidP="001D4EDB">
            <w:pPr>
              <w:spacing w:before="0"/>
              <w:ind w:firstLine="0"/>
              <w:jc w:val="left"/>
              <w:rPr>
                <w:rFonts w:ascii="Arial Narrow" w:hAnsi="Arial Narrow"/>
                <w:sz w:val="20"/>
                <w:szCs w:val="20"/>
                <w:lang w:val="tr-TR"/>
              </w:rPr>
            </w:pPr>
          </w:p>
        </w:tc>
        <w:tc>
          <w:tcPr>
            <w:tcW w:w="393" w:type="dxa"/>
          </w:tcPr>
          <w:p w:rsidR="005913D4" w:rsidRPr="00C267B4" w:rsidRDefault="005913D4" w:rsidP="001D4EDB">
            <w:pPr>
              <w:spacing w:before="0"/>
              <w:ind w:firstLine="0"/>
              <w:jc w:val="left"/>
              <w:rPr>
                <w:rFonts w:ascii="Arial Narrow" w:hAnsi="Arial Narrow"/>
                <w:sz w:val="20"/>
                <w:szCs w:val="20"/>
                <w:lang w:val="tr-TR"/>
              </w:rPr>
            </w:pPr>
          </w:p>
        </w:tc>
        <w:tc>
          <w:tcPr>
            <w:tcW w:w="2091"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POSTA KUTUSU</w:t>
            </w:r>
          </w:p>
        </w:tc>
        <w:tc>
          <w:tcPr>
            <w:tcW w:w="450" w:type="dxa"/>
          </w:tcPr>
          <w:p w:rsidR="005913D4" w:rsidRPr="00C267B4" w:rsidRDefault="005913D4" w:rsidP="001D4EDB">
            <w:pPr>
              <w:spacing w:before="0"/>
              <w:ind w:firstLine="0"/>
              <w:jc w:val="left"/>
              <w:rPr>
                <w:rFonts w:ascii="Arial Narrow" w:hAnsi="Arial Narrow"/>
                <w:sz w:val="20"/>
                <w:szCs w:val="20"/>
                <w:lang w:val="tr-TR"/>
              </w:rPr>
            </w:pPr>
          </w:p>
        </w:tc>
        <w:tc>
          <w:tcPr>
            <w:tcW w:w="450" w:type="dxa"/>
          </w:tcPr>
          <w:p w:rsidR="005913D4" w:rsidRPr="00C267B4" w:rsidRDefault="005913D4" w:rsidP="001D4EDB">
            <w:pPr>
              <w:spacing w:before="0"/>
              <w:ind w:firstLine="0"/>
              <w:jc w:val="left"/>
              <w:rPr>
                <w:rFonts w:ascii="Arial Narrow" w:hAnsi="Arial Narrow"/>
                <w:sz w:val="20"/>
                <w:szCs w:val="20"/>
                <w:lang w:val="tr-TR"/>
              </w:rPr>
            </w:pPr>
          </w:p>
        </w:tc>
        <w:tc>
          <w:tcPr>
            <w:tcW w:w="450" w:type="dxa"/>
          </w:tcPr>
          <w:p w:rsidR="005913D4" w:rsidRPr="00C267B4" w:rsidRDefault="005913D4" w:rsidP="001D4EDB">
            <w:pPr>
              <w:spacing w:before="0"/>
              <w:ind w:firstLine="0"/>
              <w:jc w:val="left"/>
              <w:rPr>
                <w:rFonts w:ascii="Arial Narrow" w:hAnsi="Arial Narrow"/>
                <w:sz w:val="20"/>
                <w:szCs w:val="20"/>
                <w:lang w:val="tr-TR"/>
              </w:rPr>
            </w:pPr>
          </w:p>
        </w:tc>
        <w:tc>
          <w:tcPr>
            <w:tcW w:w="450" w:type="dxa"/>
          </w:tcPr>
          <w:p w:rsidR="005913D4" w:rsidRPr="00C267B4" w:rsidRDefault="005913D4" w:rsidP="001D4EDB">
            <w:pPr>
              <w:spacing w:before="0"/>
              <w:ind w:firstLine="0"/>
              <w:jc w:val="left"/>
              <w:rPr>
                <w:rFonts w:ascii="Arial Narrow" w:hAnsi="Arial Narrow"/>
                <w:sz w:val="20"/>
                <w:szCs w:val="20"/>
                <w:lang w:val="tr-TR"/>
              </w:rPr>
            </w:pPr>
          </w:p>
        </w:tc>
        <w:tc>
          <w:tcPr>
            <w:tcW w:w="450" w:type="dxa"/>
          </w:tcPr>
          <w:p w:rsidR="005913D4" w:rsidRPr="00C267B4" w:rsidRDefault="005913D4" w:rsidP="001D4EDB">
            <w:pPr>
              <w:spacing w:before="0"/>
              <w:ind w:firstLine="0"/>
              <w:jc w:val="left"/>
              <w:rPr>
                <w:rFonts w:ascii="Arial Narrow" w:hAnsi="Arial Narrow"/>
                <w:sz w:val="20"/>
                <w:szCs w:val="20"/>
                <w:lang w:val="tr-TR"/>
              </w:rPr>
            </w:pPr>
          </w:p>
        </w:tc>
        <w:tc>
          <w:tcPr>
            <w:tcW w:w="450"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5913D4" w:rsidRPr="00C267B4" w:rsidTr="001D4EDB">
        <w:tc>
          <w:tcPr>
            <w:tcW w:w="1796"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ŞEHİR</w:t>
            </w: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c>
          <w:tcPr>
            <w:tcW w:w="1794"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ÜLKE</w:t>
            </w: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C267B4" w:rsidTr="001D4EDB">
        <w:tc>
          <w:tcPr>
            <w:tcW w:w="2664"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T.C. KİMLİK NUMARASI</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c>
          <w:tcPr>
            <w:tcW w:w="2664"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VERGİ NUMARASI</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autoSpaceDE w:val="0"/>
        <w:autoSpaceDN w:val="0"/>
        <w:adjustRightInd w:val="0"/>
        <w:jc w:val="left"/>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913D4" w:rsidRPr="00C267B4" w:rsidTr="001D4EDB">
        <w:tc>
          <w:tcPr>
            <w:tcW w:w="1842"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VERGİ DAİRESİ</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autoSpaceDE w:val="0"/>
        <w:autoSpaceDN w:val="0"/>
        <w:adjustRightInd w:val="0"/>
        <w:jc w:val="left"/>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913D4" w:rsidRPr="00C267B4" w:rsidTr="001D4EDB">
        <w:tc>
          <w:tcPr>
            <w:tcW w:w="3075" w:type="dxa"/>
            <w:gridSpan w:val="4"/>
          </w:tcPr>
          <w:p w:rsidR="005913D4" w:rsidRPr="00C267B4" w:rsidRDefault="005913D4" w:rsidP="001D4EDB">
            <w:pPr>
              <w:autoSpaceDE w:val="0"/>
              <w:autoSpaceDN w:val="0"/>
              <w:adjustRightInd w:val="0"/>
              <w:spacing w:before="0"/>
              <w:ind w:firstLine="0"/>
              <w:jc w:val="left"/>
              <w:rPr>
                <w:rFonts w:ascii="Arial Narrow" w:hAnsi="Arial Narrow"/>
                <w:sz w:val="20"/>
                <w:szCs w:val="20"/>
                <w:lang w:val="tr-TR"/>
              </w:rPr>
            </w:pPr>
            <w:r w:rsidRPr="00C267B4">
              <w:rPr>
                <w:rFonts w:ascii="Arial Narrow" w:hAnsi="Arial Narrow"/>
                <w:sz w:val="20"/>
                <w:szCs w:val="20"/>
                <w:lang w:val="tr-TR"/>
              </w:rPr>
              <w:t>KİMLİK BELGESİ TÜRÜ:</w:t>
            </w:r>
          </w:p>
        </w:tc>
        <w:tc>
          <w:tcPr>
            <w:tcW w:w="1646" w:type="dxa"/>
            <w:gridSpan w:val="4"/>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NÜFUS KAĞIDI</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1647" w:type="dxa"/>
            <w:gridSpan w:val="4"/>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EHLİYET</w:t>
            </w: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1671" w:type="dxa"/>
            <w:gridSpan w:val="5"/>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PASAPORT</w:t>
            </w:r>
          </w:p>
        </w:tc>
        <w:tc>
          <w:tcPr>
            <w:tcW w:w="412" w:type="dxa"/>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c>
          <w:tcPr>
            <w:tcW w:w="1842"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KİMLİK BELGESİ NO:</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23" w:type="dxa"/>
          </w:tcPr>
          <w:p w:rsidR="005913D4" w:rsidRPr="00C267B4" w:rsidRDefault="005913D4" w:rsidP="001D4EDB">
            <w:pPr>
              <w:spacing w:before="0"/>
              <w:ind w:firstLine="0"/>
              <w:jc w:val="left"/>
              <w:rPr>
                <w:rFonts w:ascii="Arial Narrow" w:hAnsi="Arial Narrow"/>
                <w:sz w:val="20"/>
                <w:szCs w:val="20"/>
                <w:lang w:val="tr-TR"/>
              </w:rPr>
            </w:pPr>
          </w:p>
        </w:tc>
        <w:tc>
          <w:tcPr>
            <w:tcW w:w="424" w:type="dxa"/>
            <w:gridSpan w:val="2"/>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autoSpaceDE w:val="0"/>
        <w:autoSpaceDN w:val="0"/>
        <w:adjustRightInd w:val="0"/>
        <w:jc w:val="left"/>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913D4" w:rsidRPr="00C267B4" w:rsidTr="001D4EDB">
        <w:tc>
          <w:tcPr>
            <w:tcW w:w="2664" w:type="dxa"/>
            <w:tcBorders>
              <w:top w:val="single" w:sz="4" w:space="0" w:color="auto"/>
              <w:left w:val="single" w:sz="4" w:space="0" w:color="auto"/>
              <w:bottom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DOĞUM TARİHİ</w:t>
            </w:r>
          </w:p>
        </w:tc>
        <w:tc>
          <w:tcPr>
            <w:tcW w:w="41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c>
          <w:tcPr>
            <w:tcW w:w="2664" w:type="dxa"/>
            <w:tcBorders>
              <w:top w:val="nil"/>
              <w:left w:val="single" w:sz="4" w:space="0" w:color="auto"/>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1" w:type="dxa"/>
            <w:tcBorders>
              <w:top w:val="nil"/>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1" w:type="dxa"/>
            <w:tcBorders>
              <w:top w:val="nil"/>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r>
    </w:tbl>
    <w:p w:rsidR="005913D4" w:rsidRPr="00C267B4" w:rsidRDefault="005913D4" w:rsidP="005913D4">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5913D4" w:rsidRPr="00C267B4" w:rsidTr="001D4EDB">
        <w:tc>
          <w:tcPr>
            <w:tcW w:w="1798"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DOĞUM YERİ- İL</w:t>
            </w:r>
          </w:p>
        </w:tc>
        <w:tc>
          <w:tcPr>
            <w:tcW w:w="402"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c>
          <w:tcPr>
            <w:tcW w:w="1798"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DOĞUM YERİ- ÜLKE</w:t>
            </w:r>
          </w:p>
        </w:tc>
        <w:tc>
          <w:tcPr>
            <w:tcW w:w="402"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3"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c>
          <w:tcPr>
            <w:tcW w:w="404"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C267B4" w:rsidTr="001D4EDB">
        <w:tc>
          <w:tcPr>
            <w:tcW w:w="2503"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TELEFON</w:t>
            </w:r>
          </w:p>
        </w:tc>
        <w:tc>
          <w:tcPr>
            <w:tcW w:w="376"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c>
          <w:tcPr>
            <w:tcW w:w="2503"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FAKS</w:t>
            </w:r>
          </w:p>
        </w:tc>
        <w:tc>
          <w:tcPr>
            <w:tcW w:w="376"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913D4" w:rsidRPr="00C267B4" w:rsidTr="001D4EDB">
        <w:tc>
          <w:tcPr>
            <w:tcW w:w="2088"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E-POSTA</w:t>
            </w: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jc w:val="left"/>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5913D4" w:rsidRPr="00C267B4" w:rsidTr="001D4EDB">
        <w:tc>
          <w:tcPr>
            <w:tcW w:w="9468"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BU “TÜZEL KİŞİLİK BELGESİ” DOLDURULMALI VE KİMLİK BELGESİNİN OKUNUR BİR FOTOKOPİSİYLE BİRLİKTE VERİLMELİDİR.</w:t>
            </w:r>
          </w:p>
        </w:tc>
      </w:tr>
    </w:tbl>
    <w:p w:rsidR="005913D4" w:rsidRPr="00C267B4" w:rsidRDefault="005913D4" w:rsidP="005913D4">
      <w:pPr>
        <w:spacing w:before="0"/>
        <w:ind w:firstLine="0"/>
        <w:jc w:val="left"/>
        <w:rPr>
          <w:rFonts w:ascii="Arial Narrow" w:hAnsi="Arial Narrow"/>
          <w:sz w:val="20"/>
          <w:szCs w:val="20"/>
          <w:lang w:val="tr-TR"/>
        </w:rPr>
      </w:pPr>
    </w:p>
    <w:p w:rsidR="005913D4" w:rsidRPr="00C267B4" w:rsidRDefault="005913D4" w:rsidP="005913D4">
      <w:pPr>
        <w:spacing w:before="0"/>
        <w:ind w:firstLine="0"/>
        <w:jc w:val="left"/>
        <w:rPr>
          <w:b/>
          <w:lang w:val="tr-TR"/>
        </w:rPr>
      </w:pPr>
      <w:r w:rsidRPr="00C267B4">
        <w:rPr>
          <w:rFonts w:ascii="Arial Narrow" w:hAnsi="Arial Narrow"/>
          <w:lang w:val="tr-TR"/>
        </w:rPr>
        <w:t>TARİH VE İMZA</w:t>
      </w:r>
      <w:r w:rsidRPr="00C267B4">
        <w:rPr>
          <w:b/>
          <w:lang w:val="tr-TR"/>
        </w:rPr>
        <w:br w:type="page"/>
      </w:r>
      <w:bookmarkStart w:id="3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913D4" w:rsidRPr="00C267B4" w:rsidTr="001D4EDB">
        <w:trPr>
          <w:trHeight w:val="359"/>
        </w:trPr>
        <w:tc>
          <w:tcPr>
            <w:tcW w:w="9212" w:type="dxa"/>
            <w:gridSpan w:val="25"/>
            <w:tcBorders>
              <w:bottom w:val="single" w:sz="4" w:space="0" w:color="auto"/>
            </w:tcBorders>
            <w:vAlign w:val="center"/>
          </w:tcPr>
          <w:p w:rsidR="005913D4" w:rsidRPr="00C267B4" w:rsidRDefault="005913D4" w:rsidP="001D4EDB">
            <w:pPr>
              <w:spacing w:before="0"/>
              <w:ind w:firstLine="0"/>
              <w:jc w:val="left"/>
              <w:rPr>
                <w:rFonts w:ascii="Arial Narrow" w:hAnsi="Arial Narrow" w:cs="Arial"/>
                <w:b/>
                <w:lang w:val="tr-TR"/>
              </w:rPr>
            </w:pPr>
            <w:r w:rsidRPr="00C267B4">
              <w:rPr>
                <w:rFonts w:ascii="Arial Narrow" w:hAnsi="Arial Narrow" w:cs="Arial"/>
                <w:b/>
                <w:lang w:val="tr-TR"/>
              </w:rPr>
              <w:lastRenderedPageBreak/>
              <w:t xml:space="preserve">TÜZEL KİMLİK FORMU                                                                                                 </w:t>
            </w:r>
            <w:proofErr w:type="gramStart"/>
            <w:r w:rsidRPr="00C267B4">
              <w:rPr>
                <w:b/>
                <w:lang w:val="tr-TR"/>
              </w:rPr>
              <w:t>(</w:t>
            </w:r>
            <w:proofErr w:type="gramEnd"/>
            <w:r w:rsidRPr="00C267B4">
              <w:rPr>
                <w:b/>
                <w:lang w:val="tr-TR"/>
              </w:rPr>
              <w:t>Söz. EK: 5b)</w:t>
            </w:r>
          </w:p>
        </w:tc>
      </w:tr>
      <w:tr w:rsidR="005913D4" w:rsidRPr="00C267B4" w:rsidTr="001D4EDB">
        <w:trPr>
          <w:trHeight w:val="413"/>
        </w:trPr>
        <w:tc>
          <w:tcPr>
            <w:tcW w:w="9212" w:type="dxa"/>
            <w:gridSpan w:val="25"/>
            <w:tcBorders>
              <w:top w:val="nil"/>
              <w:left w:val="single" w:sz="4" w:space="0" w:color="auto"/>
              <w:bottom w:val="nil"/>
              <w:right w:val="single" w:sz="4" w:space="0" w:color="auto"/>
            </w:tcBorders>
            <w:vAlign w:val="center"/>
          </w:tcPr>
          <w:p w:rsidR="005913D4" w:rsidRPr="00C267B4" w:rsidRDefault="005913D4" w:rsidP="001D4EDB">
            <w:pPr>
              <w:spacing w:before="0"/>
              <w:ind w:firstLine="0"/>
              <w:jc w:val="left"/>
              <w:rPr>
                <w:rFonts w:ascii="Arial Narrow" w:hAnsi="Arial Narrow"/>
                <w:b/>
                <w:sz w:val="20"/>
                <w:szCs w:val="20"/>
                <w:u w:val="single"/>
                <w:lang w:val="tr-TR"/>
              </w:rPr>
            </w:pPr>
            <w:r w:rsidRPr="00C267B4">
              <w:rPr>
                <w:rFonts w:ascii="Arial Narrow" w:hAnsi="Arial Narrow"/>
                <w:b/>
                <w:sz w:val="20"/>
                <w:szCs w:val="20"/>
                <w:u w:val="single"/>
                <w:lang w:val="tr-TR"/>
              </w:rPr>
              <w:t>KAMU KURUM/KURULUŞLARI</w:t>
            </w:r>
          </w:p>
        </w:tc>
      </w:tr>
      <w:tr w:rsidR="005913D4" w:rsidRPr="00C267B4" w:rsidTr="001D4EDB">
        <w:tc>
          <w:tcPr>
            <w:tcW w:w="2088" w:type="dxa"/>
            <w:tcBorders>
              <w:top w:val="nil"/>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5913D4" w:rsidRPr="00C267B4" w:rsidTr="001D4EDB">
        <w:tc>
          <w:tcPr>
            <w:tcW w:w="2628"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913D4" w:rsidRPr="00C267B4" w:rsidTr="001D4EDB">
        <w:trPr>
          <w:cantSplit/>
          <w:trHeight w:val="279"/>
        </w:trPr>
        <w:tc>
          <w:tcPr>
            <w:tcW w:w="1908" w:type="dxa"/>
            <w:vMerge w:val="restart"/>
            <w:tcBorders>
              <w:top w:val="single" w:sz="4" w:space="0" w:color="auto"/>
              <w:left w:val="single" w:sz="4" w:space="0" w:color="auto"/>
              <w:bottom w:val="nil"/>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İSİM(LER)</w:t>
            </w:r>
          </w:p>
          <w:p w:rsidR="005913D4" w:rsidRPr="00C267B4" w:rsidRDefault="005913D4" w:rsidP="001D4EDB">
            <w:pPr>
              <w:spacing w:before="0"/>
              <w:ind w:firstLine="0"/>
              <w:jc w:val="left"/>
              <w:rPr>
                <w:rFonts w:ascii="Arial Narrow" w:hAnsi="Arial Narrow"/>
                <w:sz w:val="20"/>
                <w:szCs w:val="20"/>
                <w:lang w:val="tr-TR"/>
              </w:rPr>
            </w:pPr>
          </w:p>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9"/>
        </w:trPr>
        <w:tc>
          <w:tcPr>
            <w:tcW w:w="1908" w:type="dxa"/>
            <w:vMerge/>
            <w:tcBorders>
              <w:top w:val="nil"/>
              <w:left w:val="single" w:sz="4" w:space="0" w:color="auto"/>
              <w:bottom w:val="nil"/>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908" w:type="dxa"/>
            <w:vMerge/>
            <w:tcBorders>
              <w:top w:val="nil"/>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908" w:type="dxa"/>
            <w:vMerge/>
            <w:tcBorders>
              <w:top w:val="single" w:sz="4" w:space="0" w:color="auto"/>
              <w:left w:val="single" w:sz="4" w:space="0" w:color="auto"/>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908" w:type="dxa"/>
            <w:vMerge/>
            <w:tcBorders>
              <w:top w:val="single" w:sz="4" w:space="0" w:color="auto"/>
              <w:left w:val="single" w:sz="4" w:space="0" w:color="auto"/>
              <w:bottom w:val="nil"/>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908" w:type="dxa"/>
            <w:vMerge/>
            <w:tcBorders>
              <w:top w:val="nil"/>
              <w:left w:val="single" w:sz="4" w:space="0" w:color="auto"/>
              <w:bottom w:val="nil"/>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908" w:type="dxa"/>
            <w:vMerge/>
            <w:tcBorders>
              <w:top w:val="nil"/>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913D4" w:rsidRPr="00C267B4" w:rsidTr="001D4EDB">
        <w:tc>
          <w:tcPr>
            <w:tcW w:w="1842"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KISALTMA</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913D4" w:rsidRPr="00C267B4" w:rsidTr="001D4EDB">
        <w:trPr>
          <w:cantSplit/>
          <w:trHeight w:val="279"/>
        </w:trPr>
        <w:tc>
          <w:tcPr>
            <w:tcW w:w="1908" w:type="dxa"/>
            <w:vMerge w:val="restart"/>
            <w:tcBorders>
              <w:top w:val="single" w:sz="4" w:space="0" w:color="auto"/>
              <w:left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RESMİ ADRESİ</w:t>
            </w:r>
          </w:p>
          <w:p w:rsidR="005913D4" w:rsidRPr="00C267B4" w:rsidRDefault="005913D4" w:rsidP="001D4EDB">
            <w:pPr>
              <w:spacing w:before="0"/>
              <w:ind w:firstLine="0"/>
              <w:jc w:val="left"/>
              <w:rPr>
                <w:rFonts w:ascii="Arial Narrow" w:hAnsi="Arial Narrow"/>
                <w:sz w:val="20"/>
                <w:szCs w:val="20"/>
                <w:lang w:val="tr-TR"/>
              </w:rPr>
            </w:pPr>
          </w:p>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9"/>
        </w:trPr>
        <w:tc>
          <w:tcPr>
            <w:tcW w:w="1908" w:type="dxa"/>
            <w:vMerge/>
            <w:tcBorders>
              <w:left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908" w:type="dxa"/>
            <w:vMerge/>
            <w:tcBorders>
              <w:left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908" w:type="dxa"/>
            <w:vMerge/>
            <w:tcBorders>
              <w:left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908" w:type="dxa"/>
            <w:vMerge/>
            <w:tcBorders>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913D4" w:rsidRPr="00C267B4" w:rsidTr="001D4EDB">
        <w:tc>
          <w:tcPr>
            <w:tcW w:w="1750"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POSTA KODU</w:t>
            </w:r>
          </w:p>
        </w:tc>
        <w:tc>
          <w:tcPr>
            <w:tcW w:w="393" w:type="dxa"/>
          </w:tcPr>
          <w:p w:rsidR="005913D4" w:rsidRPr="00C267B4" w:rsidRDefault="005913D4" w:rsidP="001D4EDB">
            <w:pPr>
              <w:spacing w:before="0"/>
              <w:ind w:firstLine="0"/>
              <w:jc w:val="left"/>
              <w:rPr>
                <w:rFonts w:ascii="Arial Narrow" w:hAnsi="Arial Narrow"/>
                <w:sz w:val="20"/>
                <w:szCs w:val="20"/>
                <w:lang w:val="tr-TR"/>
              </w:rPr>
            </w:pPr>
          </w:p>
        </w:tc>
        <w:tc>
          <w:tcPr>
            <w:tcW w:w="392" w:type="dxa"/>
          </w:tcPr>
          <w:p w:rsidR="005913D4" w:rsidRPr="00C267B4" w:rsidRDefault="005913D4" w:rsidP="001D4EDB">
            <w:pPr>
              <w:spacing w:before="0"/>
              <w:ind w:firstLine="0"/>
              <w:jc w:val="left"/>
              <w:rPr>
                <w:rFonts w:ascii="Arial Narrow" w:hAnsi="Arial Narrow"/>
                <w:sz w:val="20"/>
                <w:szCs w:val="20"/>
                <w:lang w:val="tr-TR"/>
              </w:rPr>
            </w:pPr>
          </w:p>
        </w:tc>
        <w:tc>
          <w:tcPr>
            <w:tcW w:w="392" w:type="dxa"/>
          </w:tcPr>
          <w:p w:rsidR="005913D4" w:rsidRPr="00C267B4" w:rsidRDefault="005913D4" w:rsidP="001D4EDB">
            <w:pPr>
              <w:spacing w:before="0"/>
              <w:ind w:firstLine="0"/>
              <w:jc w:val="left"/>
              <w:rPr>
                <w:rFonts w:ascii="Arial Narrow" w:hAnsi="Arial Narrow"/>
                <w:sz w:val="20"/>
                <w:szCs w:val="20"/>
                <w:lang w:val="tr-TR"/>
              </w:rPr>
            </w:pPr>
          </w:p>
        </w:tc>
        <w:tc>
          <w:tcPr>
            <w:tcW w:w="393" w:type="dxa"/>
          </w:tcPr>
          <w:p w:rsidR="005913D4" w:rsidRPr="00C267B4" w:rsidRDefault="005913D4" w:rsidP="001D4EDB">
            <w:pPr>
              <w:spacing w:before="0"/>
              <w:ind w:firstLine="0"/>
              <w:jc w:val="left"/>
              <w:rPr>
                <w:rFonts w:ascii="Arial Narrow" w:hAnsi="Arial Narrow"/>
                <w:sz w:val="20"/>
                <w:szCs w:val="20"/>
                <w:lang w:val="tr-TR"/>
              </w:rPr>
            </w:pPr>
          </w:p>
        </w:tc>
        <w:tc>
          <w:tcPr>
            <w:tcW w:w="392" w:type="dxa"/>
          </w:tcPr>
          <w:p w:rsidR="005913D4" w:rsidRPr="00C267B4" w:rsidRDefault="005913D4" w:rsidP="001D4EDB">
            <w:pPr>
              <w:spacing w:before="0"/>
              <w:ind w:firstLine="0"/>
              <w:jc w:val="left"/>
              <w:rPr>
                <w:rFonts w:ascii="Arial Narrow" w:hAnsi="Arial Narrow"/>
                <w:sz w:val="20"/>
                <w:szCs w:val="20"/>
                <w:lang w:val="tr-TR"/>
              </w:rPr>
            </w:pPr>
          </w:p>
        </w:tc>
        <w:tc>
          <w:tcPr>
            <w:tcW w:w="392" w:type="dxa"/>
          </w:tcPr>
          <w:p w:rsidR="005913D4" w:rsidRPr="00C267B4" w:rsidRDefault="005913D4" w:rsidP="001D4EDB">
            <w:pPr>
              <w:spacing w:before="0"/>
              <w:ind w:firstLine="0"/>
              <w:jc w:val="left"/>
              <w:rPr>
                <w:rFonts w:ascii="Arial Narrow" w:hAnsi="Arial Narrow"/>
                <w:sz w:val="20"/>
                <w:szCs w:val="20"/>
                <w:lang w:val="tr-TR"/>
              </w:rPr>
            </w:pPr>
          </w:p>
        </w:tc>
        <w:tc>
          <w:tcPr>
            <w:tcW w:w="393" w:type="dxa"/>
          </w:tcPr>
          <w:p w:rsidR="005913D4" w:rsidRPr="00C267B4" w:rsidRDefault="005913D4" w:rsidP="001D4EDB">
            <w:pPr>
              <w:spacing w:before="0"/>
              <w:ind w:firstLine="0"/>
              <w:jc w:val="left"/>
              <w:rPr>
                <w:rFonts w:ascii="Arial Narrow" w:hAnsi="Arial Narrow"/>
                <w:sz w:val="20"/>
                <w:szCs w:val="20"/>
                <w:lang w:val="tr-TR"/>
              </w:rPr>
            </w:pPr>
          </w:p>
        </w:tc>
        <w:tc>
          <w:tcPr>
            <w:tcW w:w="2091"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POSTA KUTUSU</w:t>
            </w:r>
          </w:p>
        </w:tc>
        <w:tc>
          <w:tcPr>
            <w:tcW w:w="450" w:type="dxa"/>
          </w:tcPr>
          <w:p w:rsidR="005913D4" w:rsidRPr="00C267B4" w:rsidRDefault="005913D4" w:rsidP="001D4EDB">
            <w:pPr>
              <w:spacing w:before="0"/>
              <w:ind w:firstLine="0"/>
              <w:jc w:val="left"/>
              <w:rPr>
                <w:rFonts w:ascii="Arial Narrow" w:hAnsi="Arial Narrow"/>
                <w:sz w:val="20"/>
                <w:szCs w:val="20"/>
                <w:lang w:val="tr-TR"/>
              </w:rPr>
            </w:pPr>
          </w:p>
        </w:tc>
        <w:tc>
          <w:tcPr>
            <w:tcW w:w="450" w:type="dxa"/>
          </w:tcPr>
          <w:p w:rsidR="005913D4" w:rsidRPr="00C267B4" w:rsidRDefault="005913D4" w:rsidP="001D4EDB">
            <w:pPr>
              <w:spacing w:before="0"/>
              <w:ind w:firstLine="0"/>
              <w:jc w:val="left"/>
              <w:rPr>
                <w:rFonts w:ascii="Arial Narrow" w:hAnsi="Arial Narrow"/>
                <w:sz w:val="20"/>
                <w:szCs w:val="20"/>
                <w:lang w:val="tr-TR"/>
              </w:rPr>
            </w:pPr>
          </w:p>
        </w:tc>
        <w:tc>
          <w:tcPr>
            <w:tcW w:w="450" w:type="dxa"/>
          </w:tcPr>
          <w:p w:rsidR="005913D4" w:rsidRPr="00C267B4" w:rsidRDefault="005913D4" w:rsidP="001D4EDB">
            <w:pPr>
              <w:spacing w:before="0"/>
              <w:ind w:firstLine="0"/>
              <w:jc w:val="left"/>
              <w:rPr>
                <w:rFonts w:ascii="Arial Narrow" w:hAnsi="Arial Narrow"/>
                <w:sz w:val="20"/>
                <w:szCs w:val="20"/>
                <w:lang w:val="tr-TR"/>
              </w:rPr>
            </w:pPr>
          </w:p>
        </w:tc>
        <w:tc>
          <w:tcPr>
            <w:tcW w:w="450" w:type="dxa"/>
          </w:tcPr>
          <w:p w:rsidR="005913D4" w:rsidRPr="00C267B4" w:rsidRDefault="005913D4" w:rsidP="001D4EDB">
            <w:pPr>
              <w:spacing w:before="0"/>
              <w:ind w:firstLine="0"/>
              <w:jc w:val="left"/>
              <w:rPr>
                <w:rFonts w:ascii="Arial Narrow" w:hAnsi="Arial Narrow"/>
                <w:sz w:val="20"/>
                <w:szCs w:val="20"/>
                <w:lang w:val="tr-TR"/>
              </w:rPr>
            </w:pPr>
          </w:p>
        </w:tc>
        <w:tc>
          <w:tcPr>
            <w:tcW w:w="450" w:type="dxa"/>
          </w:tcPr>
          <w:p w:rsidR="005913D4" w:rsidRPr="00C267B4" w:rsidRDefault="005913D4" w:rsidP="001D4EDB">
            <w:pPr>
              <w:spacing w:before="0"/>
              <w:ind w:firstLine="0"/>
              <w:jc w:val="left"/>
              <w:rPr>
                <w:rFonts w:ascii="Arial Narrow" w:hAnsi="Arial Narrow"/>
                <w:sz w:val="20"/>
                <w:szCs w:val="20"/>
                <w:lang w:val="tr-TR"/>
              </w:rPr>
            </w:pPr>
          </w:p>
        </w:tc>
        <w:tc>
          <w:tcPr>
            <w:tcW w:w="450"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913D4" w:rsidRPr="00C267B4" w:rsidTr="001D4EDB">
        <w:tc>
          <w:tcPr>
            <w:tcW w:w="1842"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ŞEHİR</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913D4" w:rsidRPr="00C267B4" w:rsidTr="001D4EDB">
        <w:tc>
          <w:tcPr>
            <w:tcW w:w="1842"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ÜLKE</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C267B4" w:rsidTr="001D4EDB">
        <w:tc>
          <w:tcPr>
            <w:tcW w:w="2664"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VERGİ NUMARASI</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C267B4" w:rsidTr="001D4EDB">
        <w:tc>
          <w:tcPr>
            <w:tcW w:w="2664"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KAYIT YERİ</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913D4" w:rsidRPr="00C267B4" w:rsidTr="001D4EDB">
        <w:tc>
          <w:tcPr>
            <w:tcW w:w="2664" w:type="dxa"/>
            <w:tcBorders>
              <w:top w:val="single" w:sz="4" w:space="0" w:color="auto"/>
              <w:left w:val="single" w:sz="4" w:space="0" w:color="auto"/>
              <w:bottom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KAYIT TARİHİ</w:t>
            </w:r>
          </w:p>
        </w:tc>
        <w:tc>
          <w:tcPr>
            <w:tcW w:w="41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c>
          <w:tcPr>
            <w:tcW w:w="2664" w:type="dxa"/>
            <w:tcBorders>
              <w:top w:val="nil"/>
              <w:left w:val="single" w:sz="4" w:space="0" w:color="auto"/>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1" w:type="dxa"/>
            <w:tcBorders>
              <w:top w:val="nil"/>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1" w:type="dxa"/>
            <w:tcBorders>
              <w:top w:val="nil"/>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r>
    </w:tbl>
    <w:p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913D4" w:rsidRPr="00C267B4" w:rsidTr="001D4EDB">
        <w:tc>
          <w:tcPr>
            <w:tcW w:w="2664"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KAYIT NUMARASI</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C267B4" w:rsidTr="001D4EDB">
        <w:tc>
          <w:tcPr>
            <w:tcW w:w="2503"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TELEFON</w:t>
            </w:r>
          </w:p>
        </w:tc>
        <w:tc>
          <w:tcPr>
            <w:tcW w:w="376"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C267B4" w:rsidTr="001D4EDB">
        <w:tc>
          <w:tcPr>
            <w:tcW w:w="2503"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FAKS</w:t>
            </w:r>
          </w:p>
        </w:tc>
        <w:tc>
          <w:tcPr>
            <w:tcW w:w="376"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913D4" w:rsidRPr="00C267B4" w:rsidTr="001D4EDB">
        <w:tc>
          <w:tcPr>
            <w:tcW w:w="2088"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E-POSTA</w:t>
            </w: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913D4" w:rsidRPr="00C267B4" w:rsidTr="001D4EDB">
        <w:tc>
          <w:tcPr>
            <w:tcW w:w="9468" w:type="dxa"/>
          </w:tcPr>
          <w:p w:rsidR="005913D4" w:rsidRPr="00C267B4" w:rsidRDefault="005913D4" w:rsidP="001D4EDB">
            <w:pPr>
              <w:pStyle w:val="GvdeMetni"/>
              <w:spacing w:before="0"/>
              <w:ind w:firstLine="0"/>
              <w:jc w:val="left"/>
              <w:rPr>
                <w:rFonts w:ascii="Arial Narrow" w:hAnsi="Arial Narrow"/>
                <w:sz w:val="20"/>
                <w:lang w:val="tr-TR"/>
              </w:rPr>
            </w:pPr>
            <w:r w:rsidRPr="00C267B4">
              <w:rPr>
                <w:rFonts w:ascii="Arial Narrow" w:hAnsi="Arial Narrow"/>
                <w:sz w:val="20"/>
                <w:lang w:val="tr-TR"/>
              </w:rPr>
              <w:t>Bu “Tüzel kişilik belgesi” doldurulmalı ve aşağıdakilerle birlikte verilmelidir:</w:t>
            </w:r>
          </w:p>
          <w:p w:rsidR="005913D4" w:rsidRPr="00C267B4" w:rsidRDefault="005913D4" w:rsidP="00DD4693">
            <w:pPr>
              <w:numPr>
                <w:ilvl w:val="0"/>
                <w:numId w:val="23"/>
              </w:numPr>
              <w:spacing w:before="0"/>
              <w:ind w:left="0" w:firstLine="0"/>
              <w:jc w:val="left"/>
              <w:rPr>
                <w:rFonts w:ascii="Arial Narrow" w:hAnsi="Arial Narrow"/>
                <w:sz w:val="20"/>
                <w:szCs w:val="20"/>
                <w:lang w:val="tr-TR"/>
              </w:rPr>
            </w:pPr>
            <w:proofErr w:type="gramStart"/>
            <w:r w:rsidRPr="00C267B4">
              <w:rPr>
                <w:rFonts w:ascii="Arial Narrow" w:hAnsi="Arial Narrow"/>
                <w:sz w:val="20"/>
                <w:szCs w:val="20"/>
                <w:lang w:val="tr-TR"/>
              </w:rPr>
              <w:t>tüzel</w:t>
            </w:r>
            <w:proofErr w:type="gramEnd"/>
            <w:r w:rsidRPr="00C267B4">
              <w:rPr>
                <w:rFonts w:ascii="Arial Narrow" w:hAnsi="Arial Narrow"/>
                <w:sz w:val="20"/>
                <w:szCs w:val="20"/>
                <w:lang w:val="tr-TR"/>
              </w:rPr>
              <w:t xml:space="preserve"> kişiliğin kuruluşuna dair karar, kararname veya kanunun bir kopyası</w:t>
            </w:r>
          </w:p>
          <w:p w:rsidR="005913D4" w:rsidRPr="00C267B4" w:rsidRDefault="005913D4" w:rsidP="00DD4693">
            <w:pPr>
              <w:numPr>
                <w:ilvl w:val="0"/>
                <w:numId w:val="23"/>
              </w:numPr>
              <w:spacing w:before="0"/>
              <w:ind w:left="0" w:firstLine="0"/>
              <w:jc w:val="left"/>
              <w:rPr>
                <w:rFonts w:ascii="Arial Narrow" w:hAnsi="Arial Narrow"/>
                <w:sz w:val="20"/>
                <w:szCs w:val="20"/>
                <w:lang w:val="tr-TR"/>
              </w:rPr>
            </w:pPr>
            <w:proofErr w:type="gramStart"/>
            <w:r w:rsidRPr="00C267B4">
              <w:rPr>
                <w:rFonts w:ascii="Arial Narrow" w:hAnsi="Arial Narrow"/>
                <w:sz w:val="20"/>
                <w:szCs w:val="20"/>
                <w:lang w:val="tr-TR"/>
              </w:rPr>
              <w:t>eğer</w:t>
            </w:r>
            <w:proofErr w:type="gramEnd"/>
            <w:r w:rsidRPr="00C267B4">
              <w:rPr>
                <w:rFonts w:ascii="Arial Narrow" w:hAnsi="Arial Narrow"/>
                <w:sz w:val="20"/>
                <w:szCs w:val="20"/>
                <w:lang w:val="tr-TR"/>
              </w:rPr>
              <w:t xml:space="preserve"> bu mümkün olmazsa, tüzel kişiliğin kuruluşunu belirten başka bir resmi doküman</w:t>
            </w:r>
          </w:p>
        </w:tc>
      </w:tr>
    </w:tbl>
    <w:p w:rsidR="005913D4" w:rsidRPr="00C267B4" w:rsidRDefault="005913D4" w:rsidP="005913D4">
      <w:pPr>
        <w:spacing w:before="0"/>
        <w:ind w:firstLine="0"/>
        <w:jc w:val="left"/>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5913D4" w:rsidRPr="00C267B4" w:rsidTr="001D4EDB">
        <w:trPr>
          <w:cantSplit/>
          <w:trHeight w:val="511"/>
        </w:trPr>
        <w:tc>
          <w:tcPr>
            <w:tcW w:w="4353"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DAMGA</w:t>
            </w:r>
          </w:p>
        </w:tc>
      </w:tr>
      <w:tr w:rsidR="005913D4" w:rsidRPr="00C267B4" w:rsidTr="001D4EDB">
        <w:trPr>
          <w:cantSplit/>
          <w:trHeight w:val="148"/>
        </w:trPr>
        <w:tc>
          <w:tcPr>
            <w:tcW w:w="4353" w:type="dxa"/>
            <w:tcBorders>
              <w:top w:val="single" w:sz="4" w:space="0" w:color="auto"/>
              <w:left w:val="single" w:sz="4" w:space="0" w:color="auto"/>
              <w:bottom w:val="single" w:sz="4" w:space="0" w:color="auto"/>
              <w:right w:val="nil"/>
            </w:tcBorders>
          </w:tcPr>
          <w:p w:rsidR="005913D4" w:rsidRPr="00C267B4" w:rsidRDefault="005913D4" w:rsidP="001D4EDB">
            <w:pPr>
              <w:spacing w:before="0"/>
              <w:ind w:firstLine="0"/>
              <w:jc w:val="left"/>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478"/>
        </w:trPr>
        <w:tc>
          <w:tcPr>
            <w:tcW w:w="4353"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981" w:type="dxa"/>
            <w:vMerge/>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141"/>
        </w:trPr>
        <w:tc>
          <w:tcPr>
            <w:tcW w:w="4353" w:type="dxa"/>
            <w:tcBorders>
              <w:top w:val="single" w:sz="4" w:space="0" w:color="auto"/>
              <w:left w:val="single" w:sz="4" w:space="0" w:color="auto"/>
              <w:bottom w:val="single" w:sz="4" w:space="0" w:color="auto"/>
              <w:right w:val="nil"/>
            </w:tcBorders>
          </w:tcPr>
          <w:p w:rsidR="005913D4" w:rsidRPr="00C267B4" w:rsidRDefault="005913D4" w:rsidP="001D4EDB">
            <w:pPr>
              <w:spacing w:before="0"/>
              <w:ind w:firstLine="0"/>
              <w:jc w:val="left"/>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471"/>
        </w:trPr>
        <w:tc>
          <w:tcPr>
            <w:tcW w:w="4353"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İMZA</w:t>
            </w:r>
          </w:p>
          <w:p w:rsidR="005913D4" w:rsidRPr="00C267B4" w:rsidRDefault="005913D4" w:rsidP="001D4EDB">
            <w:pPr>
              <w:spacing w:before="0"/>
              <w:ind w:firstLine="0"/>
              <w:jc w:val="left"/>
              <w:rPr>
                <w:rFonts w:ascii="Arial Narrow" w:hAnsi="Arial Narrow"/>
                <w:sz w:val="20"/>
                <w:szCs w:val="20"/>
                <w:lang w:val="tr-TR"/>
              </w:rPr>
            </w:pPr>
          </w:p>
        </w:tc>
        <w:tc>
          <w:tcPr>
            <w:tcW w:w="369" w:type="dxa"/>
            <w:vMerge/>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981" w:type="dxa"/>
            <w:vMerge/>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jc w:val="left"/>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913D4" w:rsidRPr="00C267B4" w:rsidTr="001D4EDB">
        <w:trPr>
          <w:trHeight w:val="359"/>
        </w:trPr>
        <w:tc>
          <w:tcPr>
            <w:tcW w:w="9212" w:type="dxa"/>
            <w:gridSpan w:val="25"/>
            <w:tcBorders>
              <w:bottom w:val="single" w:sz="4" w:space="0" w:color="auto"/>
            </w:tcBorders>
            <w:vAlign w:val="center"/>
          </w:tcPr>
          <w:p w:rsidR="005913D4" w:rsidRPr="00C267B4" w:rsidRDefault="005913D4" w:rsidP="001D4EDB">
            <w:pPr>
              <w:spacing w:before="0"/>
              <w:ind w:firstLine="0"/>
              <w:jc w:val="left"/>
              <w:rPr>
                <w:rFonts w:ascii="Arial Narrow" w:hAnsi="Arial Narrow" w:cs="Arial"/>
                <w:b/>
                <w:lang w:val="tr-TR"/>
              </w:rPr>
            </w:pPr>
            <w:r w:rsidRPr="00C267B4">
              <w:rPr>
                <w:rFonts w:ascii="Arial Narrow" w:hAnsi="Arial Narrow" w:cs="Arial"/>
                <w:b/>
                <w:lang w:val="tr-TR"/>
              </w:rPr>
              <w:t xml:space="preserve">TÜZEL KİMLİK FORMU                                                                                                 </w:t>
            </w:r>
            <w:proofErr w:type="gramStart"/>
            <w:r w:rsidRPr="00C267B4">
              <w:rPr>
                <w:b/>
                <w:lang w:val="tr-TR"/>
              </w:rPr>
              <w:t>(</w:t>
            </w:r>
            <w:proofErr w:type="gramEnd"/>
            <w:r w:rsidRPr="00C267B4">
              <w:rPr>
                <w:b/>
                <w:lang w:val="tr-TR"/>
              </w:rPr>
              <w:t>Söz. EK: 5b)</w:t>
            </w:r>
          </w:p>
        </w:tc>
      </w:tr>
      <w:tr w:rsidR="005913D4" w:rsidRPr="00C267B4" w:rsidTr="001D4EDB">
        <w:trPr>
          <w:trHeight w:val="413"/>
        </w:trPr>
        <w:tc>
          <w:tcPr>
            <w:tcW w:w="9212" w:type="dxa"/>
            <w:gridSpan w:val="25"/>
            <w:tcBorders>
              <w:top w:val="nil"/>
              <w:left w:val="single" w:sz="4" w:space="0" w:color="auto"/>
              <w:bottom w:val="nil"/>
              <w:right w:val="single" w:sz="4" w:space="0" w:color="auto"/>
            </w:tcBorders>
            <w:vAlign w:val="center"/>
          </w:tcPr>
          <w:p w:rsidR="005913D4" w:rsidRPr="00C267B4" w:rsidRDefault="005913D4" w:rsidP="001D4EDB">
            <w:pPr>
              <w:spacing w:before="0"/>
              <w:ind w:firstLine="0"/>
              <w:jc w:val="left"/>
              <w:rPr>
                <w:rFonts w:ascii="Arial Narrow" w:hAnsi="Arial Narrow"/>
                <w:b/>
                <w:sz w:val="20"/>
                <w:szCs w:val="20"/>
                <w:u w:val="single"/>
                <w:lang w:val="tr-TR"/>
              </w:rPr>
            </w:pPr>
            <w:r w:rsidRPr="00C267B4">
              <w:rPr>
                <w:rFonts w:ascii="Arial Narrow" w:hAnsi="Arial Narrow"/>
                <w:b/>
                <w:sz w:val="20"/>
                <w:szCs w:val="20"/>
                <w:u w:val="single"/>
                <w:lang w:val="tr-TR"/>
              </w:rPr>
              <w:t>ÖZEL KURUM/KURULUŞLAR</w:t>
            </w:r>
          </w:p>
        </w:tc>
      </w:tr>
      <w:tr w:rsidR="005913D4" w:rsidRPr="00C267B4" w:rsidTr="001D4EDB">
        <w:tc>
          <w:tcPr>
            <w:tcW w:w="2088" w:type="dxa"/>
            <w:tcBorders>
              <w:top w:val="nil"/>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lastRenderedPageBreak/>
              <w:t>TÜRÜ</w:t>
            </w:r>
          </w:p>
        </w:tc>
        <w:tc>
          <w:tcPr>
            <w:tcW w:w="296"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97"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5913D4" w:rsidRPr="00C267B4" w:rsidTr="001D4EDB">
        <w:tc>
          <w:tcPr>
            <w:tcW w:w="2628"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913D4" w:rsidRPr="00C267B4" w:rsidTr="001D4EDB">
        <w:trPr>
          <w:cantSplit/>
          <w:trHeight w:val="279"/>
        </w:trPr>
        <w:tc>
          <w:tcPr>
            <w:tcW w:w="1908" w:type="dxa"/>
            <w:vMerge w:val="restart"/>
            <w:tcBorders>
              <w:top w:val="single" w:sz="4" w:space="0" w:color="auto"/>
              <w:left w:val="single" w:sz="4" w:space="0" w:color="auto"/>
              <w:bottom w:val="nil"/>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İSİM(LER)</w:t>
            </w:r>
          </w:p>
          <w:p w:rsidR="005913D4" w:rsidRPr="00C267B4" w:rsidRDefault="005913D4" w:rsidP="001D4EDB">
            <w:pPr>
              <w:spacing w:before="0"/>
              <w:ind w:firstLine="0"/>
              <w:jc w:val="left"/>
              <w:rPr>
                <w:rFonts w:ascii="Arial Narrow" w:hAnsi="Arial Narrow"/>
                <w:sz w:val="20"/>
                <w:szCs w:val="20"/>
                <w:lang w:val="tr-TR"/>
              </w:rPr>
            </w:pPr>
          </w:p>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9"/>
        </w:trPr>
        <w:tc>
          <w:tcPr>
            <w:tcW w:w="1908" w:type="dxa"/>
            <w:vMerge/>
            <w:tcBorders>
              <w:top w:val="nil"/>
              <w:left w:val="single" w:sz="4" w:space="0" w:color="auto"/>
              <w:bottom w:val="nil"/>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908" w:type="dxa"/>
            <w:vMerge/>
            <w:tcBorders>
              <w:top w:val="nil"/>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908" w:type="dxa"/>
            <w:vMerge/>
            <w:tcBorders>
              <w:top w:val="single" w:sz="4" w:space="0" w:color="auto"/>
              <w:left w:val="single" w:sz="4" w:space="0" w:color="auto"/>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908" w:type="dxa"/>
            <w:vMerge/>
            <w:tcBorders>
              <w:top w:val="single" w:sz="4" w:space="0" w:color="auto"/>
              <w:left w:val="single" w:sz="4" w:space="0" w:color="auto"/>
              <w:bottom w:val="nil"/>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908" w:type="dxa"/>
            <w:vMerge/>
            <w:tcBorders>
              <w:top w:val="nil"/>
              <w:left w:val="single" w:sz="4" w:space="0" w:color="auto"/>
              <w:bottom w:val="nil"/>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908" w:type="dxa"/>
            <w:vMerge/>
            <w:tcBorders>
              <w:top w:val="nil"/>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913D4" w:rsidRPr="00C267B4" w:rsidTr="001D4EDB">
        <w:tc>
          <w:tcPr>
            <w:tcW w:w="1842"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KISALTMA</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913D4" w:rsidRPr="00C267B4" w:rsidTr="001D4EDB">
        <w:trPr>
          <w:cantSplit/>
          <w:trHeight w:val="279"/>
        </w:trPr>
        <w:tc>
          <w:tcPr>
            <w:tcW w:w="1908" w:type="dxa"/>
            <w:vMerge w:val="restart"/>
            <w:tcBorders>
              <w:top w:val="single" w:sz="4" w:space="0" w:color="auto"/>
              <w:left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GENEL MERKEZ RESMİ ADRESİ</w:t>
            </w:r>
          </w:p>
          <w:p w:rsidR="005913D4" w:rsidRPr="00C267B4" w:rsidRDefault="005913D4" w:rsidP="001D4EDB">
            <w:pPr>
              <w:spacing w:before="0"/>
              <w:ind w:firstLine="0"/>
              <w:jc w:val="left"/>
              <w:rPr>
                <w:rFonts w:ascii="Arial Narrow" w:hAnsi="Arial Narrow"/>
                <w:sz w:val="20"/>
                <w:szCs w:val="20"/>
                <w:lang w:val="tr-TR"/>
              </w:rPr>
            </w:pPr>
          </w:p>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9"/>
        </w:trPr>
        <w:tc>
          <w:tcPr>
            <w:tcW w:w="1908" w:type="dxa"/>
            <w:vMerge/>
            <w:tcBorders>
              <w:left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908" w:type="dxa"/>
            <w:vMerge/>
            <w:tcBorders>
              <w:left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908" w:type="dxa"/>
            <w:vMerge/>
            <w:tcBorders>
              <w:left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rPr>
          <w:cantSplit/>
          <w:trHeight w:val="277"/>
        </w:trPr>
        <w:tc>
          <w:tcPr>
            <w:tcW w:w="1908" w:type="dxa"/>
            <w:vMerge/>
            <w:tcBorders>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5"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366"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913D4" w:rsidRPr="00C267B4" w:rsidTr="001D4EDB">
        <w:tc>
          <w:tcPr>
            <w:tcW w:w="1750"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POSTA KODU</w:t>
            </w:r>
          </w:p>
        </w:tc>
        <w:tc>
          <w:tcPr>
            <w:tcW w:w="393" w:type="dxa"/>
          </w:tcPr>
          <w:p w:rsidR="005913D4" w:rsidRPr="00C267B4" w:rsidRDefault="005913D4" w:rsidP="001D4EDB">
            <w:pPr>
              <w:spacing w:before="0"/>
              <w:ind w:firstLine="0"/>
              <w:jc w:val="left"/>
              <w:rPr>
                <w:rFonts w:ascii="Arial Narrow" w:hAnsi="Arial Narrow"/>
                <w:sz w:val="20"/>
                <w:szCs w:val="20"/>
                <w:lang w:val="tr-TR"/>
              </w:rPr>
            </w:pPr>
          </w:p>
        </w:tc>
        <w:tc>
          <w:tcPr>
            <w:tcW w:w="392" w:type="dxa"/>
          </w:tcPr>
          <w:p w:rsidR="005913D4" w:rsidRPr="00C267B4" w:rsidRDefault="005913D4" w:rsidP="001D4EDB">
            <w:pPr>
              <w:spacing w:before="0"/>
              <w:ind w:firstLine="0"/>
              <w:jc w:val="left"/>
              <w:rPr>
                <w:rFonts w:ascii="Arial Narrow" w:hAnsi="Arial Narrow"/>
                <w:sz w:val="20"/>
                <w:szCs w:val="20"/>
                <w:lang w:val="tr-TR"/>
              </w:rPr>
            </w:pPr>
          </w:p>
        </w:tc>
        <w:tc>
          <w:tcPr>
            <w:tcW w:w="392" w:type="dxa"/>
          </w:tcPr>
          <w:p w:rsidR="005913D4" w:rsidRPr="00C267B4" w:rsidRDefault="005913D4" w:rsidP="001D4EDB">
            <w:pPr>
              <w:spacing w:before="0"/>
              <w:ind w:firstLine="0"/>
              <w:jc w:val="left"/>
              <w:rPr>
                <w:rFonts w:ascii="Arial Narrow" w:hAnsi="Arial Narrow"/>
                <w:sz w:val="20"/>
                <w:szCs w:val="20"/>
                <w:lang w:val="tr-TR"/>
              </w:rPr>
            </w:pPr>
          </w:p>
        </w:tc>
        <w:tc>
          <w:tcPr>
            <w:tcW w:w="393" w:type="dxa"/>
          </w:tcPr>
          <w:p w:rsidR="005913D4" w:rsidRPr="00C267B4" w:rsidRDefault="005913D4" w:rsidP="001D4EDB">
            <w:pPr>
              <w:spacing w:before="0"/>
              <w:ind w:firstLine="0"/>
              <w:jc w:val="left"/>
              <w:rPr>
                <w:rFonts w:ascii="Arial Narrow" w:hAnsi="Arial Narrow"/>
                <w:sz w:val="20"/>
                <w:szCs w:val="20"/>
                <w:lang w:val="tr-TR"/>
              </w:rPr>
            </w:pPr>
          </w:p>
        </w:tc>
        <w:tc>
          <w:tcPr>
            <w:tcW w:w="392" w:type="dxa"/>
          </w:tcPr>
          <w:p w:rsidR="005913D4" w:rsidRPr="00C267B4" w:rsidRDefault="005913D4" w:rsidP="001D4EDB">
            <w:pPr>
              <w:spacing w:before="0"/>
              <w:ind w:firstLine="0"/>
              <w:jc w:val="left"/>
              <w:rPr>
                <w:rFonts w:ascii="Arial Narrow" w:hAnsi="Arial Narrow"/>
                <w:sz w:val="20"/>
                <w:szCs w:val="20"/>
                <w:lang w:val="tr-TR"/>
              </w:rPr>
            </w:pPr>
          </w:p>
        </w:tc>
        <w:tc>
          <w:tcPr>
            <w:tcW w:w="392" w:type="dxa"/>
          </w:tcPr>
          <w:p w:rsidR="005913D4" w:rsidRPr="00C267B4" w:rsidRDefault="005913D4" w:rsidP="001D4EDB">
            <w:pPr>
              <w:spacing w:before="0"/>
              <w:ind w:firstLine="0"/>
              <w:jc w:val="left"/>
              <w:rPr>
                <w:rFonts w:ascii="Arial Narrow" w:hAnsi="Arial Narrow"/>
                <w:sz w:val="20"/>
                <w:szCs w:val="20"/>
                <w:lang w:val="tr-TR"/>
              </w:rPr>
            </w:pPr>
          </w:p>
        </w:tc>
        <w:tc>
          <w:tcPr>
            <w:tcW w:w="393" w:type="dxa"/>
          </w:tcPr>
          <w:p w:rsidR="005913D4" w:rsidRPr="00C267B4" w:rsidRDefault="005913D4" w:rsidP="001D4EDB">
            <w:pPr>
              <w:spacing w:before="0"/>
              <w:ind w:firstLine="0"/>
              <w:jc w:val="left"/>
              <w:rPr>
                <w:rFonts w:ascii="Arial Narrow" w:hAnsi="Arial Narrow"/>
                <w:sz w:val="20"/>
                <w:szCs w:val="20"/>
                <w:lang w:val="tr-TR"/>
              </w:rPr>
            </w:pPr>
          </w:p>
        </w:tc>
        <w:tc>
          <w:tcPr>
            <w:tcW w:w="2091"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POSTA KUTUSU</w:t>
            </w:r>
          </w:p>
        </w:tc>
        <w:tc>
          <w:tcPr>
            <w:tcW w:w="450" w:type="dxa"/>
          </w:tcPr>
          <w:p w:rsidR="005913D4" w:rsidRPr="00C267B4" w:rsidRDefault="005913D4" w:rsidP="001D4EDB">
            <w:pPr>
              <w:spacing w:before="0"/>
              <w:ind w:firstLine="0"/>
              <w:jc w:val="left"/>
              <w:rPr>
                <w:rFonts w:ascii="Arial Narrow" w:hAnsi="Arial Narrow"/>
                <w:sz w:val="20"/>
                <w:szCs w:val="20"/>
                <w:lang w:val="tr-TR"/>
              </w:rPr>
            </w:pPr>
          </w:p>
        </w:tc>
        <w:tc>
          <w:tcPr>
            <w:tcW w:w="450" w:type="dxa"/>
          </w:tcPr>
          <w:p w:rsidR="005913D4" w:rsidRPr="00C267B4" w:rsidRDefault="005913D4" w:rsidP="001D4EDB">
            <w:pPr>
              <w:spacing w:before="0"/>
              <w:ind w:firstLine="0"/>
              <w:jc w:val="left"/>
              <w:rPr>
                <w:rFonts w:ascii="Arial Narrow" w:hAnsi="Arial Narrow"/>
                <w:sz w:val="20"/>
                <w:szCs w:val="20"/>
                <w:lang w:val="tr-TR"/>
              </w:rPr>
            </w:pPr>
          </w:p>
        </w:tc>
        <w:tc>
          <w:tcPr>
            <w:tcW w:w="450" w:type="dxa"/>
          </w:tcPr>
          <w:p w:rsidR="005913D4" w:rsidRPr="00C267B4" w:rsidRDefault="005913D4" w:rsidP="001D4EDB">
            <w:pPr>
              <w:spacing w:before="0"/>
              <w:ind w:firstLine="0"/>
              <w:jc w:val="left"/>
              <w:rPr>
                <w:rFonts w:ascii="Arial Narrow" w:hAnsi="Arial Narrow"/>
                <w:sz w:val="20"/>
                <w:szCs w:val="20"/>
                <w:lang w:val="tr-TR"/>
              </w:rPr>
            </w:pPr>
          </w:p>
        </w:tc>
        <w:tc>
          <w:tcPr>
            <w:tcW w:w="450" w:type="dxa"/>
          </w:tcPr>
          <w:p w:rsidR="005913D4" w:rsidRPr="00C267B4" w:rsidRDefault="005913D4" w:rsidP="001D4EDB">
            <w:pPr>
              <w:spacing w:before="0"/>
              <w:ind w:firstLine="0"/>
              <w:jc w:val="left"/>
              <w:rPr>
                <w:rFonts w:ascii="Arial Narrow" w:hAnsi="Arial Narrow"/>
                <w:sz w:val="20"/>
                <w:szCs w:val="20"/>
                <w:lang w:val="tr-TR"/>
              </w:rPr>
            </w:pPr>
          </w:p>
        </w:tc>
        <w:tc>
          <w:tcPr>
            <w:tcW w:w="450" w:type="dxa"/>
          </w:tcPr>
          <w:p w:rsidR="005913D4" w:rsidRPr="00C267B4" w:rsidRDefault="005913D4" w:rsidP="001D4EDB">
            <w:pPr>
              <w:spacing w:before="0"/>
              <w:ind w:firstLine="0"/>
              <w:jc w:val="left"/>
              <w:rPr>
                <w:rFonts w:ascii="Arial Narrow" w:hAnsi="Arial Narrow"/>
                <w:sz w:val="20"/>
                <w:szCs w:val="20"/>
                <w:lang w:val="tr-TR"/>
              </w:rPr>
            </w:pPr>
          </w:p>
        </w:tc>
        <w:tc>
          <w:tcPr>
            <w:tcW w:w="450"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913D4" w:rsidRPr="00C267B4" w:rsidTr="001D4EDB">
        <w:tc>
          <w:tcPr>
            <w:tcW w:w="1842"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ŞEHİR</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913D4" w:rsidRPr="00C267B4" w:rsidTr="001D4EDB">
        <w:tc>
          <w:tcPr>
            <w:tcW w:w="1842"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ÜLKE</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C267B4" w:rsidTr="001D4EDB">
        <w:tc>
          <w:tcPr>
            <w:tcW w:w="2664"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VERGİ NUMARASI</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C267B4" w:rsidTr="001D4EDB">
        <w:tc>
          <w:tcPr>
            <w:tcW w:w="2664"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KAYIT YERİ</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913D4" w:rsidRPr="00C267B4" w:rsidTr="001D4EDB">
        <w:tc>
          <w:tcPr>
            <w:tcW w:w="2664" w:type="dxa"/>
            <w:tcBorders>
              <w:top w:val="single" w:sz="4" w:space="0" w:color="auto"/>
              <w:left w:val="single" w:sz="4" w:space="0" w:color="auto"/>
              <w:bottom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KAYIT TARİHİ</w:t>
            </w:r>
          </w:p>
        </w:tc>
        <w:tc>
          <w:tcPr>
            <w:tcW w:w="41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single" w:sz="4" w:space="0" w:color="auto"/>
              <w:bottom w:val="nil"/>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c>
          <w:tcPr>
            <w:tcW w:w="412" w:type="dxa"/>
            <w:tcBorders>
              <w:top w:val="single" w:sz="4" w:space="0" w:color="auto"/>
              <w:bottom w:val="single" w:sz="4" w:space="0" w:color="auto"/>
            </w:tcBorders>
          </w:tcPr>
          <w:p w:rsidR="005913D4" w:rsidRPr="00C267B4" w:rsidRDefault="005913D4" w:rsidP="001D4EDB">
            <w:pPr>
              <w:spacing w:before="0"/>
              <w:ind w:firstLine="0"/>
              <w:jc w:val="left"/>
              <w:rPr>
                <w:rFonts w:ascii="Arial Narrow" w:hAnsi="Arial Narrow"/>
                <w:sz w:val="20"/>
                <w:szCs w:val="20"/>
                <w:lang w:val="tr-TR"/>
              </w:rPr>
            </w:pPr>
          </w:p>
        </w:tc>
      </w:tr>
      <w:tr w:rsidR="005913D4" w:rsidRPr="00C267B4" w:rsidTr="001D4EDB">
        <w:tc>
          <w:tcPr>
            <w:tcW w:w="2664" w:type="dxa"/>
            <w:tcBorders>
              <w:top w:val="nil"/>
              <w:left w:val="single" w:sz="4" w:space="0" w:color="auto"/>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G</w:t>
            </w:r>
          </w:p>
        </w:tc>
        <w:tc>
          <w:tcPr>
            <w:tcW w:w="411" w:type="dxa"/>
            <w:tcBorders>
              <w:top w:val="nil"/>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1" w:type="dxa"/>
            <w:tcBorders>
              <w:top w:val="nil"/>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Y</w:t>
            </w:r>
          </w:p>
        </w:tc>
      </w:tr>
    </w:tbl>
    <w:p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913D4" w:rsidRPr="00C267B4" w:rsidTr="001D4EDB">
        <w:tc>
          <w:tcPr>
            <w:tcW w:w="2664"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KAYIT NUMARASI</w:t>
            </w: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1"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c>
          <w:tcPr>
            <w:tcW w:w="412"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C267B4" w:rsidTr="001D4EDB">
        <w:tc>
          <w:tcPr>
            <w:tcW w:w="2503"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TELEFON</w:t>
            </w:r>
          </w:p>
        </w:tc>
        <w:tc>
          <w:tcPr>
            <w:tcW w:w="376"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C267B4" w:rsidTr="001D4EDB">
        <w:tc>
          <w:tcPr>
            <w:tcW w:w="2503"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FAKS</w:t>
            </w:r>
          </w:p>
        </w:tc>
        <w:tc>
          <w:tcPr>
            <w:tcW w:w="376"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c>
          <w:tcPr>
            <w:tcW w:w="377"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913D4" w:rsidRPr="00C267B4" w:rsidTr="001D4EDB">
        <w:tc>
          <w:tcPr>
            <w:tcW w:w="2088"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E-POSTA</w:t>
            </w: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c>
          <w:tcPr>
            <w:tcW w:w="360" w:type="dxa"/>
          </w:tcPr>
          <w:p w:rsidR="005913D4" w:rsidRPr="00C267B4" w:rsidRDefault="005913D4" w:rsidP="001D4EDB">
            <w:pPr>
              <w:spacing w:before="0"/>
              <w:ind w:firstLine="0"/>
              <w:jc w:val="left"/>
              <w:rPr>
                <w:rFonts w:ascii="Arial Narrow" w:hAnsi="Arial Narrow"/>
                <w:sz w:val="20"/>
                <w:szCs w:val="20"/>
                <w:lang w:val="tr-TR"/>
              </w:rPr>
            </w:pPr>
          </w:p>
        </w:tc>
      </w:tr>
    </w:tbl>
    <w:p w:rsidR="005913D4" w:rsidRPr="00C267B4" w:rsidRDefault="005913D4" w:rsidP="005913D4">
      <w:pPr>
        <w:spacing w:before="0"/>
        <w:ind w:firstLine="0"/>
        <w:jc w:val="left"/>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913D4" w:rsidRPr="00C267B4" w:rsidTr="001D4EDB">
        <w:tc>
          <w:tcPr>
            <w:tcW w:w="9468" w:type="dxa"/>
          </w:tcPr>
          <w:p w:rsidR="005913D4" w:rsidRPr="00C267B4" w:rsidRDefault="005913D4" w:rsidP="001D4EDB">
            <w:pPr>
              <w:spacing w:before="0"/>
              <w:ind w:firstLine="0"/>
              <w:jc w:val="left"/>
              <w:rPr>
                <w:rFonts w:ascii="Arial Narrow" w:hAnsi="Arial Narrow"/>
                <w:sz w:val="20"/>
                <w:szCs w:val="20"/>
                <w:lang w:val="tr-TR"/>
              </w:rPr>
            </w:pPr>
            <w:r w:rsidRPr="00C267B4">
              <w:rPr>
                <w:rFonts w:ascii="Arial Narrow" w:hAnsi="Arial Narrow"/>
                <w:sz w:val="20"/>
                <w:szCs w:val="20"/>
                <w:lang w:val="tr-TR"/>
              </w:rPr>
              <w:t>BU “TÜZEL KİŞİLİK BELGESİ” DOLDURULMALI VE AŞAĞIDAKİLERLE BİRLİKTE VERİLMELİDİR:</w:t>
            </w:r>
          </w:p>
          <w:p w:rsidR="005913D4" w:rsidRPr="00C267B4" w:rsidRDefault="005913D4" w:rsidP="00DD4693">
            <w:pPr>
              <w:numPr>
                <w:ilvl w:val="0"/>
                <w:numId w:val="23"/>
              </w:numPr>
              <w:spacing w:before="0"/>
              <w:ind w:left="0" w:firstLine="0"/>
              <w:jc w:val="left"/>
              <w:rPr>
                <w:rFonts w:ascii="Arial Narrow" w:hAnsi="Arial Narrow"/>
                <w:sz w:val="20"/>
                <w:szCs w:val="20"/>
                <w:lang w:val="tr-TR"/>
              </w:rPr>
            </w:pPr>
            <w:r w:rsidRPr="00C267B4">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5913D4" w:rsidRPr="00C267B4" w:rsidRDefault="005913D4" w:rsidP="00DD4693">
            <w:pPr>
              <w:numPr>
                <w:ilvl w:val="0"/>
                <w:numId w:val="23"/>
              </w:numPr>
              <w:spacing w:before="0"/>
              <w:ind w:left="0" w:firstLine="0"/>
              <w:jc w:val="left"/>
              <w:rPr>
                <w:rFonts w:ascii="Arial Narrow" w:hAnsi="Arial Narrow"/>
                <w:sz w:val="20"/>
                <w:szCs w:val="20"/>
                <w:lang w:val="tr-TR"/>
              </w:rPr>
            </w:pPr>
            <w:r w:rsidRPr="00C267B4">
              <w:rPr>
                <w:rFonts w:ascii="Arial Narrow" w:hAnsi="Arial Narrow"/>
                <w:sz w:val="20"/>
                <w:szCs w:val="20"/>
                <w:lang w:val="tr-TR"/>
              </w:rPr>
              <w:t>YUKARIDA DEĞİNİLEN RESMİ DOKÜMANDA BELİRTİLMEMİŞSE VE DE MÜMKÜNSE VERGİ KAYDININ BİR KOPYASI</w:t>
            </w:r>
          </w:p>
        </w:tc>
      </w:tr>
    </w:tbl>
    <w:p w:rsidR="005913D4" w:rsidRPr="00C267B4" w:rsidRDefault="005913D4" w:rsidP="005913D4">
      <w:pPr>
        <w:spacing w:before="0"/>
        <w:ind w:firstLine="0"/>
        <w:jc w:val="left"/>
        <w:rPr>
          <w:rFonts w:ascii="Arial Narrow" w:hAnsi="Arial Narrow"/>
          <w:sz w:val="20"/>
          <w:szCs w:val="20"/>
          <w:lang w:val="tr-TR"/>
        </w:rPr>
      </w:pPr>
    </w:p>
    <w:p w:rsidR="005913D4" w:rsidRPr="00C267B4" w:rsidRDefault="005913D4" w:rsidP="005913D4">
      <w:pPr>
        <w:spacing w:before="0"/>
        <w:ind w:firstLine="0"/>
        <w:jc w:val="left"/>
        <w:rPr>
          <w:rFonts w:ascii="Arial Narrow" w:hAnsi="Arial Narrow"/>
          <w:sz w:val="20"/>
          <w:szCs w:val="20"/>
          <w:lang w:val="tr-TR"/>
        </w:rPr>
      </w:pPr>
    </w:p>
    <w:p w:rsidR="005913D4" w:rsidRPr="00C267B4" w:rsidRDefault="005913D4" w:rsidP="005913D4">
      <w:pPr>
        <w:spacing w:before="0"/>
        <w:ind w:firstLine="0"/>
        <w:jc w:val="left"/>
        <w:rPr>
          <w:rFonts w:ascii="Arial Narrow" w:hAnsi="Arial Narrow"/>
          <w:lang w:val="tr-TR"/>
        </w:rPr>
      </w:pPr>
      <w:r w:rsidRPr="00C267B4">
        <w:rPr>
          <w:rFonts w:ascii="Arial Narrow" w:hAnsi="Arial Narrow"/>
          <w:lang w:val="tr-TR"/>
        </w:rPr>
        <w:t>TARİH VE İMZA</w:t>
      </w:r>
    </w:p>
    <w:p w:rsidR="005913D4" w:rsidRPr="00C267B4" w:rsidRDefault="005913D4" w:rsidP="005913D4">
      <w:pPr>
        <w:jc w:val="left"/>
        <w:rPr>
          <w:b/>
          <w:lang w:val="tr-TR"/>
        </w:rPr>
      </w:pPr>
      <w:r w:rsidRPr="00C267B4">
        <w:rPr>
          <w:lang w:val="tr-TR"/>
        </w:rPr>
        <w:br w:type="page"/>
      </w:r>
    </w:p>
    <w:bookmarkEnd w:id="30"/>
    <w:p w:rsidR="005913D4" w:rsidRPr="00C267B4" w:rsidRDefault="005913D4" w:rsidP="005913D4">
      <w:pPr>
        <w:ind w:firstLine="0"/>
        <w:jc w:val="left"/>
        <w:rPr>
          <w:rFonts w:cs="Arial"/>
          <w:b/>
          <w:bCs/>
          <w:sz w:val="18"/>
          <w:szCs w:val="18"/>
          <w:lang w:val="tr-TR"/>
        </w:rPr>
      </w:pPr>
    </w:p>
    <w:p w:rsidR="005913D4" w:rsidRPr="001A54CB" w:rsidRDefault="005913D4" w:rsidP="005913D4">
      <w:pPr>
        <w:ind w:firstLine="0"/>
        <w:jc w:val="center"/>
        <w:rPr>
          <w:szCs w:val="24"/>
          <w:lang w:val="tr-TR"/>
        </w:rPr>
      </w:pPr>
      <w:r w:rsidRPr="001A54CB">
        <w:rPr>
          <w:b/>
          <w:bCs/>
          <w:szCs w:val="24"/>
          <w:lang w:val="tr-TR"/>
        </w:rPr>
        <w:t>ORTAK GİRİŞİMLER HAKKINDA BİLGİ                                                     Söz. Ek-5e</w:t>
      </w:r>
    </w:p>
    <w:p w:rsidR="005913D4" w:rsidRPr="00C267B4" w:rsidRDefault="005913D4" w:rsidP="005913D4">
      <w:pPr>
        <w:pStyle w:val="text-3mezera"/>
        <w:widowControl/>
        <w:ind w:firstLine="0"/>
        <w:jc w:val="left"/>
        <w:rPr>
          <w:rFonts w:ascii="Times New Roman" w:hAnsi="Times New Roman" w:cs="Times New Roman"/>
          <w:i/>
          <w:sz w:val="18"/>
          <w:szCs w:val="18"/>
          <w:lang w:val="tr-TR"/>
        </w:rPr>
      </w:pPr>
      <w:r w:rsidRPr="005C2A4F">
        <w:rPr>
          <w:rFonts w:ascii="Times New Roman" w:hAnsi="Times New Roman" w:cs="Times New Roman"/>
          <w:i/>
          <w:sz w:val="18"/>
          <w:szCs w:val="18"/>
          <w:highlight w:val="yellow"/>
          <w:lang w:val="tr-TR"/>
        </w:rPr>
        <w:t>(İhaleye ortak girişim ya da konsorsiyum olarak teklif sunulacaksa istekli bu formu dolduracaktır</w:t>
      </w:r>
      <w:r w:rsidRPr="005C2A4F">
        <w:rPr>
          <w:rFonts w:ascii="Times New Roman" w:hAnsi="Times New Roman" w:cs="Times New Roman"/>
          <w:sz w:val="18"/>
          <w:szCs w:val="18"/>
          <w:highlight w:val="yellow"/>
          <w:lang w:val="tr-TR"/>
        </w:rPr>
        <w:t>.)</w:t>
      </w:r>
    </w:p>
    <w:tbl>
      <w:tblPr>
        <w:tblW w:w="0" w:type="auto"/>
        <w:tblInd w:w="108" w:type="dxa"/>
        <w:tblLayout w:type="fixed"/>
        <w:tblLook w:val="0000" w:firstRow="0" w:lastRow="0" w:firstColumn="0" w:lastColumn="0" w:noHBand="0" w:noVBand="0"/>
      </w:tblPr>
      <w:tblGrid>
        <w:gridCol w:w="8045"/>
      </w:tblGrid>
      <w:tr w:rsidR="005913D4" w:rsidRPr="00C267B4" w:rsidTr="001D4EDB">
        <w:trPr>
          <w:cantSplit/>
        </w:trPr>
        <w:tc>
          <w:tcPr>
            <w:tcW w:w="8045" w:type="dxa"/>
          </w:tcPr>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1</w:t>
            </w:r>
            <w:r w:rsidRPr="00C267B4">
              <w:rPr>
                <w:rFonts w:ascii="Times New Roman" w:hAnsi="Times New Roman" w:cs="Times New Roman"/>
                <w:b/>
                <w:sz w:val="18"/>
                <w:szCs w:val="18"/>
                <w:lang w:val="tr-TR"/>
              </w:rPr>
              <w:tab/>
            </w:r>
            <w:r w:rsidRPr="00C267B4">
              <w:rPr>
                <w:rFonts w:ascii="Times New Roman" w:hAnsi="Times New Roman" w:cs="Times New Roman"/>
                <w:sz w:val="18"/>
                <w:szCs w:val="18"/>
                <w:lang w:val="tr-TR"/>
              </w:rPr>
              <w:t>Adı ......................................................................................</w:t>
            </w:r>
          </w:p>
        </w:tc>
      </w:tr>
      <w:tr w:rsidR="005913D4" w:rsidRPr="00C267B4" w:rsidTr="001D4EDB">
        <w:trPr>
          <w:cantSplit/>
        </w:trPr>
        <w:tc>
          <w:tcPr>
            <w:tcW w:w="8045" w:type="dxa"/>
          </w:tcPr>
          <w:p w:rsidR="005913D4" w:rsidRPr="00C267B4" w:rsidRDefault="005913D4" w:rsidP="001D4EDB">
            <w:pPr>
              <w:pStyle w:val="text-3mezera"/>
              <w:widowControl/>
              <w:tabs>
                <w:tab w:val="left" w:pos="885"/>
                <w:tab w:val="left" w:pos="1310"/>
              </w:tabs>
              <w:ind w:firstLine="0"/>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2</w:t>
            </w:r>
            <w:r w:rsidRPr="00C267B4">
              <w:rPr>
                <w:rFonts w:ascii="Times New Roman" w:hAnsi="Times New Roman" w:cs="Times New Roman"/>
                <w:sz w:val="18"/>
                <w:szCs w:val="18"/>
                <w:lang w:val="tr-TR"/>
              </w:rPr>
              <w:tab/>
              <w:t>Yönetim kurulunun adresi ..................................................</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Teleks ..........................................................</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 xml:space="preserve">Telefon </w:t>
            </w:r>
            <w:proofErr w:type="gramStart"/>
            <w:r w:rsidRPr="00C267B4">
              <w:rPr>
                <w:rFonts w:ascii="Times New Roman" w:hAnsi="Times New Roman" w:cs="Times New Roman"/>
                <w:sz w:val="18"/>
                <w:szCs w:val="18"/>
                <w:lang w:val="tr-TR"/>
              </w:rPr>
              <w:t>.........................</w:t>
            </w:r>
            <w:proofErr w:type="gramEnd"/>
            <w:r w:rsidRPr="00C267B4">
              <w:rPr>
                <w:rFonts w:ascii="Times New Roman" w:hAnsi="Times New Roman" w:cs="Times New Roman"/>
                <w:sz w:val="18"/>
                <w:szCs w:val="18"/>
                <w:lang w:val="tr-TR"/>
              </w:rPr>
              <w:t>Faks ..................................E-posta .....</w:t>
            </w:r>
          </w:p>
        </w:tc>
      </w:tr>
      <w:tr w:rsidR="005913D4" w:rsidRPr="00C267B4" w:rsidTr="001D4EDB">
        <w:trPr>
          <w:cantSplit/>
        </w:trPr>
        <w:tc>
          <w:tcPr>
            <w:tcW w:w="8045" w:type="dxa"/>
          </w:tcPr>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3</w:t>
            </w:r>
            <w:r w:rsidRPr="00C267B4">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Ofis adresi ...........................................................................</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Teleks ..........................................................</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Telefon ..............................Faks .........................................</w:t>
            </w:r>
          </w:p>
        </w:tc>
      </w:tr>
      <w:tr w:rsidR="005913D4" w:rsidRPr="00C267B4" w:rsidTr="001D4EDB">
        <w:trPr>
          <w:cantSplit/>
        </w:trPr>
        <w:tc>
          <w:tcPr>
            <w:tcW w:w="8045" w:type="dxa"/>
          </w:tcPr>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4</w:t>
            </w:r>
            <w:r w:rsidRPr="00C267B4">
              <w:rPr>
                <w:rFonts w:ascii="Times New Roman" w:hAnsi="Times New Roman" w:cs="Times New Roman"/>
                <w:sz w:val="18"/>
                <w:szCs w:val="18"/>
                <w:lang w:val="tr-TR"/>
              </w:rPr>
              <w:tab/>
              <w:t>Ortakların isimleri</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w:t>
            </w:r>
            <w:r w:rsidRPr="00C267B4">
              <w:rPr>
                <w:rFonts w:ascii="Times New Roman" w:hAnsi="Times New Roman" w:cs="Times New Roman"/>
                <w:sz w:val="18"/>
                <w:szCs w:val="18"/>
                <w:lang w:val="tr-TR"/>
              </w:rPr>
              <w:tab/>
              <w:t>..............................................................................................</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ii)</w:t>
            </w:r>
            <w:r w:rsidRPr="00C267B4">
              <w:rPr>
                <w:rFonts w:ascii="Times New Roman" w:hAnsi="Times New Roman" w:cs="Times New Roman"/>
                <w:sz w:val="18"/>
                <w:szCs w:val="18"/>
                <w:lang w:val="tr-TR"/>
              </w:rPr>
              <w:tab/>
              <w:t>..............................................................................................</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iii)</w:t>
            </w:r>
            <w:r w:rsidRPr="00C267B4">
              <w:rPr>
                <w:rFonts w:ascii="Times New Roman" w:hAnsi="Times New Roman" w:cs="Times New Roman"/>
                <w:sz w:val="18"/>
                <w:szCs w:val="18"/>
                <w:lang w:val="tr-TR"/>
              </w:rPr>
              <w:tab/>
              <w:t>..............................................................................................</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vb.</w:t>
            </w:r>
            <w:r w:rsidRPr="00C267B4">
              <w:rPr>
                <w:rFonts w:ascii="Times New Roman" w:hAnsi="Times New Roman" w:cs="Times New Roman"/>
                <w:sz w:val="18"/>
                <w:szCs w:val="18"/>
                <w:lang w:val="tr-TR"/>
              </w:rPr>
              <w:tab/>
              <w:t>............................................................................................</w:t>
            </w:r>
          </w:p>
        </w:tc>
      </w:tr>
      <w:tr w:rsidR="005913D4" w:rsidRPr="00C267B4" w:rsidTr="001D4EDB">
        <w:trPr>
          <w:cantSplit/>
        </w:trPr>
        <w:tc>
          <w:tcPr>
            <w:tcW w:w="8045" w:type="dxa"/>
          </w:tcPr>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5</w:t>
            </w:r>
            <w:r w:rsidRPr="00C267B4">
              <w:rPr>
                <w:rFonts w:ascii="Times New Roman" w:hAnsi="Times New Roman" w:cs="Times New Roman"/>
                <w:b/>
                <w:sz w:val="18"/>
                <w:szCs w:val="18"/>
                <w:lang w:val="tr-TR"/>
              </w:rPr>
              <w:tab/>
            </w:r>
            <w:r w:rsidRPr="00C267B4">
              <w:rPr>
                <w:rFonts w:ascii="Times New Roman" w:hAnsi="Times New Roman" w:cs="Times New Roman"/>
                <w:sz w:val="18"/>
                <w:szCs w:val="18"/>
                <w:lang w:val="tr-TR"/>
              </w:rPr>
              <w:t>Lider ortağın adı</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tc>
      </w:tr>
      <w:tr w:rsidR="005913D4" w:rsidRPr="00C267B4" w:rsidTr="001D4EDB">
        <w:trPr>
          <w:cantSplit/>
        </w:trPr>
        <w:tc>
          <w:tcPr>
            <w:tcW w:w="8045" w:type="dxa"/>
          </w:tcPr>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6</w:t>
            </w:r>
            <w:r w:rsidRPr="00C267B4">
              <w:rPr>
                <w:rFonts w:ascii="Times New Roman" w:hAnsi="Times New Roman" w:cs="Times New Roman"/>
                <w:sz w:val="18"/>
                <w:szCs w:val="18"/>
                <w:lang w:val="tr-TR"/>
              </w:rPr>
              <w:tab/>
              <w:t>Ortak girişim/konsorsiyumun oluşumu ile ilgili anlaşma</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w:t>
            </w:r>
            <w:r w:rsidRPr="00C267B4">
              <w:rPr>
                <w:rFonts w:ascii="Times New Roman" w:hAnsi="Times New Roman" w:cs="Times New Roman"/>
                <w:sz w:val="18"/>
                <w:szCs w:val="18"/>
                <w:lang w:val="tr-TR"/>
              </w:rPr>
              <w:tab/>
              <w:t>İmza tarihi: ................................................................</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ii)</w:t>
            </w:r>
            <w:r w:rsidRPr="00C267B4">
              <w:rPr>
                <w:rFonts w:ascii="Times New Roman" w:hAnsi="Times New Roman" w:cs="Times New Roman"/>
                <w:sz w:val="18"/>
                <w:szCs w:val="18"/>
                <w:lang w:val="tr-TR"/>
              </w:rPr>
              <w:tab/>
              <w:t>Yeri: ...................................................................................</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iii)</w:t>
            </w:r>
            <w:r w:rsidRPr="00C267B4">
              <w:rPr>
                <w:rFonts w:ascii="Times New Roman" w:hAnsi="Times New Roman" w:cs="Times New Roman"/>
                <w:sz w:val="18"/>
                <w:szCs w:val="18"/>
                <w:lang w:val="tr-TR"/>
              </w:rPr>
              <w:tab/>
              <w:t>Ek – ortak girişim / konsorsiyum sözleşmesi</w:t>
            </w:r>
          </w:p>
        </w:tc>
      </w:tr>
      <w:tr w:rsidR="005913D4" w:rsidRPr="00C267B4" w:rsidTr="001D4EDB">
        <w:trPr>
          <w:cantSplit/>
        </w:trPr>
        <w:tc>
          <w:tcPr>
            <w:tcW w:w="8045" w:type="dxa"/>
          </w:tcPr>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b/>
                <w:sz w:val="18"/>
                <w:szCs w:val="18"/>
                <w:lang w:val="tr-TR"/>
              </w:rPr>
              <w:t>7</w:t>
            </w:r>
            <w:r w:rsidRPr="00C267B4">
              <w:rPr>
                <w:rFonts w:ascii="Times New Roman" w:hAnsi="Times New Roman" w:cs="Times New Roman"/>
                <w:b/>
                <w:sz w:val="18"/>
                <w:szCs w:val="18"/>
                <w:lang w:val="tr-TR"/>
              </w:rPr>
              <w:tab/>
            </w:r>
            <w:r w:rsidRPr="00C267B4">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r w:rsidRPr="00C267B4">
              <w:rPr>
                <w:rFonts w:ascii="Times New Roman" w:hAnsi="Times New Roman" w:cs="Times New Roman"/>
                <w:sz w:val="18"/>
                <w:szCs w:val="18"/>
                <w:lang w:val="tr-TR"/>
              </w:rPr>
              <w:tab/>
              <w:t>..................................................................................................</w:t>
            </w:r>
          </w:p>
          <w:p w:rsidR="005913D4" w:rsidRPr="00C267B4" w:rsidRDefault="005913D4" w:rsidP="001D4EDB">
            <w:pPr>
              <w:pStyle w:val="text-3mezera"/>
              <w:widowControl/>
              <w:tabs>
                <w:tab w:val="left" w:pos="885"/>
                <w:tab w:val="left" w:pos="1310"/>
              </w:tabs>
              <w:jc w:val="left"/>
              <w:rPr>
                <w:rFonts w:ascii="Times New Roman" w:hAnsi="Times New Roman" w:cs="Times New Roman"/>
                <w:sz w:val="18"/>
                <w:szCs w:val="18"/>
                <w:lang w:val="tr-TR"/>
              </w:rPr>
            </w:pPr>
          </w:p>
        </w:tc>
      </w:tr>
      <w:tr w:rsidR="005913D4" w:rsidRPr="00C267B4" w:rsidTr="001D4EDB">
        <w:trPr>
          <w:cantSplit/>
        </w:trPr>
        <w:tc>
          <w:tcPr>
            <w:tcW w:w="8045" w:type="dxa"/>
          </w:tcPr>
          <w:p w:rsidR="005913D4" w:rsidRPr="00C267B4" w:rsidRDefault="005913D4" w:rsidP="001D4EDB">
            <w:pPr>
              <w:pStyle w:val="text-3mezera"/>
              <w:widowControl/>
              <w:tabs>
                <w:tab w:val="left" w:pos="885"/>
                <w:tab w:val="left" w:pos="1310"/>
              </w:tabs>
              <w:ind w:left="885" w:hanging="885"/>
              <w:jc w:val="left"/>
              <w:rPr>
                <w:rFonts w:ascii="Times New Roman" w:hAnsi="Times New Roman" w:cs="Times New Roman"/>
                <w:sz w:val="18"/>
                <w:szCs w:val="18"/>
                <w:lang w:val="tr-TR"/>
              </w:rPr>
            </w:pPr>
          </w:p>
        </w:tc>
      </w:tr>
    </w:tbl>
    <w:p w:rsidR="005913D4" w:rsidRPr="00C267B4" w:rsidRDefault="005913D4" w:rsidP="005913D4">
      <w:pPr>
        <w:pStyle w:val="text"/>
        <w:widowControl/>
        <w:jc w:val="left"/>
        <w:rPr>
          <w:rFonts w:ascii="Times New Roman" w:hAnsi="Times New Roman"/>
          <w:i/>
          <w:sz w:val="20"/>
          <w:lang w:val="tr-TR"/>
        </w:rPr>
      </w:pPr>
      <w:r w:rsidRPr="00C267B4">
        <w:rPr>
          <w:rFonts w:ascii="Times New Roman" w:hAnsi="Times New Roman"/>
          <w:i/>
          <w:sz w:val="20"/>
          <w:lang w:val="tr-TR"/>
        </w:rPr>
        <w:t>İmza ....................................................</w:t>
      </w:r>
    </w:p>
    <w:p w:rsidR="005913D4" w:rsidRPr="00C267B4" w:rsidRDefault="005913D4" w:rsidP="005913D4">
      <w:pPr>
        <w:pStyle w:val="text"/>
        <w:widowControl/>
        <w:spacing w:before="0" w:line="240" w:lineRule="auto"/>
        <w:jc w:val="left"/>
        <w:rPr>
          <w:rFonts w:ascii="Times New Roman" w:hAnsi="Times New Roman"/>
          <w:sz w:val="20"/>
          <w:lang w:val="tr-TR"/>
        </w:rPr>
      </w:pPr>
      <w:r w:rsidRPr="00C267B4">
        <w:rPr>
          <w:rFonts w:ascii="Times New Roman" w:hAnsi="Times New Roman"/>
          <w:i/>
          <w:sz w:val="20"/>
          <w:lang w:val="tr-TR"/>
        </w:rPr>
        <w:t>(istekli adına imza atmaya yetkili kişi ya da kişiler</w:t>
      </w:r>
      <w:r w:rsidRPr="00C267B4">
        <w:rPr>
          <w:rFonts w:ascii="Times New Roman" w:hAnsi="Times New Roman"/>
          <w:sz w:val="20"/>
          <w:lang w:val="tr-TR"/>
        </w:rPr>
        <w:t>)</w:t>
      </w:r>
    </w:p>
    <w:p w:rsidR="005913D4" w:rsidRPr="00C267B4" w:rsidRDefault="005913D4" w:rsidP="005913D4">
      <w:pPr>
        <w:pStyle w:val="text"/>
        <w:widowControl/>
        <w:spacing w:before="0" w:line="240" w:lineRule="auto"/>
        <w:jc w:val="left"/>
        <w:rPr>
          <w:rFonts w:ascii="Times New Roman" w:hAnsi="Times New Roman"/>
          <w:sz w:val="20"/>
          <w:lang w:val="tr-TR"/>
        </w:rPr>
      </w:pPr>
    </w:p>
    <w:p w:rsidR="005913D4" w:rsidRPr="00C267B4" w:rsidRDefault="005913D4" w:rsidP="005913D4">
      <w:pPr>
        <w:pStyle w:val="text"/>
        <w:widowControl/>
        <w:jc w:val="left"/>
        <w:rPr>
          <w:rFonts w:ascii="Times New Roman" w:hAnsi="Times New Roman"/>
          <w:sz w:val="20"/>
          <w:lang w:val="tr-TR"/>
        </w:rPr>
      </w:pPr>
      <w:bookmarkStart w:id="31" w:name="_Toc232234037"/>
      <w:r w:rsidRPr="00C267B4">
        <w:rPr>
          <w:rFonts w:ascii="Times New Roman" w:hAnsi="Times New Roman"/>
          <w:sz w:val="20"/>
          <w:lang w:val="tr-TR"/>
        </w:rPr>
        <w:t>Tarih ............................................</w:t>
      </w:r>
      <w:bookmarkEnd w:id="31"/>
    </w:p>
    <w:p w:rsidR="005913D4" w:rsidRPr="00C267B4" w:rsidRDefault="005913D4" w:rsidP="005913D4">
      <w:pPr>
        <w:pStyle w:val="text"/>
        <w:widowControl/>
        <w:jc w:val="left"/>
        <w:outlineLvl w:val="0"/>
        <w:rPr>
          <w:rFonts w:ascii="Times New Roman" w:hAnsi="Times New Roman"/>
          <w:b/>
          <w:sz w:val="20"/>
          <w:lang w:val="tr-TR"/>
        </w:rPr>
      </w:pPr>
    </w:p>
    <w:p w:rsidR="005913D4" w:rsidRPr="00C267B4" w:rsidRDefault="005913D4" w:rsidP="005913D4">
      <w:pPr>
        <w:pStyle w:val="text"/>
        <w:widowControl/>
        <w:jc w:val="left"/>
        <w:outlineLvl w:val="0"/>
        <w:rPr>
          <w:rFonts w:ascii="Times New Roman" w:hAnsi="Times New Roman"/>
          <w:sz w:val="20"/>
          <w:lang w:val="tr-TR"/>
        </w:rPr>
      </w:pPr>
    </w:p>
    <w:p w:rsidR="005913D4" w:rsidRDefault="005913D4" w:rsidP="005913D4">
      <w:pPr>
        <w:pStyle w:val="text"/>
        <w:widowControl/>
        <w:jc w:val="left"/>
        <w:outlineLvl w:val="0"/>
        <w:rPr>
          <w:rFonts w:cs="Arial"/>
          <w:b/>
          <w:sz w:val="18"/>
          <w:szCs w:val="18"/>
          <w:lang w:val="tr-TR"/>
        </w:rPr>
      </w:pPr>
      <w:bookmarkStart w:id="32" w:name="_Bölüm_C:_Diğer_Bilgiler"/>
      <w:bookmarkEnd w:id="32"/>
    </w:p>
    <w:p w:rsidR="005913D4" w:rsidRDefault="005913D4" w:rsidP="005913D4">
      <w:pPr>
        <w:pStyle w:val="text"/>
        <w:widowControl/>
        <w:jc w:val="left"/>
        <w:outlineLvl w:val="0"/>
        <w:rPr>
          <w:rFonts w:cs="Arial"/>
          <w:b/>
          <w:sz w:val="18"/>
          <w:szCs w:val="18"/>
          <w:lang w:val="tr-TR"/>
        </w:rPr>
      </w:pPr>
    </w:p>
    <w:p w:rsidR="005913D4" w:rsidRDefault="005913D4" w:rsidP="005913D4">
      <w:pPr>
        <w:pStyle w:val="text"/>
        <w:widowControl/>
        <w:jc w:val="left"/>
        <w:outlineLvl w:val="0"/>
        <w:rPr>
          <w:rFonts w:cs="Arial"/>
          <w:b/>
          <w:sz w:val="18"/>
          <w:szCs w:val="18"/>
          <w:lang w:val="tr-TR"/>
        </w:rPr>
      </w:pPr>
    </w:p>
    <w:p w:rsidR="005913D4" w:rsidRDefault="005913D4" w:rsidP="005913D4">
      <w:pPr>
        <w:pStyle w:val="text"/>
        <w:widowControl/>
        <w:jc w:val="left"/>
        <w:outlineLvl w:val="0"/>
        <w:rPr>
          <w:rFonts w:cs="Arial"/>
          <w:b/>
          <w:sz w:val="18"/>
          <w:szCs w:val="18"/>
          <w:lang w:val="tr-TR"/>
        </w:rPr>
      </w:pPr>
    </w:p>
    <w:p w:rsidR="005913D4" w:rsidRPr="00C267B4" w:rsidRDefault="005913D4" w:rsidP="005913D4">
      <w:pPr>
        <w:pStyle w:val="text"/>
        <w:widowControl/>
        <w:jc w:val="left"/>
        <w:outlineLvl w:val="0"/>
        <w:rPr>
          <w:rFonts w:cs="Arial"/>
          <w:b/>
          <w:sz w:val="18"/>
          <w:szCs w:val="18"/>
          <w:lang w:val="tr-TR"/>
        </w:rPr>
      </w:pPr>
    </w:p>
    <w:p w:rsidR="005913D4" w:rsidRPr="001A54CB" w:rsidRDefault="005913D4" w:rsidP="005913D4">
      <w:pPr>
        <w:pStyle w:val="Balk6"/>
        <w:ind w:firstLine="0"/>
        <w:jc w:val="left"/>
        <w:rPr>
          <w:szCs w:val="24"/>
          <w:lang w:val="tr-TR"/>
        </w:rPr>
      </w:pPr>
      <w:bookmarkStart w:id="33" w:name="_KISA_LİSTE"/>
      <w:bookmarkStart w:id="34" w:name="_İDARİ_UYGUNLUK_DEĞERLENDİRME_TABLOS"/>
      <w:bookmarkStart w:id="35" w:name="_TEKNİK_DEĞERLENDİRME_TABLOLARI"/>
      <w:bookmarkStart w:id="36" w:name="_Bölüm_D:_Teklif_Sunum_Formu"/>
      <w:bookmarkStart w:id="37" w:name="_Toc233021563"/>
      <w:bookmarkEnd w:id="33"/>
      <w:bookmarkEnd w:id="34"/>
      <w:bookmarkEnd w:id="35"/>
      <w:bookmarkEnd w:id="36"/>
      <w:r w:rsidRPr="001A54CB">
        <w:rPr>
          <w:szCs w:val="24"/>
          <w:lang w:val="tr-TR"/>
        </w:rPr>
        <w:t>Bölüm D: Teklif Sunum Formu</w:t>
      </w:r>
      <w:bookmarkEnd w:id="37"/>
    </w:p>
    <w:p w:rsidR="005913D4" w:rsidRPr="00C267B4" w:rsidRDefault="005913D4" w:rsidP="005913D4">
      <w:pPr>
        <w:ind w:firstLine="0"/>
        <w:jc w:val="left"/>
        <w:rPr>
          <w:sz w:val="20"/>
          <w:lang w:val="tr-TR"/>
        </w:rPr>
      </w:pPr>
      <w:r w:rsidRPr="00C267B4">
        <w:rPr>
          <w:noProof/>
          <w:sz w:val="20"/>
          <w:lang w:val="tr-TR" w:eastAsia="tr-TR" w:bidi="ar-SA"/>
        </w:rPr>
        <mc:AlternateContent>
          <mc:Choice Requires="wps">
            <w:drawing>
              <wp:inline distT="0" distB="0" distL="0" distR="0" wp14:anchorId="16904A79" wp14:editId="3885BE0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C1C31" w:rsidRPr="007810F1" w:rsidRDefault="007C1C31" w:rsidP="005913D4">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rsidR="007C1C31" w:rsidRPr="007810F1" w:rsidRDefault="007C1C31" w:rsidP="005913D4">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5913D4" w:rsidRPr="005C2A4F" w:rsidRDefault="005913D4" w:rsidP="005913D4">
      <w:pPr>
        <w:pStyle w:val="KonuBal"/>
        <w:spacing w:after="120"/>
        <w:ind w:firstLine="0"/>
        <w:jc w:val="left"/>
        <w:rPr>
          <w:b w:val="0"/>
          <w:color w:val="000000"/>
          <w:sz w:val="20"/>
          <w:highlight w:val="yellow"/>
          <w:lang w:val="tr-TR"/>
        </w:rPr>
      </w:pPr>
      <w:r w:rsidRPr="005C2A4F">
        <w:rPr>
          <w:b w:val="0"/>
          <w:color w:val="000000"/>
          <w:sz w:val="20"/>
          <w:highlight w:val="yellow"/>
          <w:lang w:val="tr-TR"/>
        </w:rPr>
        <w:t xml:space="preserve">&lt; İsteklinin </w:t>
      </w:r>
      <w:proofErr w:type="spellStart"/>
      <w:r w:rsidRPr="005C2A4F">
        <w:rPr>
          <w:b w:val="0"/>
          <w:color w:val="000000"/>
          <w:sz w:val="20"/>
          <w:highlight w:val="yellow"/>
          <w:lang w:val="tr-TR"/>
        </w:rPr>
        <w:t>Anteti</w:t>
      </w:r>
      <w:proofErr w:type="spellEnd"/>
      <w:r w:rsidRPr="005C2A4F">
        <w:rPr>
          <w:b w:val="0"/>
          <w:color w:val="000000"/>
          <w:sz w:val="20"/>
          <w:highlight w:val="yellow"/>
          <w:lang w:val="tr-TR"/>
        </w:rPr>
        <w:t>&gt;</w:t>
      </w:r>
    </w:p>
    <w:p w:rsidR="005913D4" w:rsidRPr="00C267B4" w:rsidRDefault="005913D4" w:rsidP="005913D4">
      <w:pPr>
        <w:pStyle w:val="KonuBal"/>
        <w:spacing w:after="120"/>
        <w:ind w:firstLine="0"/>
        <w:rPr>
          <w:b w:val="0"/>
          <w:color w:val="000000"/>
          <w:sz w:val="20"/>
          <w:lang w:val="tr-TR"/>
        </w:rPr>
      </w:pPr>
      <w:r w:rsidRPr="00C267B4">
        <w:rPr>
          <w:color w:val="000000"/>
          <w:sz w:val="20"/>
          <w:lang w:val="tr-TR"/>
        </w:rPr>
        <w:t xml:space="preserve">Referans: </w:t>
      </w:r>
      <w:r w:rsidRPr="00C267B4">
        <w:rPr>
          <w:b w:val="0"/>
          <w:color w:val="000000"/>
          <w:sz w:val="20"/>
          <w:lang w:val="tr-TR"/>
        </w:rPr>
        <w:t xml:space="preserve">&lt; </w:t>
      </w:r>
      <w:r w:rsidRPr="001A54CB">
        <w:rPr>
          <w:sz w:val="20"/>
          <w:lang w:val="tr-TR"/>
        </w:rPr>
        <w:t xml:space="preserve">TR10/18/GMP/0019 </w:t>
      </w:r>
      <w:r w:rsidRPr="00C267B4">
        <w:rPr>
          <w:b w:val="0"/>
          <w:color w:val="000000"/>
          <w:sz w:val="20"/>
          <w:lang w:val="tr-TR"/>
        </w:rPr>
        <w:t>&gt;</w:t>
      </w:r>
    </w:p>
    <w:p w:rsidR="005913D4" w:rsidRPr="00C267B4" w:rsidRDefault="005913D4" w:rsidP="005913D4">
      <w:pPr>
        <w:pStyle w:val="KonuBal"/>
        <w:spacing w:after="120"/>
        <w:ind w:firstLine="0"/>
        <w:rPr>
          <w:color w:val="000000"/>
          <w:sz w:val="20"/>
          <w:lang w:val="tr-TR"/>
        </w:rPr>
      </w:pPr>
      <w:r w:rsidRPr="00C267B4">
        <w:rPr>
          <w:color w:val="000000"/>
          <w:sz w:val="20"/>
          <w:lang w:val="tr-TR"/>
        </w:rPr>
        <w:t>Sözleşme adı:</w:t>
      </w:r>
      <w:r w:rsidRPr="00C267B4">
        <w:rPr>
          <w:b w:val="0"/>
          <w:color w:val="000000"/>
          <w:sz w:val="20"/>
          <w:lang w:val="tr-TR"/>
        </w:rPr>
        <w:t xml:space="preserve"> &lt; Sözleşme başlığı &gt;  </w:t>
      </w:r>
      <w:r w:rsidRPr="00C267B4">
        <w:rPr>
          <w:color w:val="000000"/>
          <w:sz w:val="20"/>
          <w:lang w:val="tr-TR"/>
        </w:rPr>
        <w:t xml:space="preserve">Lot başlığı: </w:t>
      </w:r>
      <w:r w:rsidRPr="00C267B4">
        <w:rPr>
          <w:b w:val="0"/>
          <w:color w:val="000000"/>
          <w:sz w:val="20"/>
          <w:lang w:val="tr-TR"/>
        </w:rPr>
        <w:t xml:space="preserve">&lt; Lot başlığı, ihale </w:t>
      </w:r>
      <w:proofErr w:type="gramStart"/>
      <w:r w:rsidRPr="00C267B4">
        <w:rPr>
          <w:b w:val="0"/>
          <w:color w:val="000000"/>
          <w:sz w:val="20"/>
          <w:lang w:val="tr-TR"/>
        </w:rPr>
        <w:t>lotlara</w:t>
      </w:r>
      <w:proofErr w:type="gramEnd"/>
      <w:r w:rsidRPr="00C267B4">
        <w:rPr>
          <w:b w:val="0"/>
          <w:color w:val="000000"/>
          <w:sz w:val="20"/>
          <w:lang w:val="tr-TR"/>
        </w:rPr>
        <w:t xml:space="preserve"> bölünmüş ise&gt;</w:t>
      </w:r>
    </w:p>
    <w:p w:rsidR="005913D4" w:rsidRPr="00C267B4" w:rsidRDefault="005913D4" w:rsidP="005913D4">
      <w:pPr>
        <w:pStyle w:val="Blockquote"/>
        <w:ind w:left="0" w:right="-1" w:firstLine="0"/>
        <w:jc w:val="center"/>
        <w:rPr>
          <w:color w:val="000000"/>
          <w:sz w:val="20"/>
          <w:lang w:val="tr-TR"/>
        </w:rPr>
      </w:pPr>
      <w:r w:rsidRPr="00C267B4">
        <w:rPr>
          <w:bCs/>
          <w:color w:val="000000"/>
          <w:sz w:val="20"/>
          <w:lang w:val="tr-TR"/>
        </w:rPr>
        <w:t xml:space="preserve">Teklif teslim formunun </w:t>
      </w:r>
      <w:r w:rsidRPr="00C267B4">
        <w:rPr>
          <w:b/>
          <w:color w:val="000000"/>
          <w:sz w:val="20"/>
          <w:lang w:val="tr-TR"/>
        </w:rPr>
        <w:t>bir adet imzalanmış aslı</w:t>
      </w:r>
      <w:r w:rsidRPr="00C267B4">
        <w:rPr>
          <w:color w:val="000000"/>
          <w:sz w:val="20"/>
          <w:lang w:val="tr-TR"/>
        </w:rPr>
        <w:t xml:space="preserve"> (mali kimlik formu, tüzel kişilik formu ve sunulması gereken diğer beyannameler de dahil) </w:t>
      </w:r>
      <w:r w:rsidRPr="005C2A4F">
        <w:rPr>
          <w:color w:val="000000"/>
          <w:sz w:val="20"/>
          <w:highlight w:val="yellow"/>
          <w:lang w:val="tr-TR"/>
        </w:rPr>
        <w:t xml:space="preserve">&lt;rakam&gt; </w:t>
      </w:r>
      <w:r w:rsidRPr="00C267B4">
        <w:rPr>
          <w:color w:val="000000"/>
          <w:sz w:val="20"/>
          <w:lang w:val="tr-TR"/>
        </w:rPr>
        <w:t>kopyasıyla birlikte teslim edilmek üzere hazırlanmış olmalıdır.</w:t>
      </w:r>
    </w:p>
    <w:p w:rsidR="005913D4" w:rsidRPr="00C267B4" w:rsidRDefault="005913D4" w:rsidP="00DD4693">
      <w:pPr>
        <w:keepNext/>
        <w:numPr>
          <w:ilvl w:val="0"/>
          <w:numId w:val="20"/>
        </w:numPr>
        <w:overflowPunct w:val="0"/>
        <w:autoSpaceDE w:val="0"/>
        <w:autoSpaceDN w:val="0"/>
        <w:adjustRightInd w:val="0"/>
        <w:spacing w:before="240"/>
        <w:jc w:val="left"/>
        <w:textAlignment w:val="baseline"/>
        <w:rPr>
          <w:b/>
          <w:color w:val="000000"/>
          <w:sz w:val="20"/>
          <w:lang w:val="tr-TR"/>
        </w:rPr>
      </w:pPr>
      <w:r w:rsidRPr="00C267B4">
        <w:rPr>
          <w:b/>
          <w:color w:val="000000"/>
          <w:sz w:val="20"/>
          <w:lang w:val="tr-TR"/>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913D4" w:rsidRPr="00C267B4" w:rsidTr="001D4EDB">
        <w:trPr>
          <w:cantSplit/>
        </w:trPr>
        <w:tc>
          <w:tcPr>
            <w:tcW w:w="8221" w:type="dxa"/>
            <w:shd w:val="pct5" w:color="auto" w:fill="FFFFFF"/>
          </w:tcPr>
          <w:p w:rsidR="005913D4" w:rsidRPr="00C267B4" w:rsidRDefault="005913D4" w:rsidP="001D4EDB">
            <w:pPr>
              <w:spacing w:before="0" w:after="120"/>
              <w:ind w:firstLine="0"/>
              <w:jc w:val="left"/>
              <w:rPr>
                <w:b/>
                <w:color w:val="000000"/>
                <w:sz w:val="20"/>
                <w:lang w:val="tr-TR"/>
              </w:rPr>
            </w:pPr>
            <w:r w:rsidRPr="00C267B4">
              <w:rPr>
                <w:b/>
                <w:color w:val="000000"/>
                <w:sz w:val="20"/>
                <w:lang w:val="tr-TR"/>
              </w:rPr>
              <w:t>Tüzel kişiliğin ad(</w:t>
            </w:r>
            <w:proofErr w:type="spellStart"/>
            <w:r w:rsidRPr="00C267B4">
              <w:rPr>
                <w:b/>
                <w:color w:val="000000"/>
                <w:sz w:val="20"/>
                <w:lang w:val="tr-TR"/>
              </w:rPr>
              <w:t>lar</w:t>
            </w:r>
            <w:proofErr w:type="spellEnd"/>
            <w:r w:rsidRPr="00C267B4">
              <w:rPr>
                <w:b/>
                <w:color w:val="000000"/>
                <w:sz w:val="20"/>
                <w:lang w:val="tr-TR"/>
              </w:rPr>
              <w:t>)ı ve adres(</w:t>
            </w:r>
            <w:proofErr w:type="spellStart"/>
            <w:r w:rsidRPr="00C267B4">
              <w:rPr>
                <w:b/>
                <w:color w:val="000000"/>
                <w:sz w:val="20"/>
                <w:lang w:val="tr-TR"/>
              </w:rPr>
              <w:t>ler</w:t>
            </w:r>
            <w:proofErr w:type="spellEnd"/>
            <w:r w:rsidRPr="00C267B4">
              <w:rPr>
                <w:b/>
                <w:color w:val="000000"/>
                <w:sz w:val="20"/>
                <w:lang w:val="tr-TR"/>
              </w:rPr>
              <w:t>)i</w:t>
            </w:r>
          </w:p>
        </w:tc>
      </w:tr>
      <w:tr w:rsidR="005913D4" w:rsidRPr="00C267B4" w:rsidTr="001D4EDB">
        <w:trPr>
          <w:cantSplit/>
        </w:trPr>
        <w:tc>
          <w:tcPr>
            <w:tcW w:w="8221" w:type="dxa"/>
          </w:tcPr>
          <w:p w:rsidR="005913D4" w:rsidRPr="00C267B4" w:rsidRDefault="005913D4" w:rsidP="001D4EDB">
            <w:pPr>
              <w:spacing w:before="0" w:after="120"/>
              <w:ind w:firstLine="0"/>
              <w:jc w:val="left"/>
              <w:rPr>
                <w:b/>
                <w:color w:val="000000"/>
                <w:sz w:val="20"/>
                <w:lang w:val="tr-TR"/>
              </w:rPr>
            </w:pPr>
          </w:p>
        </w:tc>
      </w:tr>
    </w:tbl>
    <w:p w:rsidR="005913D4" w:rsidRPr="00C267B4" w:rsidRDefault="005913D4" w:rsidP="00DD4693">
      <w:pPr>
        <w:keepNext/>
        <w:numPr>
          <w:ilvl w:val="0"/>
          <w:numId w:val="20"/>
        </w:numPr>
        <w:overflowPunct w:val="0"/>
        <w:autoSpaceDE w:val="0"/>
        <w:autoSpaceDN w:val="0"/>
        <w:adjustRightInd w:val="0"/>
        <w:spacing w:before="240"/>
        <w:jc w:val="left"/>
        <w:textAlignment w:val="baseline"/>
        <w:rPr>
          <w:b/>
          <w:color w:val="000000"/>
          <w:sz w:val="20"/>
          <w:lang w:val="tr-TR"/>
        </w:rPr>
      </w:pPr>
      <w:r w:rsidRPr="00C267B4">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913D4" w:rsidRPr="00C267B4" w:rsidTr="001D4EDB">
        <w:tc>
          <w:tcPr>
            <w:tcW w:w="1842" w:type="dxa"/>
            <w:shd w:val="pct5" w:color="auto" w:fill="FFFFFF"/>
          </w:tcPr>
          <w:p w:rsidR="005913D4" w:rsidRPr="00C267B4" w:rsidRDefault="005913D4" w:rsidP="001D4EDB">
            <w:pPr>
              <w:spacing w:before="0" w:after="120"/>
              <w:ind w:firstLine="0"/>
              <w:jc w:val="left"/>
              <w:rPr>
                <w:b/>
                <w:color w:val="000000"/>
                <w:sz w:val="20"/>
                <w:lang w:val="tr-TR"/>
              </w:rPr>
            </w:pPr>
            <w:r w:rsidRPr="00C267B4">
              <w:rPr>
                <w:b/>
                <w:color w:val="000000"/>
                <w:sz w:val="20"/>
                <w:lang w:val="tr-TR"/>
              </w:rPr>
              <w:t>Adı Soyadı</w:t>
            </w:r>
          </w:p>
        </w:tc>
        <w:tc>
          <w:tcPr>
            <w:tcW w:w="4387" w:type="dxa"/>
          </w:tcPr>
          <w:p w:rsidR="005913D4" w:rsidRPr="00C267B4" w:rsidRDefault="005913D4" w:rsidP="001D4EDB">
            <w:pPr>
              <w:spacing w:before="0" w:after="120"/>
              <w:ind w:firstLine="0"/>
              <w:jc w:val="left"/>
              <w:rPr>
                <w:color w:val="000000"/>
                <w:sz w:val="20"/>
                <w:lang w:val="tr-TR"/>
              </w:rPr>
            </w:pPr>
          </w:p>
        </w:tc>
      </w:tr>
      <w:tr w:rsidR="005913D4" w:rsidRPr="00C267B4" w:rsidTr="001D4EDB">
        <w:tc>
          <w:tcPr>
            <w:tcW w:w="1842" w:type="dxa"/>
            <w:shd w:val="pct5" w:color="auto" w:fill="FFFFFF"/>
          </w:tcPr>
          <w:p w:rsidR="005913D4" w:rsidRPr="00C267B4" w:rsidRDefault="005913D4" w:rsidP="001D4EDB">
            <w:pPr>
              <w:spacing w:before="0" w:after="120"/>
              <w:ind w:firstLine="0"/>
              <w:jc w:val="left"/>
              <w:rPr>
                <w:b/>
                <w:color w:val="000000"/>
                <w:sz w:val="20"/>
                <w:lang w:val="tr-TR"/>
              </w:rPr>
            </w:pPr>
            <w:r w:rsidRPr="00C267B4">
              <w:rPr>
                <w:b/>
                <w:color w:val="000000"/>
                <w:sz w:val="20"/>
                <w:lang w:val="tr-TR"/>
              </w:rPr>
              <w:t>Firma Adı</w:t>
            </w:r>
          </w:p>
        </w:tc>
        <w:tc>
          <w:tcPr>
            <w:tcW w:w="4387" w:type="dxa"/>
          </w:tcPr>
          <w:p w:rsidR="005913D4" w:rsidRPr="00C267B4" w:rsidRDefault="005913D4" w:rsidP="001D4EDB">
            <w:pPr>
              <w:spacing w:before="0" w:after="120"/>
              <w:ind w:firstLine="0"/>
              <w:jc w:val="left"/>
              <w:rPr>
                <w:color w:val="000000"/>
                <w:sz w:val="20"/>
                <w:lang w:val="tr-TR"/>
              </w:rPr>
            </w:pPr>
          </w:p>
        </w:tc>
      </w:tr>
      <w:tr w:rsidR="005913D4" w:rsidRPr="00C267B4" w:rsidTr="001D4EDB">
        <w:tc>
          <w:tcPr>
            <w:tcW w:w="1842" w:type="dxa"/>
            <w:shd w:val="pct5" w:color="auto" w:fill="FFFFFF"/>
          </w:tcPr>
          <w:p w:rsidR="005913D4" w:rsidRPr="00C267B4" w:rsidRDefault="005913D4" w:rsidP="001D4EDB">
            <w:pPr>
              <w:spacing w:before="0" w:after="120"/>
              <w:ind w:firstLine="0"/>
              <w:jc w:val="left"/>
              <w:rPr>
                <w:b/>
                <w:color w:val="000000"/>
                <w:sz w:val="20"/>
                <w:lang w:val="tr-TR"/>
              </w:rPr>
            </w:pPr>
            <w:r w:rsidRPr="00C267B4">
              <w:rPr>
                <w:b/>
                <w:color w:val="000000"/>
                <w:sz w:val="20"/>
                <w:lang w:val="tr-TR"/>
              </w:rPr>
              <w:t>Adres</w:t>
            </w:r>
          </w:p>
        </w:tc>
        <w:tc>
          <w:tcPr>
            <w:tcW w:w="4387" w:type="dxa"/>
          </w:tcPr>
          <w:p w:rsidR="005913D4" w:rsidRPr="00C267B4" w:rsidRDefault="005913D4" w:rsidP="001D4EDB">
            <w:pPr>
              <w:spacing w:before="0" w:after="120"/>
              <w:ind w:firstLine="0"/>
              <w:jc w:val="left"/>
              <w:rPr>
                <w:color w:val="000000"/>
                <w:sz w:val="20"/>
                <w:lang w:val="tr-TR"/>
              </w:rPr>
            </w:pPr>
          </w:p>
        </w:tc>
      </w:tr>
      <w:tr w:rsidR="005913D4" w:rsidRPr="00C267B4" w:rsidTr="001D4EDB">
        <w:tc>
          <w:tcPr>
            <w:tcW w:w="1842" w:type="dxa"/>
            <w:shd w:val="pct5" w:color="auto" w:fill="FFFFFF"/>
          </w:tcPr>
          <w:p w:rsidR="005913D4" w:rsidRPr="00C267B4" w:rsidRDefault="005913D4" w:rsidP="001D4EDB">
            <w:pPr>
              <w:spacing w:before="0" w:after="120"/>
              <w:ind w:firstLine="0"/>
              <w:jc w:val="left"/>
              <w:rPr>
                <w:b/>
                <w:color w:val="000000"/>
                <w:sz w:val="20"/>
                <w:lang w:val="tr-TR"/>
              </w:rPr>
            </w:pPr>
            <w:r w:rsidRPr="00C267B4">
              <w:rPr>
                <w:b/>
                <w:color w:val="000000"/>
                <w:sz w:val="20"/>
                <w:lang w:val="tr-TR"/>
              </w:rPr>
              <w:t>Telefon</w:t>
            </w:r>
          </w:p>
        </w:tc>
        <w:tc>
          <w:tcPr>
            <w:tcW w:w="4387" w:type="dxa"/>
          </w:tcPr>
          <w:p w:rsidR="005913D4" w:rsidRPr="00C267B4" w:rsidRDefault="005913D4" w:rsidP="001D4EDB">
            <w:pPr>
              <w:spacing w:before="0" w:after="120"/>
              <w:ind w:firstLine="0"/>
              <w:jc w:val="left"/>
              <w:rPr>
                <w:color w:val="000000"/>
                <w:sz w:val="20"/>
                <w:lang w:val="tr-TR"/>
              </w:rPr>
            </w:pPr>
          </w:p>
        </w:tc>
      </w:tr>
      <w:tr w:rsidR="005913D4" w:rsidRPr="00C267B4" w:rsidTr="001D4EDB">
        <w:tc>
          <w:tcPr>
            <w:tcW w:w="1842" w:type="dxa"/>
            <w:shd w:val="pct5" w:color="auto" w:fill="FFFFFF"/>
          </w:tcPr>
          <w:p w:rsidR="005913D4" w:rsidRPr="00C267B4" w:rsidRDefault="005913D4" w:rsidP="001D4EDB">
            <w:pPr>
              <w:spacing w:before="0" w:after="120"/>
              <w:ind w:firstLine="0"/>
              <w:jc w:val="left"/>
              <w:rPr>
                <w:b/>
                <w:color w:val="000000"/>
                <w:sz w:val="20"/>
                <w:lang w:val="tr-TR"/>
              </w:rPr>
            </w:pPr>
            <w:r w:rsidRPr="00C267B4">
              <w:rPr>
                <w:b/>
                <w:color w:val="000000"/>
                <w:sz w:val="20"/>
                <w:lang w:val="tr-TR"/>
              </w:rPr>
              <w:t>Faks</w:t>
            </w:r>
          </w:p>
        </w:tc>
        <w:tc>
          <w:tcPr>
            <w:tcW w:w="4387" w:type="dxa"/>
          </w:tcPr>
          <w:p w:rsidR="005913D4" w:rsidRPr="00C267B4" w:rsidRDefault="005913D4" w:rsidP="001D4EDB">
            <w:pPr>
              <w:spacing w:before="0" w:after="120"/>
              <w:ind w:firstLine="0"/>
              <w:jc w:val="left"/>
              <w:rPr>
                <w:color w:val="000000"/>
                <w:sz w:val="20"/>
                <w:lang w:val="tr-TR"/>
              </w:rPr>
            </w:pPr>
          </w:p>
        </w:tc>
      </w:tr>
      <w:tr w:rsidR="005913D4" w:rsidRPr="00C267B4" w:rsidTr="001D4EDB">
        <w:tc>
          <w:tcPr>
            <w:tcW w:w="1842" w:type="dxa"/>
            <w:shd w:val="pct5" w:color="auto" w:fill="FFFFFF"/>
          </w:tcPr>
          <w:p w:rsidR="005913D4" w:rsidRPr="00C267B4" w:rsidRDefault="005913D4" w:rsidP="001D4EDB">
            <w:pPr>
              <w:spacing w:before="0" w:after="120"/>
              <w:ind w:firstLine="0"/>
              <w:jc w:val="left"/>
              <w:rPr>
                <w:b/>
                <w:color w:val="000000"/>
                <w:sz w:val="20"/>
                <w:lang w:val="tr-TR"/>
              </w:rPr>
            </w:pPr>
            <w:proofErr w:type="gramStart"/>
            <w:r w:rsidRPr="00C267B4">
              <w:rPr>
                <w:b/>
                <w:color w:val="000000"/>
                <w:sz w:val="20"/>
                <w:lang w:val="tr-TR"/>
              </w:rPr>
              <w:t>e</w:t>
            </w:r>
            <w:proofErr w:type="gramEnd"/>
            <w:r w:rsidRPr="00C267B4">
              <w:rPr>
                <w:b/>
                <w:color w:val="000000"/>
                <w:sz w:val="20"/>
                <w:lang w:val="tr-TR"/>
              </w:rPr>
              <w:t>-mail</w:t>
            </w:r>
          </w:p>
        </w:tc>
        <w:tc>
          <w:tcPr>
            <w:tcW w:w="4387" w:type="dxa"/>
          </w:tcPr>
          <w:p w:rsidR="005913D4" w:rsidRPr="00C267B4" w:rsidRDefault="005913D4" w:rsidP="001D4EDB">
            <w:pPr>
              <w:spacing w:before="0" w:after="120"/>
              <w:ind w:firstLine="0"/>
              <w:jc w:val="left"/>
              <w:rPr>
                <w:color w:val="000000"/>
                <w:sz w:val="20"/>
                <w:lang w:val="tr-TR"/>
              </w:rPr>
            </w:pPr>
          </w:p>
        </w:tc>
      </w:tr>
    </w:tbl>
    <w:p w:rsidR="005913D4" w:rsidRPr="00C267B4" w:rsidRDefault="005913D4" w:rsidP="00DD4693">
      <w:pPr>
        <w:keepNext/>
        <w:numPr>
          <w:ilvl w:val="0"/>
          <w:numId w:val="20"/>
        </w:numPr>
        <w:overflowPunct w:val="0"/>
        <w:autoSpaceDE w:val="0"/>
        <w:autoSpaceDN w:val="0"/>
        <w:adjustRightInd w:val="0"/>
        <w:spacing w:before="240"/>
        <w:jc w:val="left"/>
        <w:textAlignment w:val="baseline"/>
        <w:rPr>
          <w:b/>
          <w:color w:val="000000"/>
          <w:sz w:val="20"/>
          <w:lang w:val="tr-TR"/>
        </w:rPr>
      </w:pPr>
      <w:r w:rsidRPr="00C267B4">
        <w:rPr>
          <w:b/>
          <w:color w:val="000000"/>
          <w:sz w:val="20"/>
          <w:lang w:val="tr-TR"/>
        </w:rPr>
        <w:t>BEYANNAME(LER)</w:t>
      </w:r>
    </w:p>
    <w:p w:rsidR="005913D4" w:rsidRPr="00C267B4" w:rsidRDefault="005913D4" w:rsidP="005913D4">
      <w:pPr>
        <w:keepLines/>
        <w:widowControl w:val="0"/>
        <w:spacing w:after="120"/>
        <w:ind w:firstLine="0"/>
        <w:jc w:val="left"/>
        <w:rPr>
          <w:color w:val="000000"/>
          <w:sz w:val="20"/>
          <w:lang w:val="tr-TR"/>
        </w:rPr>
      </w:pPr>
      <w:r w:rsidRPr="00C267B4">
        <w:rPr>
          <w:color w:val="000000"/>
          <w:sz w:val="20"/>
          <w:lang w:val="tr-TR"/>
        </w:rPr>
        <w:t xml:space="preserve">Teklifin tarafı olarak, bu formun 1. maddesinde tanımlanan tüzel kişilik, ekteki formatta kullanılan imzalı beyannameyi teslim etmelidir. </w:t>
      </w:r>
    </w:p>
    <w:p w:rsidR="005913D4" w:rsidRPr="00C267B4" w:rsidRDefault="005913D4" w:rsidP="00DD4693">
      <w:pPr>
        <w:keepNext/>
        <w:numPr>
          <w:ilvl w:val="0"/>
          <w:numId w:val="20"/>
        </w:numPr>
        <w:overflowPunct w:val="0"/>
        <w:autoSpaceDE w:val="0"/>
        <w:autoSpaceDN w:val="0"/>
        <w:adjustRightInd w:val="0"/>
        <w:spacing w:before="240"/>
        <w:jc w:val="left"/>
        <w:textAlignment w:val="baseline"/>
        <w:rPr>
          <w:b/>
          <w:color w:val="000000"/>
          <w:sz w:val="20"/>
          <w:lang w:val="tr-TR"/>
        </w:rPr>
      </w:pPr>
      <w:r w:rsidRPr="00C267B4">
        <w:rPr>
          <w:b/>
          <w:color w:val="000000"/>
          <w:sz w:val="20"/>
          <w:lang w:val="tr-TR"/>
        </w:rPr>
        <w:t>TAAHHÜTNAME</w:t>
      </w:r>
    </w:p>
    <w:p w:rsidR="005913D4" w:rsidRPr="00C267B4" w:rsidRDefault="005913D4" w:rsidP="005913D4">
      <w:pPr>
        <w:pStyle w:val="GvdeMetni2"/>
        <w:spacing w:line="240" w:lineRule="auto"/>
        <w:ind w:firstLine="0"/>
        <w:jc w:val="left"/>
        <w:rPr>
          <w:rFonts w:ascii="Times New Roman" w:hAnsi="Times New Roman"/>
          <w:color w:val="000000"/>
          <w:sz w:val="20"/>
          <w:lang w:val="tr-TR"/>
        </w:rPr>
      </w:pPr>
      <w:r w:rsidRPr="00C267B4">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E47A61">
        <w:rPr>
          <w:rFonts w:ascii="Times New Roman" w:hAnsi="Times New Roman"/>
          <w:color w:val="000000"/>
          <w:sz w:val="20"/>
          <w:lang w:val="tr-TR"/>
        </w:rPr>
        <w:t xml:space="preserve">malları tedarik etmeyi </w:t>
      </w:r>
      <w:r w:rsidRPr="00C267B4">
        <w:rPr>
          <w:rFonts w:ascii="Times New Roman" w:hAnsi="Times New Roman"/>
          <w:color w:val="000000"/>
          <w:sz w:val="20"/>
          <w:lang w:val="tr-TR"/>
        </w:rPr>
        <w:t>Teknik Teklifimizi oluşturan aşağıdaki belgeler ve mühürlenmiş ayrı bir zarfla teslim edilen Mali Teklifimize dayanarak teklif ediyoruz.</w:t>
      </w:r>
    </w:p>
    <w:p w:rsidR="005913D4" w:rsidRPr="00C267B4" w:rsidRDefault="005913D4" w:rsidP="00DD4693">
      <w:pPr>
        <w:keepLines/>
        <w:widowControl w:val="0"/>
        <w:numPr>
          <w:ilvl w:val="0"/>
          <w:numId w:val="18"/>
        </w:numPr>
        <w:overflowPunct w:val="0"/>
        <w:autoSpaceDE w:val="0"/>
        <w:autoSpaceDN w:val="0"/>
        <w:adjustRightInd w:val="0"/>
        <w:spacing w:after="240"/>
        <w:jc w:val="left"/>
        <w:textAlignment w:val="baseline"/>
        <w:rPr>
          <w:color w:val="000000"/>
          <w:sz w:val="20"/>
          <w:lang w:val="tr-TR"/>
        </w:rPr>
      </w:pPr>
      <w:r w:rsidRPr="00C267B4">
        <w:rPr>
          <w:color w:val="000000"/>
          <w:sz w:val="20"/>
          <w:lang w:val="tr-TR"/>
        </w:rPr>
        <w:t xml:space="preserve">Mali ve Ekonomik Durum Belgeleri </w:t>
      </w:r>
    </w:p>
    <w:p w:rsidR="005913D4" w:rsidRPr="00C267B4" w:rsidRDefault="005913D4" w:rsidP="00DD4693">
      <w:pPr>
        <w:keepLines/>
        <w:widowControl w:val="0"/>
        <w:numPr>
          <w:ilvl w:val="0"/>
          <w:numId w:val="18"/>
        </w:numPr>
        <w:overflowPunct w:val="0"/>
        <w:autoSpaceDE w:val="0"/>
        <w:autoSpaceDN w:val="0"/>
        <w:adjustRightInd w:val="0"/>
        <w:spacing w:after="240"/>
        <w:jc w:val="left"/>
        <w:textAlignment w:val="baseline"/>
        <w:rPr>
          <w:color w:val="000000"/>
          <w:sz w:val="20"/>
          <w:lang w:val="tr-TR"/>
        </w:rPr>
      </w:pPr>
      <w:r w:rsidRPr="00C267B4">
        <w:rPr>
          <w:color w:val="000000"/>
          <w:sz w:val="20"/>
          <w:lang w:val="tr-TR"/>
        </w:rPr>
        <w:t>Uzmanlık Alanı ve Deneyim Belgeleri</w:t>
      </w:r>
    </w:p>
    <w:p w:rsidR="005913D4" w:rsidRPr="00C267B4" w:rsidRDefault="005913D4" w:rsidP="00DD4693">
      <w:pPr>
        <w:keepLines/>
        <w:widowControl w:val="0"/>
        <w:numPr>
          <w:ilvl w:val="0"/>
          <w:numId w:val="18"/>
        </w:numPr>
        <w:overflowPunct w:val="0"/>
        <w:autoSpaceDE w:val="0"/>
        <w:autoSpaceDN w:val="0"/>
        <w:adjustRightInd w:val="0"/>
        <w:spacing w:after="240"/>
        <w:jc w:val="left"/>
        <w:textAlignment w:val="baseline"/>
        <w:rPr>
          <w:color w:val="000000"/>
          <w:sz w:val="20"/>
          <w:lang w:val="tr-TR"/>
        </w:rPr>
      </w:pPr>
      <w:r w:rsidRPr="00C267B4">
        <w:rPr>
          <w:color w:val="000000"/>
          <w:sz w:val="20"/>
          <w:lang w:val="tr-TR"/>
        </w:rPr>
        <w:t>İsteklinin beyannamesi (teklifi konsorsiyum veriyorsa, her konsorsiyum üyesinden bir adet olmak üzere)</w:t>
      </w:r>
    </w:p>
    <w:p w:rsidR="005913D4" w:rsidRPr="00C267B4" w:rsidRDefault="005913D4" w:rsidP="00DD4693">
      <w:pPr>
        <w:keepLines/>
        <w:widowControl w:val="0"/>
        <w:numPr>
          <w:ilvl w:val="0"/>
          <w:numId w:val="18"/>
        </w:numPr>
        <w:overflowPunct w:val="0"/>
        <w:autoSpaceDE w:val="0"/>
        <w:autoSpaceDN w:val="0"/>
        <w:adjustRightInd w:val="0"/>
        <w:spacing w:after="240"/>
        <w:jc w:val="left"/>
        <w:textAlignment w:val="baseline"/>
        <w:rPr>
          <w:color w:val="000000"/>
          <w:sz w:val="20"/>
          <w:lang w:val="tr-TR"/>
        </w:rPr>
      </w:pPr>
      <w:r w:rsidRPr="00C267B4">
        <w:rPr>
          <w:color w:val="000000"/>
          <w:sz w:val="20"/>
          <w:lang w:val="tr-TR"/>
        </w:rPr>
        <w:t xml:space="preserve">İhalenin kazanılması halinde ödemelerin yatırılacağı banka hesabının ayrıntılarını içeren doldurulmuş mali kimlik formu </w:t>
      </w:r>
    </w:p>
    <w:p w:rsidR="005913D4" w:rsidRPr="00C267B4" w:rsidRDefault="005913D4" w:rsidP="00DD4693">
      <w:pPr>
        <w:keepLines/>
        <w:widowControl w:val="0"/>
        <w:numPr>
          <w:ilvl w:val="0"/>
          <w:numId w:val="18"/>
        </w:numPr>
        <w:overflowPunct w:val="0"/>
        <w:autoSpaceDE w:val="0"/>
        <w:autoSpaceDN w:val="0"/>
        <w:adjustRightInd w:val="0"/>
        <w:spacing w:after="240"/>
        <w:jc w:val="left"/>
        <w:textAlignment w:val="baseline"/>
        <w:rPr>
          <w:color w:val="000000"/>
          <w:sz w:val="20"/>
          <w:lang w:val="tr-TR"/>
        </w:rPr>
      </w:pPr>
      <w:r w:rsidRPr="00C267B4">
        <w:rPr>
          <w:color w:val="000000"/>
          <w:sz w:val="20"/>
          <w:lang w:val="tr-TR"/>
        </w:rPr>
        <w:t>Doldurulmuş Tüzel Kişilik Formu</w:t>
      </w:r>
      <w:r w:rsidRPr="00C267B4">
        <w:rPr>
          <w:b/>
          <w:color w:val="000000"/>
          <w:sz w:val="20"/>
          <w:lang w:val="tr-TR"/>
        </w:rPr>
        <w:t xml:space="preserve"> </w:t>
      </w:r>
    </w:p>
    <w:p w:rsidR="005913D4" w:rsidRPr="00C267B4" w:rsidRDefault="005913D4" w:rsidP="005913D4">
      <w:pPr>
        <w:keepLines/>
        <w:widowControl w:val="0"/>
        <w:ind w:firstLine="0"/>
        <w:jc w:val="left"/>
        <w:rPr>
          <w:color w:val="000000"/>
          <w:sz w:val="20"/>
          <w:lang w:val="tr-TR"/>
        </w:rPr>
      </w:pPr>
      <w:r w:rsidRPr="00C267B4">
        <w:rPr>
          <w:color w:val="000000"/>
          <w:sz w:val="20"/>
          <w:lang w:val="tr-TR"/>
        </w:rPr>
        <w:t xml:space="preserve">Bu teklif, </w:t>
      </w:r>
      <w:r w:rsidRPr="00C267B4">
        <w:rPr>
          <w:b/>
          <w:color w:val="000000"/>
          <w:sz w:val="20"/>
          <w:lang w:val="tr-TR"/>
        </w:rPr>
        <w:t>İsteklilere Talimatların</w:t>
      </w:r>
      <w:r w:rsidRPr="00C267B4">
        <w:rPr>
          <w:color w:val="000000"/>
          <w:sz w:val="20"/>
          <w:lang w:val="tr-TR"/>
        </w:rPr>
        <w:t xml:space="preserve"> 25 inci maddesinde belirtilmiş olan geçerlilik süresince geçerlidir.  </w:t>
      </w:r>
    </w:p>
    <w:p w:rsidR="005913D4" w:rsidRPr="00C267B4" w:rsidRDefault="005913D4" w:rsidP="005913D4">
      <w:pPr>
        <w:keepLines/>
        <w:widowControl w:val="0"/>
        <w:ind w:firstLine="0"/>
        <w:jc w:val="left"/>
        <w:rPr>
          <w:color w:val="000000"/>
          <w:sz w:val="20"/>
          <w:lang w:val="tr-TR"/>
        </w:rPr>
      </w:pPr>
      <w:r w:rsidRPr="00C267B4">
        <w:rPr>
          <w:color w:val="000000"/>
          <w:sz w:val="20"/>
          <w:lang w:val="tr-TR"/>
        </w:rPr>
        <w:t xml:space="preserve">İstekli adına.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913D4" w:rsidRPr="00C267B4" w:rsidTr="001D4EDB">
        <w:tc>
          <w:tcPr>
            <w:tcW w:w="1842" w:type="dxa"/>
            <w:shd w:val="pct5" w:color="auto" w:fill="FFFFFF"/>
          </w:tcPr>
          <w:p w:rsidR="005913D4" w:rsidRPr="00C267B4" w:rsidRDefault="005913D4" w:rsidP="001D4EDB">
            <w:pPr>
              <w:spacing w:before="0" w:after="120"/>
              <w:ind w:firstLine="0"/>
              <w:jc w:val="left"/>
              <w:rPr>
                <w:b/>
                <w:color w:val="000000"/>
                <w:sz w:val="20"/>
                <w:lang w:val="tr-TR"/>
              </w:rPr>
            </w:pPr>
            <w:r w:rsidRPr="00C267B4">
              <w:rPr>
                <w:b/>
                <w:color w:val="000000"/>
                <w:sz w:val="20"/>
                <w:lang w:val="tr-TR"/>
              </w:rPr>
              <w:t>Adı Soyadı</w:t>
            </w:r>
          </w:p>
        </w:tc>
        <w:tc>
          <w:tcPr>
            <w:tcW w:w="4387" w:type="dxa"/>
          </w:tcPr>
          <w:p w:rsidR="005913D4" w:rsidRPr="00C267B4" w:rsidRDefault="005913D4" w:rsidP="001D4EDB">
            <w:pPr>
              <w:spacing w:before="0" w:after="120"/>
              <w:ind w:firstLine="0"/>
              <w:jc w:val="left"/>
              <w:rPr>
                <w:color w:val="000000"/>
                <w:sz w:val="20"/>
                <w:lang w:val="tr-TR"/>
              </w:rPr>
            </w:pPr>
          </w:p>
        </w:tc>
      </w:tr>
      <w:tr w:rsidR="005913D4" w:rsidRPr="00C267B4" w:rsidTr="001D4EDB">
        <w:tc>
          <w:tcPr>
            <w:tcW w:w="1842" w:type="dxa"/>
            <w:shd w:val="pct5" w:color="auto" w:fill="FFFFFF"/>
          </w:tcPr>
          <w:p w:rsidR="005913D4" w:rsidRPr="00C267B4" w:rsidRDefault="005913D4" w:rsidP="001D4EDB">
            <w:pPr>
              <w:spacing w:before="0" w:after="120"/>
              <w:ind w:firstLine="0"/>
              <w:jc w:val="left"/>
              <w:rPr>
                <w:b/>
                <w:color w:val="000000"/>
                <w:sz w:val="20"/>
                <w:lang w:val="tr-TR"/>
              </w:rPr>
            </w:pPr>
            <w:r w:rsidRPr="00C267B4">
              <w:rPr>
                <w:b/>
                <w:color w:val="000000"/>
                <w:sz w:val="20"/>
                <w:lang w:val="tr-TR"/>
              </w:rPr>
              <w:t>İmza</w:t>
            </w:r>
          </w:p>
        </w:tc>
        <w:tc>
          <w:tcPr>
            <w:tcW w:w="4387" w:type="dxa"/>
          </w:tcPr>
          <w:p w:rsidR="005913D4" w:rsidRPr="00C267B4" w:rsidRDefault="005913D4" w:rsidP="001D4EDB">
            <w:pPr>
              <w:spacing w:before="0" w:after="120"/>
              <w:ind w:firstLine="0"/>
              <w:jc w:val="left"/>
              <w:rPr>
                <w:color w:val="000000"/>
                <w:sz w:val="20"/>
                <w:lang w:val="tr-TR"/>
              </w:rPr>
            </w:pPr>
          </w:p>
        </w:tc>
      </w:tr>
      <w:tr w:rsidR="005913D4" w:rsidRPr="00C267B4" w:rsidTr="001D4EDB">
        <w:tc>
          <w:tcPr>
            <w:tcW w:w="1842" w:type="dxa"/>
            <w:shd w:val="pct5" w:color="auto" w:fill="FFFFFF"/>
          </w:tcPr>
          <w:p w:rsidR="005913D4" w:rsidRPr="00C267B4" w:rsidRDefault="005913D4" w:rsidP="001D4EDB">
            <w:pPr>
              <w:spacing w:before="0" w:after="120"/>
              <w:ind w:firstLine="0"/>
              <w:jc w:val="left"/>
              <w:rPr>
                <w:b/>
                <w:color w:val="000000"/>
                <w:sz w:val="20"/>
                <w:lang w:val="tr-TR"/>
              </w:rPr>
            </w:pPr>
            <w:r w:rsidRPr="00C267B4">
              <w:rPr>
                <w:b/>
                <w:color w:val="000000"/>
                <w:sz w:val="20"/>
                <w:lang w:val="tr-TR"/>
              </w:rPr>
              <w:t>Tarih</w:t>
            </w:r>
          </w:p>
        </w:tc>
        <w:tc>
          <w:tcPr>
            <w:tcW w:w="4387" w:type="dxa"/>
          </w:tcPr>
          <w:p w:rsidR="005913D4" w:rsidRPr="00C267B4" w:rsidRDefault="005913D4" w:rsidP="001D4EDB">
            <w:pPr>
              <w:spacing w:before="0" w:after="120"/>
              <w:ind w:firstLine="0"/>
              <w:jc w:val="left"/>
              <w:rPr>
                <w:color w:val="000000"/>
                <w:sz w:val="20"/>
                <w:lang w:val="tr-TR"/>
              </w:rPr>
            </w:pPr>
          </w:p>
        </w:tc>
      </w:tr>
    </w:tbl>
    <w:p w:rsidR="005913D4" w:rsidRPr="00C85DE0" w:rsidRDefault="005913D4" w:rsidP="005913D4">
      <w:pPr>
        <w:pStyle w:val="Balk6"/>
        <w:ind w:firstLine="0"/>
        <w:jc w:val="center"/>
        <w:rPr>
          <w:b w:val="0"/>
          <w:szCs w:val="24"/>
          <w:u w:val="single"/>
          <w:lang w:val="tr-TR"/>
        </w:rPr>
      </w:pPr>
      <w:bookmarkStart w:id="38" w:name="_BEYANNAME_FORMATI"/>
      <w:bookmarkEnd w:id="38"/>
      <w:r w:rsidRPr="00C267B4">
        <w:rPr>
          <w:lang w:val="tr-TR"/>
        </w:rPr>
        <w:br w:type="page"/>
      </w:r>
      <w:bookmarkStart w:id="39" w:name="_Toc186884885"/>
      <w:bookmarkStart w:id="40" w:name="_Toc232234042"/>
      <w:bookmarkStart w:id="41" w:name="_Toc233021564"/>
      <w:r w:rsidRPr="00C85DE0">
        <w:rPr>
          <w:szCs w:val="24"/>
          <w:u w:val="single"/>
          <w:lang w:val="tr-TR"/>
        </w:rPr>
        <w:lastRenderedPageBreak/>
        <w:t>Beyanname Formatı</w:t>
      </w:r>
      <w:bookmarkEnd w:id="39"/>
      <w:bookmarkEnd w:id="40"/>
      <w:bookmarkEnd w:id="41"/>
    </w:p>
    <w:p w:rsidR="005913D4" w:rsidRPr="00C267B4" w:rsidRDefault="005913D4" w:rsidP="005913D4">
      <w:pPr>
        <w:ind w:firstLine="0"/>
        <w:jc w:val="center"/>
        <w:rPr>
          <w:lang w:val="tr-TR"/>
        </w:rPr>
      </w:pPr>
    </w:p>
    <w:p w:rsidR="005913D4" w:rsidRPr="00C267B4" w:rsidRDefault="005913D4" w:rsidP="005913D4">
      <w:pPr>
        <w:keepNext/>
        <w:ind w:firstLine="0"/>
        <w:jc w:val="center"/>
        <w:rPr>
          <w:b/>
          <w:sz w:val="20"/>
          <w:szCs w:val="20"/>
          <w:lang w:val="tr-TR"/>
        </w:rPr>
      </w:pPr>
      <w:bookmarkStart w:id="42" w:name="_(Teklif_teslim_formunun_3._Maddesin"/>
      <w:bookmarkEnd w:id="42"/>
      <w:r w:rsidRPr="00C267B4">
        <w:rPr>
          <w:b/>
          <w:sz w:val="20"/>
          <w:szCs w:val="20"/>
          <w:lang w:val="tr-TR"/>
        </w:rPr>
        <w:t>(Teklif teslim formunun 3. Maddesinde belirtilen beyanname formatı)</w:t>
      </w:r>
    </w:p>
    <w:p w:rsidR="005913D4" w:rsidRPr="00C267B4" w:rsidRDefault="005913D4" w:rsidP="005913D4">
      <w:pPr>
        <w:pStyle w:val="Balk8"/>
        <w:ind w:left="360" w:firstLine="0"/>
        <w:jc w:val="center"/>
        <w:rPr>
          <w:b w:val="0"/>
          <w:i/>
          <w:sz w:val="20"/>
          <w:highlight w:val="lightGray"/>
        </w:rPr>
      </w:pPr>
    </w:p>
    <w:p w:rsidR="005913D4" w:rsidRPr="005C2A4F" w:rsidRDefault="005913D4" w:rsidP="005913D4">
      <w:pPr>
        <w:keepNext/>
        <w:ind w:firstLine="0"/>
        <w:jc w:val="center"/>
        <w:rPr>
          <w:i/>
          <w:sz w:val="20"/>
          <w:szCs w:val="20"/>
          <w:highlight w:val="yellow"/>
          <w:lang w:val="tr-TR"/>
        </w:rPr>
      </w:pPr>
      <w:r w:rsidRPr="005C2A4F">
        <w:rPr>
          <w:i/>
          <w:sz w:val="20"/>
          <w:szCs w:val="20"/>
          <w:highlight w:val="yellow"/>
          <w:lang w:val="tr-TR"/>
        </w:rPr>
        <w:t>&lt;Tüzel kişiliğin antetli kağıdına yazılarak sunulacaktır&gt;</w:t>
      </w:r>
    </w:p>
    <w:p w:rsidR="005913D4" w:rsidRPr="00C267B4" w:rsidRDefault="005913D4" w:rsidP="005913D4">
      <w:pPr>
        <w:ind w:firstLine="0"/>
        <w:jc w:val="center"/>
        <w:rPr>
          <w:sz w:val="20"/>
          <w:szCs w:val="20"/>
          <w:highlight w:val="lightGray"/>
          <w:lang w:val="tr-TR"/>
        </w:rPr>
      </w:pPr>
    </w:p>
    <w:p w:rsidR="005913D4" w:rsidRPr="00C267B4" w:rsidRDefault="005913D4" w:rsidP="005913D4">
      <w:pPr>
        <w:ind w:firstLine="0"/>
        <w:jc w:val="left"/>
        <w:rPr>
          <w:sz w:val="20"/>
          <w:szCs w:val="20"/>
          <w:highlight w:val="lightGray"/>
          <w:lang w:val="tr-TR"/>
        </w:rPr>
      </w:pPr>
    </w:p>
    <w:p w:rsidR="005913D4" w:rsidRPr="005C2A4F" w:rsidRDefault="005913D4" w:rsidP="005913D4">
      <w:pPr>
        <w:ind w:firstLine="0"/>
        <w:jc w:val="left"/>
        <w:rPr>
          <w:sz w:val="20"/>
          <w:szCs w:val="20"/>
          <w:highlight w:val="yellow"/>
          <w:lang w:val="tr-TR"/>
        </w:rPr>
      </w:pPr>
      <w:r w:rsidRPr="005C2A4F">
        <w:rPr>
          <w:sz w:val="20"/>
          <w:szCs w:val="20"/>
          <w:highlight w:val="yellow"/>
          <w:lang w:val="tr-TR"/>
        </w:rPr>
        <w:t>&lt;Tarih&gt;</w:t>
      </w:r>
    </w:p>
    <w:p w:rsidR="005913D4" w:rsidRPr="005C2A4F" w:rsidRDefault="005913D4" w:rsidP="005913D4">
      <w:pPr>
        <w:ind w:firstLine="0"/>
        <w:jc w:val="left"/>
        <w:rPr>
          <w:sz w:val="20"/>
          <w:szCs w:val="20"/>
          <w:highlight w:val="yellow"/>
          <w:lang w:val="tr-TR"/>
        </w:rPr>
      </w:pPr>
      <w:r w:rsidRPr="005C2A4F">
        <w:rPr>
          <w:sz w:val="20"/>
          <w:szCs w:val="20"/>
          <w:highlight w:val="yellow"/>
          <w:lang w:val="tr-TR"/>
        </w:rPr>
        <w:t>&lt;Sözleşme Makamı (Yararlanıcı)</w:t>
      </w:r>
      <w:proofErr w:type="spellStart"/>
      <w:r w:rsidRPr="005C2A4F">
        <w:rPr>
          <w:sz w:val="20"/>
          <w:szCs w:val="20"/>
          <w:highlight w:val="yellow"/>
          <w:lang w:val="tr-TR"/>
        </w:rPr>
        <w:t>nın</w:t>
      </w:r>
      <w:proofErr w:type="spellEnd"/>
      <w:r w:rsidRPr="005C2A4F">
        <w:rPr>
          <w:sz w:val="20"/>
          <w:szCs w:val="20"/>
          <w:highlight w:val="yellow"/>
          <w:lang w:val="tr-TR"/>
        </w:rPr>
        <w:t xml:space="preserve"> ismi ve adresi&gt;</w:t>
      </w:r>
    </w:p>
    <w:p w:rsidR="005913D4" w:rsidRPr="00C267B4" w:rsidRDefault="005913D4" w:rsidP="005913D4">
      <w:pPr>
        <w:ind w:firstLine="0"/>
        <w:jc w:val="left"/>
        <w:rPr>
          <w:sz w:val="20"/>
          <w:szCs w:val="20"/>
          <w:lang w:val="tr-TR"/>
        </w:rPr>
      </w:pPr>
      <w:r w:rsidRPr="00C267B4">
        <w:rPr>
          <w:b/>
          <w:sz w:val="20"/>
          <w:szCs w:val="20"/>
          <w:lang w:val="tr-TR"/>
        </w:rPr>
        <w:t>Referansınız:</w:t>
      </w:r>
      <w:r w:rsidRPr="00C267B4">
        <w:rPr>
          <w:sz w:val="20"/>
          <w:szCs w:val="20"/>
          <w:lang w:val="tr-TR"/>
        </w:rPr>
        <w:t xml:space="preserve"> </w:t>
      </w:r>
      <w:r w:rsidRPr="005C2A4F">
        <w:rPr>
          <w:sz w:val="20"/>
          <w:szCs w:val="20"/>
          <w:highlight w:val="yellow"/>
          <w:lang w:val="tr-TR"/>
        </w:rPr>
        <w:t>&lt; Davet tarihi&gt;</w:t>
      </w:r>
    </w:p>
    <w:p w:rsidR="005913D4" w:rsidRPr="00C267B4" w:rsidRDefault="005913D4" w:rsidP="005913D4">
      <w:pPr>
        <w:keepNext/>
        <w:keepLines/>
        <w:widowControl w:val="0"/>
        <w:spacing w:before="60" w:after="60"/>
        <w:ind w:firstLine="0"/>
        <w:jc w:val="left"/>
        <w:rPr>
          <w:color w:val="000000"/>
          <w:sz w:val="20"/>
          <w:lang w:val="tr-TR"/>
        </w:rPr>
      </w:pPr>
      <w:r w:rsidRPr="00C267B4">
        <w:rPr>
          <w:color w:val="000000"/>
          <w:sz w:val="20"/>
          <w:lang w:val="tr-TR"/>
        </w:rPr>
        <w:t>Sayın Yetkili,</w:t>
      </w:r>
    </w:p>
    <w:p w:rsidR="005913D4" w:rsidRPr="00C267B4" w:rsidRDefault="005913D4" w:rsidP="005913D4">
      <w:pPr>
        <w:keepNext/>
        <w:keepLines/>
        <w:widowControl w:val="0"/>
        <w:spacing w:before="60" w:after="60"/>
        <w:ind w:firstLine="0"/>
        <w:jc w:val="left"/>
        <w:rPr>
          <w:b/>
          <w:color w:val="000000"/>
          <w:sz w:val="20"/>
          <w:lang w:val="tr-TR"/>
        </w:rPr>
      </w:pPr>
    </w:p>
    <w:p w:rsidR="005913D4" w:rsidRPr="00C267B4" w:rsidRDefault="005913D4" w:rsidP="005913D4">
      <w:pPr>
        <w:keepNext/>
        <w:keepLines/>
        <w:widowControl w:val="0"/>
        <w:spacing w:before="60" w:after="60"/>
        <w:ind w:firstLine="0"/>
        <w:jc w:val="left"/>
        <w:rPr>
          <w:b/>
          <w:color w:val="000000"/>
          <w:sz w:val="20"/>
          <w:lang w:val="tr-TR"/>
        </w:rPr>
      </w:pPr>
      <w:r w:rsidRPr="00C267B4">
        <w:rPr>
          <w:b/>
          <w:color w:val="000000"/>
          <w:sz w:val="20"/>
          <w:lang w:val="tr-TR"/>
        </w:rPr>
        <w:t>TEKLİF SAHİBİNİN BEYANI</w:t>
      </w:r>
    </w:p>
    <w:p w:rsidR="005913D4" w:rsidRPr="00C267B4" w:rsidRDefault="005913D4" w:rsidP="005913D4">
      <w:pPr>
        <w:keepNext/>
        <w:keepLines/>
        <w:widowControl w:val="0"/>
        <w:spacing w:before="60" w:after="60"/>
        <w:ind w:firstLine="0"/>
        <w:jc w:val="left"/>
        <w:rPr>
          <w:color w:val="000000"/>
          <w:sz w:val="20"/>
          <w:lang w:val="tr-TR"/>
        </w:rPr>
      </w:pPr>
    </w:p>
    <w:p w:rsidR="005913D4" w:rsidRPr="00C267B4" w:rsidRDefault="005913D4" w:rsidP="005913D4">
      <w:pPr>
        <w:keepNext/>
        <w:keepLines/>
        <w:widowControl w:val="0"/>
        <w:spacing w:before="60" w:after="60"/>
        <w:ind w:firstLine="0"/>
        <w:jc w:val="left"/>
        <w:rPr>
          <w:color w:val="000000"/>
          <w:sz w:val="20"/>
          <w:lang w:val="tr-TR"/>
        </w:rPr>
      </w:pPr>
      <w:r w:rsidRPr="00C267B4">
        <w:rPr>
          <w:color w:val="000000"/>
          <w:sz w:val="20"/>
          <w:lang w:val="tr-TR"/>
        </w:rPr>
        <w:t xml:space="preserve">Yukarıda belirtilen ihale davet mektubunuza atfen, biz, </w:t>
      </w:r>
      <w:r w:rsidRPr="00C80D14">
        <w:rPr>
          <w:color w:val="000000"/>
          <w:sz w:val="20"/>
          <w:highlight w:val="yellow"/>
          <w:lang w:val="tr-TR"/>
        </w:rPr>
        <w:t>&lt;Tüzel kişiliğin ad(</w:t>
      </w:r>
      <w:proofErr w:type="spellStart"/>
      <w:r w:rsidRPr="00C80D14">
        <w:rPr>
          <w:color w:val="000000"/>
          <w:sz w:val="20"/>
          <w:highlight w:val="yellow"/>
          <w:lang w:val="tr-TR"/>
        </w:rPr>
        <w:t>lar</w:t>
      </w:r>
      <w:proofErr w:type="spellEnd"/>
      <w:r w:rsidRPr="00C80D14">
        <w:rPr>
          <w:color w:val="000000"/>
          <w:sz w:val="20"/>
          <w:highlight w:val="yellow"/>
          <w:lang w:val="tr-TR"/>
        </w:rPr>
        <w:t>)ı&gt;</w:t>
      </w:r>
      <w:r w:rsidRPr="00C80D14">
        <w:rPr>
          <w:b/>
          <w:color w:val="000000"/>
          <w:sz w:val="20"/>
          <w:highlight w:val="yellow"/>
          <w:lang w:val="tr-TR"/>
        </w:rPr>
        <w:t xml:space="preserve"> </w:t>
      </w:r>
      <w:r w:rsidRPr="00C80D14">
        <w:rPr>
          <w:color w:val="000000"/>
          <w:sz w:val="20"/>
          <w:highlight w:val="yellow"/>
          <w:lang w:val="tr-TR"/>
        </w:rPr>
        <w:t xml:space="preserve"> </w:t>
      </w:r>
      <w:r w:rsidRPr="00C267B4">
        <w:rPr>
          <w:color w:val="000000"/>
          <w:sz w:val="20"/>
          <w:lang w:val="tr-TR"/>
        </w:rPr>
        <w:t xml:space="preserve">olarak, </w:t>
      </w:r>
    </w:p>
    <w:p w:rsidR="005913D4" w:rsidRPr="00C267B4" w:rsidRDefault="005913D4" w:rsidP="005913D4">
      <w:pPr>
        <w:keepNext/>
        <w:keepLines/>
        <w:widowControl w:val="0"/>
        <w:spacing w:before="60" w:after="60"/>
        <w:ind w:firstLine="0"/>
        <w:jc w:val="left"/>
        <w:rPr>
          <w:color w:val="000000"/>
          <w:sz w:val="20"/>
          <w:lang w:val="tr-TR"/>
        </w:rPr>
      </w:pPr>
    </w:p>
    <w:p w:rsidR="005913D4" w:rsidRPr="00C267B4" w:rsidRDefault="005913D4" w:rsidP="00DD4693">
      <w:pPr>
        <w:keepNext/>
        <w:keepLines/>
        <w:widowControl w:val="0"/>
        <w:numPr>
          <w:ilvl w:val="0"/>
          <w:numId w:val="19"/>
        </w:numPr>
        <w:tabs>
          <w:tab w:val="clear" w:pos="1080"/>
          <w:tab w:val="num" w:pos="360"/>
        </w:tabs>
        <w:overflowPunct w:val="0"/>
        <w:autoSpaceDE w:val="0"/>
        <w:autoSpaceDN w:val="0"/>
        <w:adjustRightInd w:val="0"/>
        <w:spacing w:before="60" w:after="60"/>
        <w:ind w:left="360"/>
        <w:jc w:val="left"/>
        <w:textAlignment w:val="baseline"/>
        <w:rPr>
          <w:color w:val="000000"/>
          <w:sz w:val="20"/>
          <w:lang w:val="tr-TR"/>
        </w:rPr>
      </w:pPr>
      <w:r w:rsidRPr="00C267B4">
        <w:rPr>
          <w:color w:val="000000"/>
          <w:sz w:val="20"/>
          <w:lang w:val="tr-TR"/>
        </w:rPr>
        <w:t>İşbu teklifi bu ihale için &lt;</w:t>
      </w:r>
      <w:r w:rsidRPr="00C80D14">
        <w:rPr>
          <w:color w:val="000000"/>
          <w:sz w:val="20"/>
          <w:highlight w:val="yellow"/>
          <w:lang w:val="tr-TR"/>
        </w:rPr>
        <w:t xml:space="preserve">liderliği tarafımızca üstlenilmiş olarak / </w:t>
      </w:r>
      <w:r w:rsidRPr="00C80D14">
        <w:rPr>
          <w:bCs/>
          <w:color w:val="000000"/>
          <w:sz w:val="20"/>
          <w:highlight w:val="yellow"/>
          <w:lang w:val="tr-TR"/>
        </w:rPr>
        <w:t>bireysel olarak</w:t>
      </w:r>
      <w:r w:rsidRPr="00C267B4">
        <w:rPr>
          <w:color w:val="000000"/>
          <w:sz w:val="20"/>
          <w:lang w:val="tr-TR"/>
        </w:rPr>
        <w:t>&gt; sunduğumuzu ve aynı ihaleye verilen tekliflerde başka bir şekil ve formda katılımcı olmadığımızı;</w:t>
      </w:r>
    </w:p>
    <w:p w:rsidR="005913D4" w:rsidRPr="00C267B4" w:rsidRDefault="005913D4" w:rsidP="00DD4693">
      <w:pPr>
        <w:keepNext/>
        <w:keepLines/>
        <w:widowControl w:val="0"/>
        <w:numPr>
          <w:ilvl w:val="0"/>
          <w:numId w:val="19"/>
        </w:numPr>
        <w:tabs>
          <w:tab w:val="clear" w:pos="1080"/>
          <w:tab w:val="num" w:pos="360"/>
        </w:tabs>
        <w:overflowPunct w:val="0"/>
        <w:autoSpaceDE w:val="0"/>
        <w:autoSpaceDN w:val="0"/>
        <w:adjustRightInd w:val="0"/>
        <w:spacing w:before="60" w:after="60"/>
        <w:ind w:left="360"/>
        <w:jc w:val="left"/>
        <w:textAlignment w:val="baseline"/>
        <w:rPr>
          <w:color w:val="000000"/>
          <w:sz w:val="20"/>
          <w:lang w:val="tr-TR"/>
        </w:rPr>
      </w:pPr>
      <w:r w:rsidRPr="00C267B4">
        <w:rPr>
          <w:color w:val="000000"/>
          <w:sz w:val="20"/>
          <w:lang w:val="tr-TR"/>
        </w:rPr>
        <w:t>İsteklilere Talimatlarda sayılan, ihalelere katılımcı olmamızı engelleyen durumlardan birine dahil olmadığımızı;</w:t>
      </w:r>
    </w:p>
    <w:p w:rsidR="005913D4" w:rsidRPr="00C267B4" w:rsidRDefault="005913D4" w:rsidP="00DD4693">
      <w:pPr>
        <w:keepNext/>
        <w:keepLines/>
        <w:widowControl w:val="0"/>
        <w:numPr>
          <w:ilvl w:val="0"/>
          <w:numId w:val="19"/>
        </w:numPr>
        <w:tabs>
          <w:tab w:val="clear" w:pos="1080"/>
          <w:tab w:val="num" w:pos="360"/>
        </w:tabs>
        <w:overflowPunct w:val="0"/>
        <w:autoSpaceDE w:val="0"/>
        <w:autoSpaceDN w:val="0"/>
        <w:adjustRightInd w:val="0"/>
        <w:spacing w:before="60" w:after="60"/>
        <w:ind w:left="360"/>
        <w:jc w:val="left"/>
        <w:textAlignment w:val="baseline"/>
        <w:rPr>
          <w:color w:val="000000"/>
          <w:sz w:val="20"/>
          <w:lang w:val="tr-TR"/>
        </w:rPr>
      </w:pPr>
      <w:r w:rsidRPr="00C267B4">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913D4" w:rsidRPr="00C267B4" w:rsidRDefault="005913D4" w:rsidP="00DD4693">
      <w:pPr>
        <w:keepNext/>
        <w:keepLines/>
        <w:widowControl w:val="0"/>
        <w:numPr>
          <w:ilvl w:val="0"/>
          <w:numId w:val="17"/>
        </w:numPr>
        <w:tabs>
          <w:tab w:val="left" w:pos="360"/>
        </w:tabs>
        <w:overflowPunct w:val="0"/>
        <w:autoSpaceDE w:val="0"/>
        <w:autoSpaceDN w:val="0"/>
        <w:adjustRightInd w:val="0"/>
        <w:spacing w:before="60" w:after="60"/>
        <w:jc w:val="left"/>
        <w:textAlignment w:val="baseline"/>
        <w:rPr>
          <w:color w:val="000000"/>
          <w:sz w:val="20"/>
          <w:lang w:val="tr-TR"/>
        </w:rPr>
      </w:pPr>
      <w:r w:rsidRPr="00C267B4">
        <w:rPr>
          <w:color w:val="000000"/>
          <w:sz w:val="20"/>
          <w:lang w:val="tr-TR"/>
        </w:rPr>
        <w:t xml:space="preserve">Başvuru formunda yalnızca kendi tüzel kişiliğimizin kaynak ve deneyimine dair bilgiyi sağladığımızı; </w:t>
      </w:r>
    </w:p>
    <w:p w:rsidR="005913D4" w:rsidRPr="00C267B4" w:rsidRDefault="005913D4" w:rsidP="00DD4693">
      <w:pPr>
        <w:keepNext/>
        <w:keepLines/>
        <w:widowControl w:val="0"/>
        <w:numPr>
          <w:ilvl w:val="0"/>
          <w:numId w:val="17"/>
        </w:numPr>
        <w:tabs>
          <w:tab w:val="left" w:pos="360"/>
        </w:tabs>
        <w:overflowPunct w:val="0"/>
        <w:autoSpaceDE w:val="0"/>
        <w:autoSpaceDN w:val="0"/>
        <w:adjustRightInd w:val="0"/>
        <w:spacing w:before="60" w:after="60"/>
        <w:jc w:val="left"/>
        <w:textAlignment w:val="baseline"/>
        <w:rPr>
          <w:color w:val="000000"/>
          <w:sz w:val="20"/>
          <w:lang w:val="tr-TR"/>
        </w:rPr>
      </w:pPr>
      <w:r w:rsidRPr="00C267B4">
        <w:rPr>
          <w:color w:val="000000"/>
          <w:sz w:val="20"/>
          <w:lang w:val="tr-TR"/>
        </w:rPr>
        <w:t>Teklif süreci ya da sözleşmenin uygulanmasının herhangi bir aşamasında, üstte belirtilen durumlarda herhangi bir değişiklik olması halinde, Sözleşme Makamını hemen bilgilendireceğimizi ve</w:t>
      </w:r>
    </w:p>
    <w:p w:rsidR="005913D4" w:rsidRPr="00C80D14" w:rsidRDefault="005913D4" w:rsidP="00DD4693">
      <w:pPr>
        <w:keepNext/>
        <w:keepLines/>
        <w:widowControl w:val="0"/>
        <w:numPr>
          <w:ilvl w:val="0"/>
          <w:numId w:val="17"/>
        </w:numPr>
        <w:tabs>
          <w:tab w:val="left" w:pos="360"/>
        </w:tabs>
        <w:overflowPunct w:val="0"/>
        <w:autoSpaceDE w:val="0"/>
        <w:autoSpaceDN w:val="0"/>
        <w:adjustRightInd w:val="0"/>
        <w:spacing w:before="60" w:after="60"/>
        <w:jc w:val="left"/>
        <w:textAlignment w:val="baseline"/>
        <w:rPr>
          <w:color w:val="000000"/>
          <w:sz w:val="20"/>
          <w:lang w:val="tr-TR"/>
        </w:rPr>
      </w:pPr>
      <w:r w:rsidRPr="00C267B4">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r>
        <w:rPr>
          <w:color w:val="000000"/>
          <w:sz w:val="20"/>
          <w:lang w:val="tr-TR"/>
        </w:rPr>
        <w:t xml:space="preserve"> </w:t>
      </w:r>
      <w:r w:rsidRPr="00C80D14">
        <w:rPr>
          <w:color w:val="000000"/>
          <w:sz w:val="20"/>
          <w:lang w:val="tr-TR"/>
        </w:rPr>
        <w:t>beyan ederiz.</w:t>
      </w:r>
    </w:p>
    <w:p w:rsidR="005913D4" w:rsidRPr="00C267B4" w:rsidRDefault="005913D4" w:rsidP="005913D4">
      <w:pPr>
        <w:keepNext/>
        <w:keepLines/>
        <w:widowControl w:val="0"/>
        <w:tabs>
          <w:tab w:val="left" w:pos="360"/>
        </w:tabs>
        <w:spacing w:before="60" w:after="60"/>
        <w:ind w:firstLine="0"/>
        <w:jc w:val="left"/>
        <w:rPr>
          <w:color w:val="000000"/>
          <w:sz w:val="20"/>
          <w:lang w:val="tr-TR"/>
        </w:rPr>
      </w:pPr>
    </w:p>
    <w:p w:rsidR="005913D4" w:rsidRPr="00C267B4" w:rsidRDefault="005913D4" w:rsidP="005913D4">
      <w:pPr>
        <w:keepNext/>
        <w:keepLines/>
        <w:widowControl w:val="0"/>
        <w:spacing w:before="60" w:after="60"/>
        <w:ind w:firstLine="0"/>
        <w:jc w:val="left"/>
        <w:rPr>
          <w:color w:val="000000"/>
          <w:sz w:val="20"/>
          <w:lang w:val="tr-TR"/>
        </w:rPr>
      </w:pPr>
      <w:r w:rsidRPr="00C267B4">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913D4" w:rsidRDefault="005913D4" w:rsidP="005913D4">
      <w:pPr>
        <w:pStyle w:val="GvdeMetni3"/>
        <w:ind w:firstLine="0"/>
        <w:jc w:val="left"/>
        <w:rPr>
          <w:color w:val="000000"/>
          <w:sz w:val="20"/>
          <w:lang w:val="tr-TR"/>
        </w:rPr>
      </w:pPr>
      <w:r w:rsidRPr="00C267B4">
        <w:rPr>
          <w:color w:val="000000"/>
          <w:sz w:val="20"/>
          <w:lang w:val="tr-TR"/>
        </w:rPr>
        <w:t xml:space="preserve">İstendiği takdirde, bu ihale dosyasında belirtilen teklif için gerekli seçim kriterleri ile ilgili, mali ve ekonomik durumumuzun sürekliliği ve teknik- mesleki kapasitemiz hakkında kanıt sağlamayı taahhüt ediyoruz. </w:t>
      </w:r>
    </w:p>
    <w:p w:rsidR="005913D4" w:rsidRDefault="005913D4" w:rsidP="005913D4">
      <w:pPr>
        <w:pStyle w:val="GvdeMetni3"/>
        <w:ind w:firstLine="0"/>
        <w:jc w:val="left"/>
        <w:rPr>
          <w:color w:val="000000"/>
          <w:sz w:val="20"/>
          <w:lang w:val="tr-TR"/>
        </w:rPr>
      </w:pPr>
      <w:r w:rsidRPr="00C267B4">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5913D4" w:rsidRDefault="005913D4" w:rsidP="005913D4">
      <w:pPr>
        <w:pStyle w:val="GvdeMetni3"/>
        <w:ind w:firstLine="0"/>
        <w:jc w:val="left"/>
        <w:rPr>
          <w:color w:val="000000"/>
          <w:sz w:val="20"/>
          <w:lang w:val="tr-TR"/>
        </w:rPr>
      </w:pPr>
      <w:r w:rsidRPr="00C267B4">
        <w:rPr>
          <w:color w:val="000000"/>
          <w:sz w:val="20"/>
          <w:lang w:val="tr-TR"/>
        </w:rPr>
        <w:t>Saygılarımla</w:t>
      </w:r>
    </w:p>
    <w:p w:rsidR="005913D4" w:rsidRDefault="005913D4" w:rsidP="005913D4">
      <w:pPr>
        <w:pStyle w:val="GvdeMetni3"/>
        <w:ind w:firstLine="0"/>
        <w:jc w:val="left"/>
        <w:rPr>
          <w:color w:val="000000"/>
          <w:sz w:val="20"/>
          <w:highlight w:val="yellow"/>
          <w:lang w:val="tr-TR"/>
        </w:rPr>
      </w:pPr>
      <w:r w:rsidRPr="00C80D14">
        <w:rPr>
          <w:color w:val="000000"/>
          <w:sz w:val="20"/>
          <w:highlight w:val="yellow"/>
          <w:lang w:val="tr-TR"/>
        </w:rPr>
        <w:t>&lt;Tüzel kişiliğin yetkili temsilcisinin imzası&gt;</w:t>
      </w:r>
    </w:p>
    <w:p w:rsidR="005913D4" w:rsidRDefault="005913D4" w:rsidP="005913D4">
      <w:pPr>
        <w:pStyle w:val="GvdeMetni3"/>
        <w:ind w:firstLine="0"/>
        <w:jc w:val="left"/>
        <w:rPr>
          <w:color w:val="000000"/>
          <w:sz w:val="20"/>
          <w:highlight w:val="yellow"/>
          <w:lang w:val="tr-TR"/>
        </w:rPr>
      </w:pPr>
      <w:r w:rsidRPr="00C80D14">
        <w:rPr>
          <w:color w:val="000000"/>
          <w:sz w:val="20"/>
          <w:highlight w:val="yellow"/>
          <w:lang w:val="tr-TR"/>
        </w:rPr>
        <w:t>&lt;Tüzel kişiliğin yetkili temsilcisinin adı ve unvanı &gt;</w:t>
      </w:r>
    </w:p>
    <w:p w:rsidR="005913D4" w:rsidRDefault="005913D4" w:rsidP="0057348A">
      <w:pPr>
        <w:ind w:firstLine="0"/>
      </w:pPr>
    </w:p>
    <w:p w:rsidR="0057348A" w:rsidRPr="002B66F3" w:rsidRDefault="005913D4" w:rsidP="005913D4">
      <w:pPr>
        <w:keepNext/>
        <w:spacing w:after="120"/>
        <w:ind w:firstLine="0"/>
        <w:outlineLvl w:val="5"/>
        <w:rPr>
          <w:b/>
          <w:bCs/>
          <w:lang w:val="tr-TR"/>
        </w:rPr>
      </w:pPr>
      <w:bookmarkStart w:id="43" w:name="_Toc189367324"/>
      <w:bookmarkStart w:id="44" w:name="_Toc233021566"/>
      <w:bookmarkStart w:id="45" w:name="_Toc232234043"/>
      <w:r w:rsidRPr="002B66F3">
        <w:rPr>
          <w:b/>
          <w:bCs/>
          <w:lang w:val="tr-TR"/>
        </w:rPr>
        <w:t>Değerlendirme Komitesi Tayini</w:t>
      </w:r>
      <w:bookmarkEnd w:id="43"/>
      <w:bookmarkEnd w:id="44"/>
      <w:r w:rsidRPr="002B66F3">
        <w:rPr>
          <w:b/>
          <w:bCs/>
          <w:lang w:val="tr-TR"/>
        </w:rPr>
        <w:t xml:space="preserve"> </w:t>
      </w:r>
      <w:bookmarkEnd w:id="45"/>
    </w:p>
    <w:p w:rsidR="005913D4" w:rsidRPr="002B66F3" w:rsidRDefault="005913D4" w:rsidP="005913D4">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5913D4" w:rsidRPr="002B66F3" w:rsidTr="001D4EDB">
        <w:tc>
          <w:tcPr>
            <w:tcW w:w="3030" w:type="dxa"/>
          </w:tcPr>
          <w:p w:rsidR="005913D4" w:rsidRPr="002B66F3" w:rsidRDefault="005913D4" w:rsidP="001D4EDB">
            <w:pPr>
              <w:spacing w:before="0"/>
              <w:ind w:firstLine="0"/>
              <w:rPr>
                <w:b/>
                <w:spacing w:val="4"/>
                <w:sz w:val="20"/>
                <w:szCs w:val="20"/>
                <w:lang w:val="tr-TR"/>
              </w:rPr>
            </w:pPr>
            <w:bookmarkStart w:id="46" w:name="_Toc232234044"/>
            <w:r w:rsidRPr="002B66F3">
              <w:rPr>
                <w:b/>
                <w:spacing w:val="4"/>
                <w:sz w:val="20"/>
                <w:szCs w:val="20"/>
                <w:lang w:val="tr-TR"/>
              </w:rPr>
              <w:t>(Proje Adı)</w:t>
            </w:r>
            <w:bookmarkEnd w:id="46"/>
          </w:p>
          <w:p w:rsidR="005913D4" w:rsidRPr="002B66F3" w:rsidRDefault="005913D4" w:rsidP="001D4EDB">
            <w:pPr>
              <w:spacing w:before="0"/>
              <w:ind w:firstLine="0"/>
              <w:rPr>
                <w:spacing w:val="4"/>
                <w:sz w:val="20"/>
                <w:szCs w:val="20"/>
                <w:lang w:val="tr-TR"/>
              </w:rPr>
            </w:pPr>
          </w:p>
        </w:tc>
        <w:tc>
          <w:tcPr>
            <w:tcW w:w="5951" w:type="dxa"/>
          </w:tcPr>
          <w:p w:rsidR="005913D4" w:rsidRPr="002B66F3" w:rsidRDefault="005913D4" w:rsidP="001D4EDB">
            <w:pPr>
              <w:spacing w:before="0"/>
              <w:ind w:firstLine="0"/>
              <w:jc w:val="right"/>
              <w:outlineLvl w:val="0"/>
              <w:rPr>
                <w:b/>
                <w:color w:val="808080"/>
                <w:spacing w:val="4"/>
                <w:sz w:val="20"/>
                <w:szCs w:val="20"/>
                <w:lang w:val="tr-TR"/>
              </w:rPr>
            </w:pPr>
          </w:p>
        </w:tc>
      </w:tr>
    </w:tbl>
    <w:p w:rsidR="0057348A" w:rsidRDefault="0057348A" w:rsidP="0057348A">
      <w:pPr>
        <w:spacing w:before="0"/>
        <w:ind w:firstLine="0"/>
        <w:jc w:val="center"/>
        <w:rPr>
          <w:rFonts w:eastAsia="Calibri" w:cs="Times New Roman"/>
          <w:b/>
          <w:sz w:val="20"/>
          <w:szCs w:val="20"/>
          <w:lang w:val="tr-TR" w:eastAsia="tr-TR" w:bidi="ar-SA"/>
        </w:rPr>
      </w:pPr>
    </w:p>
    <w:p w:rsidR="0057348A" w:rsidRDefault="0057348A" w:rsidP="0057348A">
      <w:pPr>
        <w:spacing w:before="0"/>
        <w:ind w:firstLine="0"/>
        <w:jc w:val="center"/>
        <w:rPr>
          <w:rFonts w:eastAsia="Calibri" w:cs="Times New Roman"/>
          <w:b/>
          <w:sz w:val="20"/>
          <w:szCs w:val="20"/>
          <w:lang w:val="tr-TR" w:eastAsia="tr-TR" w:bidi="ar-SA"/>
        </w:rPr>
      </w:pPr>
    </w:p>
    <w:p w:rsidR="0057348A" w:rsidRDefault="0057348A" w:rsidP="0057348A">
      <w:pPr>
        <w:spacing w:before="0"/>
        <w:ind w:firstLine="0"/>
        <w:jc w:val="center"/>
        <w:rPr>
          <w:rFonts w:eastAsia="Calibri" w:cs="Times New Roman"/>
          <w:b/>
          <w:sz w:val="20"/>
          <w:szCs w:val="20"/>
          <w:lang w:val="tr-TR" w:eastAsia="tr-TR" w:bidi="ar-SA"/>
        </w:rPr>
      </w:pPr>
    </w:p>
    <w:p w:rsidR="0057348A" w:rsidRDefault="0057348A" w:rsidP="0057348A">
      <w:pPr>
        <w:spacing w:before="0"/>
        <w:ind w:firstLine="0"/>
        <w:jc w:val="center"/>
        <w:rPr>
          <w:rFonts w:eastAsia="Calibri" w:cs="Times New Roman"/>
          <w:b/>
          <w:sz w:val="20"/>
          <w:szCs w:val="20"/>
          <w:lang w:val="tr-TR" w:eastAsia="tr-TR" w:bidi="ar-SA"/>
        </w:rPr>
      </w:pPr>
    </w:p>
    <w:p w:rsidR="0057348A" w:rsidRDefault="0057348A" w:rsidP="0057348A">
      <w:pPr>
        <w:spacing w:before="0"/>
        <w:ind w:firstLine="0"/>
        <w:jc w:val="center"/>
        <w:rPr>
          <w:rFonts w:eastAsia="Calibri" w:cs="Times New Roman"/>
          <w:b/>
          <w:sz w:val="20"/>
          <w:szCs w:val="20"/>
          <w:lang w:val="tr-TR" w:eastAsia="tr-TR" w:bidi="ar-SA"/>
        </w:rPr>
      </w:pPr>
    </w:p>
    <w:p w:rsidR="0057348A" w:rsidRPr="0057348A" w:rsidRDefault="0057348A" w:rsidP="0057348A">
      <w:pPr>
        <w:spacing w:before="0"/>
        <w:ind w:firstLine="0"/>
        <w:jc w:val="center"/>
        <w:rPr>
          <w:rFonts w:eastAsia="Calibri" w:cs="Times New Roman"/>
          <w:b/>
          <w:sz w:val="20"/>
          <w:szCs w:val="20"/>
          <w:lang w:val="tr-TR" w:eastAsia="tr-TR" w:bidi="ar-SA"/>
        </w:rPr>
      </w:pPr>
      <w:r w:rsidRPr="0057348A">
        <w:rPr>
          <w:rFonts w:eastAsia="Calibri" w:cs="Times New Roman"/>
          <w:b/>
          <w:sz w:val="20"/>
          <w:szCs w:val="20"/>
          <w:lang w:val="tr-TR" w:eastAsia="tr-TR" w:bidi="ar-SA"/>
        </w:rPr>
        <w:t>T.C.</w:t>
      </w:r>
    </w:p>
    <w:p w:rsidR="0057348A" w:rsidRPr="0057348A" w:rsidRDefault="0057348A" w:rsidP="0057348A">
      <w:pPr>
        <w:spacing w:before="0"/>
        <w:ind w:firstLine="0"/>
        <w:jc w:val="center"/>
        <w:rPr>
          <w:rFonts w:eastAsia="Calibri" w:cs="Times New Roman"/>
          <w:b/>
          <w:sz w:val="20"/>
          <w:szCs w:val="20"/>
          <w:lang w:val="tr-TR" w:eastAsia="tr-TR" w:bidi="ar-SA"/>
        </w:rPr>
      </w:pPr>
      <w:r w:rsidRPr="0057348A">
        <w:rPr>
          <w:rFonts w:eastAsia="Calibri" w:cs="Times New Roman"/>
          <w:b/>
          <w:sz w:val="20"/>
          <w:szCs w:val="20"/>
          <w:lang w:val="tr-TR" w:eastAsia="tr-TR" w:bidi="ar-SA"/>
        </w:rPr>
        <w:t>İSTANBUL MEDİPOL ÜNÜVERSİTESİ</w:t>
      </w:r>
    </w:p>
    <w:p w:rsidR="0057348A" w:rsidRPr="0057348A" w:rsidRDefault="0057348A" w:rsidP="0057348A">
      <w:pPr>
        <w:spacing w:before="0"/>
        <w:ind w:firstLine="0"/>
        <w:jc w:val="left"/>
        <w:rPr>
          <w:rFonts w:eastAsia="Calibri" w:cs="Times New Roman"/>
          <w:sz w:val="20"/>
          <w:szCs w:val="20"/>
          <w:lang w:val="tr-TR" w:eastAsia="tr-TR" w:bidi="ar-SA"/>
        </w:rPr>
      </w:pPr>
      <w:r w:rsidRPr="0057348A">
        <w:rPr>
          <w:rFonts w:eastAsia="Calibri" w:cs="Times New Roman"/>
          <w:sz w:val="20"/>
          <w:szCs w:val="20"/>
          <w:lang w:val="tr-TR" w:eastAsia="tr-TR" w:bidi="ar-SA"/>
        </w:rPr>
        <w:tab/>
      </w:r>
      <w:r w:rsidRPr="0057348A">
        <w:rPr>
          <w:rFonts w:eastAsia="Calibri" w:cs="Times New Roman"/>
          <w:sz w:val="20"/>
          <w:szCs w:val="20"/>
          <w:lang w:val="tr-TR" w:eastAsia="tr-TR" w:bidi="ar-SA"/>
        </w:rPr>
        <w:tab/>
      </w:r>
      <w:r w:rsidRPr="0057348A">
        <w:rPr>
          <w:rFonts w:eastAsia="Calibri" w:cs="Times New Roman"/>
          <w:sz w:val="20"/>
          <w:szCs w:val="20"/>
          <w:lang w:val="tr-TR" w:eastAsia="tr-TR" w:bidi="ar-SA"/>
        </w:rPr>
        <w:tab/>
      </w:r>
      <w:r w:rsidRPr="0057348A">
        <w:rPr>
          <w:rFonts w:eastAsia="Calibri" w:cs="Times New Roman"/>
          <w:sz w:val="20"/>
          <w:szCs w:val="20"/>
          <w:lang w:val="tr-TR" w:eastAsia="tr-TR" w:bidi="ar-SA"/>
        </w:rPr>
        <w:tab/>
      </w:r>
      <w:r w:rsidRPr="0057348A">
        <w:rPr>
          <w:rFonts w:eastAsia="Calibri" w:cs="Times New Roman"/>
          <w:sz w:val="20"/>
          <w:szCs w:val="20"/>
          <w:lang w:val="tr-TR" w:eastAsia="tr-TR" w:bidi="ar-SA"/>
        </w:rPr>
        <w:tab/>
      </w:r>
    </w:p>
    <w:p w:rsidR="0057348A" w:rsidRPr="0057348A" w:rsidRDefault="0057348A" w:rsidP="0057348A">
      <w:pPr>
        <w:spacing w:before="0"/>
        <w:ind w:firstLine="0"/>
        <w:jc w:val="center"/>
        <w:rPr>
          <w:rFonts w:eastAsia="Calibri" w:cs="Times New Roman"/>
          <w:b/>
          <w:sz w:val="20"/>
          <w:szCs w:val="20"/>
          <w:lang w:val="tr-TR" w:eastAsia="tr-TR" w:bidi="ar-SA"/>
        </w:rPr>
      </w:pPr>
      <w:r w:rsidRPr="0057348A">
        <w:rPr>
          <w:rFonts w:eastAsia="Calibri" w:cs="Times New Roman"/>
          <w:b/>
          <w:sz w:val="20"/>
          <w:szCs w:val="20"/>
          <w:lang w:val="tr-TR" w:eastAsia="tr-TR" w:bidi="ar-SA"/>
        </w:rPr>
        <w:t>ZEYİLNAME</w:t>
      </w:r>
    </w:p>
    <w:p w:rsidR="0057348A" w:rsidRPr="0057348A" w:rsidRDefault="0057348A" w:rsidP="0057348A">
      <w:pPr>
        <w:spacing w:before="0"/>
        <w:ind w:firstLine="0"/>
        <w:jc w:val="right"/>
        <w:rPr>
          <w:rFonts w:eastAsia="Calibri" w:cs="Times New Roman"/>
          <w:b/>
          <w:sz w:val="20"/>
          <w:szCs w:val="20"/>
          <w:lang w:val="tr-TR" w:eastAsia="tr-TR" w:bidi="ar-SA"/>
        </w:rPr>
      </w:pPr>
      <w:r w:rsidRPr="0057348A">
        <w:rPr>
          <w:rFonts w:eastAsia="Calibri" w:cs="Times New Roman"/>
          <w:sz w:val="20"/>
          <w:szCs w:val="20"/>
          <w:lang w:val="tr-TR" w:eastAsia="tr-TR" w:bidi="ar-SA"/>
        </w:rPr>
        <w:t xml:space="preserve">               12.12.2019</w:t>
      </w:r>
    </w:p>
    <w:p w:rsidR="0057348A" w:rsidRPr="0057348A" w:rsidRDefault="0057348A" w:rsidP="0057348A">
      <w:pPr>
        <w:spacing w:before="0"/>
        <w:ind w:firstLine="0"/>
        <w:jc w:val="left"/>
        <w:rPr>
          <w:rFonts w:eastAsia="Calibri" w:cs="Times New Roman"/>
          <w:b/>
          <w:sz w:val="20"/>
          <w:szCs w:val="20"/>
          <w:lang w:val="tr-TR" w:eastAsia="tr-TR" w:bidi="ar-SA"/>
        </w:rPr>
      </w:pPr>
    </w:p>
    <w:p w:rsidR="0057348A" w:rsidRPr="0057348A" w:rsidRDefault="0057348A" w:rsidP="0057348A">
      <w:pPr>
        <w:spacing w:before="0"/>
        <w:ind w:firstLine="708"/>
        <w:rPr>
          <w:rFonts w:eastAsia="Calibri" w:cs="Times New Roman"/>
          <w:sz w:val="20"/>
          <w:szCs w:val="20"/>
          <w:lang w:val="tr-TR" w:eastAsia="tr-TR" w:bidi="ar-SA"/>
        </w:rPr>
      </w:pPr>
      <w:r w:rsidRPr="0057348A">
        <w:rPr>
          <w:rFonts w:eastAsia="Calibri" w:cs="Times New Roman"/>
          <w:sz w:val="20"/>
          <w:szCs w:val="20"/>
          <w:lang w:val="tr-TR" w:eastAsia="tr-TR" w:bidi="ar-SA"/>
        </w:rPr>
        <w:t xml:space="preserve">İstanbul </w:t>
      </w:r>
      <w:proofErr w:type="spellStart"/>
      <w:r w:rsidRPr="0057348A">
        <w:rPr>
          <w:rFonts w:eastAsia="Calibri" w:cs="Times New Roman"/>
          <w:sz w:val="20"/>
          <w:szCs w:val="20"/>
          <w:lang w:val="tr-TR" w:eastAsia="tr-TR" w:bidi="ar-SA"/>
        </w:rPr>
        <w:t>Medipol</w:t>
      </w:r>
      <w:proofErr w:type="spellEnd"/>
      <w:r w:rsidRPr="0057348A">
        <w:rPr>
          <w:rFonts w:eastAsia="Calibri" w:cs="Times New Roman"/>
          <w:sz w:val="20"/>
          <w:szCs w:val="20"/>
          <w:lang w:val="tr-TR" w:eastAsia="tr-TR" w:bidi="ar-SA"/>
        </w:rPr>
        <w:t xml:space="preserve"> Üniversitesi, İstanbul Kalkınma Ajansı Girişimcilik Mali Destek Programı kapsamında sağlanan mali destek ile İstanbul ilin ’de Enderun Girişimcilik Merkezi projesi için 7 </w:t>
      </w:r>
      <w:proofErr w:type="gramStart"/>
      <w:r w:rsidRPr="0057348A">
        <w:rPr>
          <w:rFonts w:eastAsia="Calibri" w:cs="Times New Roman"/>
          <w:sz w:val="20"/>
          <w:szCs w:val="20"/>
          <w:lang w:val="tr-TR" w:eastAsia="tr-TR" w:bidi="ar-SA"/>
        </w:rPr>
        <w:t>lot</w:t>
      </w:r>
      <w:proofErr w:type="gramEnd"/>
      <w:r w:rsidRPr="0057348A">
        <w:rPr>
          <w:rFonts w:eastAsia="Calibri" w:cs="Times New Roman"/>
          <w:sz w:val="20"/>
          <w:szCs w:val="20"/>
          <w:lang w:val="tr-TR" w:eastAsia="tr-TR" w:bidi="ar-SA"/>
        </w:rPr>
        <w:t xml:space="preserve"> halinde; </w:t>
      </w:r>
    </w:p>
    <w:p w:rsidR="0057348A" w:rsidRPr="0057348A" w:rsidRDefault="0057348A" w:rsidP="0057348A">
      <w:pPr>
        <w:spacing w:before="0"/>
        <w:ind w:firstLine="0"/>
        <w:rPr>
          <w:rFonts w:eastAsia="Calibri" w:cs="Times New Roman"/>
          <w:sz w:val="20"/>
          <w:szCs w:val="20"/>
          <w:lang w:val="tr-TR" w:eastAsia="tr-TR" w:bidi="ar-SA"/>
        </w:rPr>
      </w:pPr>
      <w:r w:rsidRPr="0057348A">
        <w:rPr>
          <w:rFonts w:eastAsia="Calibri" w:cs="Times New Roman"/>
          <w:sz w:val="20"/>
          <w:szCs w:val="20"/>
          <w:lang w:val="tr-TR" w:eastAsia="tr-TR" w:bidi="ar-SA"/>
        </w:rPr>
        <w:t xml:space="preserve">LOT 1: Üç Boyutlu Yazıcı Parkı, </w:t>
      </w:r>
    </w:p>
    <w:p w:rsidR="0057348A" w:rsidRPr="0057348A" w:rsidRDefault="0057348A" w:rsidP="0057348A">
      <w:pPr>
        <w:spacing w:before="0"/>
        <w:ind w:firstLine="0"/>
        <w:rPr>
          <w:rFonts w:eastAsia="Calibri" w:cs="Times New Roman"/>
          <w:sz w:val="20"/>
          <w:szCs w:val="20"/>
          <w:lang w:val="tr-TR" w:eastAsia="tr-TR" w:bidi="ar-SA"/>
        </w:rPr>
      </w:pPr>
      <w:r w:rsidRPr="0057348A">
        <w:rPr>
          <w:rFonts w:eastAsia="Calibri" w:cs="Times New Roman"/>
          <w:sz w:val="20"/>
          <w:szCs w:val="20"/>
          <w:lang w:val="tr-TR" w:eastAsia="tr-TR" w:bidi="ar-SA"/>
        </w:rPr>
        <w:t>LOT 2: Bilgisayar ve İş İstasyonu Parkı,</w:t>
      </w:r>
    </w:p>
    <w:p w:rsidR="0057348A" w:rsidRPr="0057348A" w:rsidRDefault="0057348A" w:rsidP="0057348A">
      <w:pPr>
        <w:spacing w:before="0"/>
        <w:ind w:firstLine="0"/>
        <w:rPr>
          <w:rFonts w:eastAsia="Calibri" w:cs="Times New Roman"/>
          <w:sz w:val="20"/>
          <w:szCs w:val="20"/>
          <w:lang w:val="tr-TR" w:eastAsia="tr-TR" w:bidi="ar-SA"/>
        </w:rPr>
      </w:pPr>
      <w:r w:rsidRPr="0057348A">
        <w:rPr>
          <w:rFonts w:eastAsia="Calibri" w:cs="Times New Roman"/>
          <w:sz w:val="20"/>
          <w:szCs w:val="20"/>
          <w:lang w:val="tr-TR" w:eastAsia="tr-TR" w:bidi="ar-SA"/>
        </w:rPr>
        <w:t>LOT 3: CFD Hesaplamalı Akışkanlar Mekaniği Yazılımı Akademik Lisansı,</w:t>
      </w:r>
    </w:p>
    <w:p w:rsidR="0057348A" w:rsidRPr="0057348A" w:rsidRDefault="0057348A" w:rsidP="0057348A">
      <w:pPr>
        <w:spacing w:before="0"/>
        <w:ind w:firstLine="0"/>
        <w:rPr>
          <w:rFonts w:eastAsia="Calibri" w:cs="Times New Roman"/>
          <w:sz w:val="20"/>
          <w:szCs w:val="20"/>
          <w:lang w:val="tr-TR" w:eastAsia="tr-TR" w:bidi="ar-SA"/>
        </w:rPr>
      </w:pPr>
      <w:r w:rsidRPr="0057348A">
        <w:rPr>
          <w:rFonts w:eastAsia="Calibri" w:cs="Times New Roman"/>
          <w:sz w:val="20"/>
          <w:szCs w:val="20"/>
          <w:lang w:val="tr-TR" w:eastAsia="tr-TR" w:bidi="ar-SA"/>
        </w:rPr>
        <w:t>LOT 4: 3 Boyutlu Medikal Görüntüleme Yazılımı Akademik Lisansı,</w:t>
      </w:r>
    </w:p>
    <w:p w:rsidR="0057348A" w:rsidRPr="0057348A" w:rsidRDefault="0057348A" w:rsidP="0057348A">
      <w:pPr>
        <w:spacing w:before="0"/>
        <w:ind w:firstLine="0"/>
        <w:rPr>
          <w:rFonts w:eastAsia="Calibri" w:cs="Times New Roman"/>
          <w:sz w:val="20"/>
          <w:szCs w:val="20"/>
          <w:lang w:val="tr-TR" w:eastAsia="tr-TR" w:bidi="ar-SA"/>
        </w:rPr>
      </w:pPr>
      <w:r w:rsidRPr="0057348A">
        <w:rPr>
          <w:rFonts w:eastAsia="Calibri" w:cs="Times New Roman"/>
          <w:sz w:val="20"/>
          <w:szCs w:val="20"/>
          <w:lang w:val="tr-TR" w:eastAsia="tr-TR" w:bidi="ar-SA"/>
        </w:rPr>
        <w:t>LOT 5: Üç Boyutlu Tasarım Programı Yazılımı Akademik Araştırma Lisansı,</w:t>
      </w:r>
    </w:p>
    <w:p w:rsidR="0057348A" w:rsidRPr="0057348A" w:rsidRDefault="0057348A" w:rsidP="0057348A">
      <w:pPr>
        <w:spacing w:before="0"/>
        <w:ind w:firstLine="0"/>
        <w:rPr>
          <w:rFonts w:eastAsia="Calibri" w:cs="Times New Roman"/>
          <w:sz w:val="20"/>
          <w:szCs w:val="20"/>
          <w:lang w:val="tr-TR" w:eastAsia="tr-TR" w:bidi="ar-SA"/>
        </w:rPr>
      </w:pPr>
      <w:r w:rsidRPr="0057348A">
        <w:rPr>
          <w:rFonts w:eastAsia="Calibri" w:cs="Times New Roman"/>
          <w:sz w:val="20"/>
          <w:szCs w:val="20"/>
          <w:lang w:val="tr-TR" w:eastAsia="tr-TR" w:bidi="ar-SA"/>
        </w:rPr>
        <w:t>LOT 6: Tersine Mühendislik Yazılım Programı Akademik Lisansı</w:t>
      </w:r>
    </w:p>
    <w:p w:rsidR="0057348A" w:rsidRPr="0057348A" w:rsidRDefault="0057348A" w:rsidP="0057348A">
      <w:pPr>
        <w:spacing w:before="0"/>
        <w:ind w:firstLine="0"/>
        <w:rPr>
          <w:rFonts w:eastAsia="Calibri" w:cs="Times New Roman"/>
          <w:sz w:val="20"/>
          <w:szCs w:val="20"/>
          <w:lang w:val="tr-TR" w:eastAsia="tr-TR" w:bidi="ar-SA"/>
        </w:rPr>
      </w:pPr>
      <w:r w:rsidRPr="0057348A">
        <w:rPr>
          <w:rFonts w:eastAsia="Calibri" w:cs="Times New Roman"/>
          <w:sz w:val="20"/>
          <w:szCs w:val="20"/>
          <w:lang w:val="tr-TR" w:eastAsia="tr-TR" w:bidi="ar-SA"/>
        </w:rPr>
        <w:t xml:space="preserve">LOT 7: Elektronik Devre Yazıcısı için bir mal alımı ihalesi 30.12.2019 tarihi saat </w:t>
      </w:r>
      <w:proofErr w:type="gramStart"/>
      <w:r w:rsidRPr="0057348A">
        <w:rPr>
          <w:rFonts w:eastAsia="Calibri" w:cs="Times New Roman"/>
          <w:sz w:val="20"/>
          <w:szCs w:val="20"/>
          <w:lang w:val="tr-TR" w:eastAsia="tr-TR" w:bidi="ar-SA"/>
        </w:rPr>
        <w:t>14:00</w:t>
      </w:r>
      <w:proofErr w:type="gramEnd"/>
      <w:r w:rsidRPr="0057348A">
        <w:rPr>
          <w:rFonts w:eastAsia="Calibri" w:cs="Times New Roman"/>
          <w:sz w:val="20"/>
          <w:szCs w:val="20"/>
          <w:lang w:val="tr-TR" w:eastAsia="tr-TR" w:bidi="ar-SA"/>
        </w:rPr>
        <w:t xml:space="preserve">’ da yapılacaktır. </w:t>
      </w:r>
    </w:p>
    <w:p w:rsidR="0057348A" w:rsidRPr="0057348A" w:rsidRDefault="0057348A" w:rsidP="0057348A">
      <w:pPr>
        <w:spacing w:before="0"/>
        <w:ind w:firstLine="0"/>
        <w:rPr>
          <w:rFonts w:eastAsia="Calibri" w:cs="Times New Roman"/>
          <w:sz w:val="20"/>
          <w:szCs w:val="20"/>
          <w:lang w:val="tr-TR" w:eastAsia="tr-TR" w:bidi="ar-SA"/>
        </w:rPr>
      </w:pPr>
    </w:p>
    <w:p w:rsidR="0057348A" w:rsidRPr="0057348A" w:rsidRDefault="0057348A" w:rsidP="0057348A">
      <w:pPr>
        <w:spacing w:before="0" w:after="200" w:line="276" w:lineRule="auto"/>
        <w:ind w:firstLine="0"/>
        <w:rPr>
          <w:rFonts w:ascii="Calibri" w:eastAsia="Calibri" w:hAnsi="Calibri" w:cs="Calibri"/>
          <w:sz w:val="20"/>
          <w:szCs w:val="20"/>
          <w:lang w:val="tr-TR" w:bidi="ar-SA"/>
        </w:rPr>
      </w:pPr>
      <w:r w:rsidRPr="0057348A">
        <w:rPr>
          <w:rFonts w:eastAsia="Calibri" w:cs="Times New Roman"/>
          <w:sz w:val="20"/>
          <w:szCs w:val="20"/>
          <w:lang w:val="tr-TR" w:bidi="ar-SA"/>
        </w:rPr>
        <w:tab/>
      </w:r>
      <w:r w:rsidRPr="0057348A">
        <w:rPr>
          <w:rFonts w:eastAsia="Calibri" w:cs="Times New Roman"/>
          <w:sz w:val="20"/>
          <w:szCs w:val="20"/>
          <w:lang w:val="tr-TR" w:eastAsia="tr-TR" w:bidi="ar-SA"/>
        </w:rPr>
        <w:t>Söz konusu hizmet alımı ihale</w:t>
      </w:r>
      <w:bookmarkStart w:id="47" w:name="_Hlk21349956"/>
      <w:r w:rsidRPr="0057348A">
        <w:rPr>
          <w:rFonts w:eastAsia="Calibri" w:cs="Times New Roman"/>
          <w:sz w:val="20"/>
          <w:szCs w:val="20"/>
          <w:lang w:val="tr-TR" w:eastAsia="tr-TR" w:bidi="ar-SA"/>
        </w:rPr>
        <w:t xml:space="preserve"> dokümanında aşağıda belirtilen maddelerde değişiklik yapılmıştır. 12.12.2019 tarihli bu zeyilname ile eklenen/düzeltilen bilgiler ile eklenen belgeler ihale dosyasının ayrılmaz bir parçası olup ihaleye katılacak olan isteklilerin hem ihale dosyası hem de bu zeyilnameyi dikkate almaları gerekmektedir.</w:t>
      </w:r>
    </w:p>
    <w:p w:rsidR="0057348A" w:rsidRPr="0057348A" w:rsidRDefault="0057348A" w:rsidP="0057348A">
      <w:pPr>
        <w:spacing w:before="0"/>
        <w:ind w:firstLine="0"/>
        <w:rPr>
          <w:rFonts w:eastAsia="Calibri" w:cs="Times New Roman"/>
          <w:sz w:val="22"/>
          <w:lang w:val="tr-TR" w:eastAsia="tr-TR" w:bidi="ar-SA"/>
        </w:rPr>
      </w:pPr>
    </w:p>
    <w:tbl>
      <w:tblPr>
        <w:tblStyle w:val="TabloKlavuzu1"/>
        <w:tblW w:w="0" w:type="auto"/>
        <w:tblLook w:val="04A0" w:firstRow="1" w:lastRow="0" w:firstColumn="1" w:lastColumn="0" w:noHBand="0" w:noVBand="1"/>
      </w:tblPr>
      <w:tblGrid>
        <w:gridCol w:w="1838"/>
        <w:gridCol w:w="1985"/>
        <w:gridCol w:w="5239"/>
      </w:tblGrid>
      <w:tr w:rsidR="0057348A" w:rsidRPr="0057348A" w:rsidTr="00CE3864">
        <w:tc>
          <w:tcPr>
            <w:tcW w:w="9062" w:type="dxa"/>
            <w:gridSpan w:val="3"/>
          </w:tcPr>
          <w:p w:rsidR="0057348A" w:rsidRPr="0057348A" w:rsidRDefault="0057348A" w:rsidP="0057348A">
            <w:pPr>
              <w:spacing w:before="0"/>
              <w:ind w:firstLine="0"/>
              <w:jc w:val="center"/>
              <w:rPr>
                <w:rFonts w:ascii="Times New Roman" w:eastAsia="Calibri" w:hAnsi="Times New Roman" w:cs="Times New Roman"/>
                <w:b/>
                <w:sz w:val="20"/>
                <w:szCs w:val="20"/>
                <w:lang w:val="tr-TR" w:eastAsia="tr-TR" w:bidi="ar-SA"/>
              </w:rPr>
            </w:pPr>
            <w:r w:rsidRPr="0057348A">
              <w:rPr>
                <w:rFonts w:ascii="Times New Roman" w:eastAsia="Calibri" w:hAnsi="Times New Roman" w:cs="Times New Roman"/>
                <w:b/>
                <w:sz w:val="20"/>
                <w:szCs w:val="20"/>
                <w:lang w:val="tr-TR" w:eastAsia="tr-TR" w:bidi="ar-SA"/>
              </w:rPr>
              <w:t>ESKİ HALİ</w:t>
            </w:r>
          </w:p>
        </w:tc>
      </w:tr>
      <w:tr w:rsidR="0057348A" w:rsidRPr="0057348A" w:rsidTr="00CE3864">
        <w:tc>
          <w:tcPr>
            <w:tcW w:w="1838" w:type="dxa"/>
          </w:tcPr>
          <w:p w:rsidR="0057348A" w:rsidRPr="0057348A" w:rsidRDefault="0057348A" w:rsidP="0057348A">
            <w:pPr>
              <w:spacing w:before="0"/>
              <w:ind w:firstLine="0"/>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İhale dokümanı</w:t>
            </w:r>
          </w:p>
        </w:tc>
        <w:tc>
          <w:tcPr>
            <w:tcW w:w="1985" w:type="dxa"/>
          </w:tcPr>
          <w:p w:rsidR="0057348A" w:rsidRPr="0057348A" w:rsidRDefault="0057348A" w:rsidP="0057348A">
            <w:pPr>
              <w:spacing w:before="0"/>
              <w:ind w:firstLine="0"/>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Madde numarası</w:t>
            </w:r>
          </w:p>
        </w:tc>
        <w:tc>
          <w:tcPr>
            <w:tcW w:w="5239" w:type="dxa"/>
          </w:tcPr>
          <w:p w:rsidR="0057348A" w:rsidRPr="0057348A" w:rsidRDefault="0057348A" w:rsidP="0057348A">
            <w:pPr>
              <w:spacing w:before="0"/>
              <w:ind w:firstLine="0"/>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Madde metni</w:t>
            </w:r>
          </w:p>
        </w:tc>
      </w:tr>
      <w:tr w:rsidR="0057348A" w:rsidRPr="0057348A" w:rsidTr="00CE3864">
        <w:tc>
          <w:tcPr>
            <w:tcW w:w="1838" w:type="dxa"/>
          </w:tcPr>
          <w:p w:rsidR="0057348A" w:rsidRPr="0057348A" w:rsidRDefault="0057348A" w:rsidP="0057348A">
            <w:pPr>
              <w:spacing w:before="0"/>
              <w:ind w:firstLine="0"/>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Söz. Ek-2: Teknik Şartname (İş Tanımı)</w:t>
            </w:r>
          </w:p>
          <w:p w:rsidR="0057348A" w:rsidRPr="0057348A" w:rsidRDefault="0057348A" w:rsidP="0057348A">
            <w:pPr>
              <w:spacing w:before="0"/>
              <w:ind w:firstLine="0"/>
              <w:rPr>
                <w:rFonts w:ascii="Times New Roman" w:eastAsia="Calibri" w:hAnsi="Times New Roman" w:cs="Times New Roman"/>
                <w:bCs/>
                <w:sz w:val="20"/>
                <w:szCs w:val="20"/>
                <w:lang w:val="tr-TR" w:bidi="ar-SA"/>
              </w:rPr>
            </w:pPr>
          </w:p>
        </w:tc>
        <w:tc>
          <w:tcPr>
            <w:tcW w:w="1985" w:type="dxa"/>
          </w:tcPr>
          <w:p w:rsidR="0057348A" w:rsidRPr="0057348A" w:rsidRDefault="0057348A" w:rsidP="0057348A">
            <w:pPr>
              <w:spacing w:before="0"/>
              <w:ind w:firstLine="0"/>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2. Tedarik Edilecek Mallar, Teknik Özellikleri ve Miktarı (LOT 5)</w:t>
            </w:r>
          </w:p>
          <w:p w:rsidR="0057348A" w:rsidRPr="0057348A" w:rsidRDefault="0057348A" w:rsidP="0057348A">
            <w:pPr>
              <w:spacing w:before="0"/>
              <w:ind w:firstLine="0"/>
              <w:jc w:val="left"/>
              <w:rPr>
                <w:rFonts w:ascii="Times New Roman" w:eastAsia="Calibri" w:hAnsi="Times New Roman" w:cs="Times New Roman"/>
                <w:bCs/>
                <w:sz w:val="20"/>
                <w:szCs w:val="20"/>
                <w:lang w:val="tr-TR" w:bidi="ar-SA"/>
              </w:rPr>
            </w:pPr>
          </w:p>
        </w:tc>
        <w:tc>
          <w:tcPr>
            <w:tcW w:w="5239" w:type="dxa"/>
          </w:tcPr>
          <w:p w:rsidR="0057348A" w:rsidRPr="0057348A" w:rsidRDefault="0057348A" w:rsidP="0057348A">
            <w:pPr>
              <w:spacing w:before="0"/>
              <w:ind w:firstLine="0"/>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Lot 5’in teknik şartnamesi ihale dokümanına eklenmemiştir.</w:t>
            </w:r>
          </w:p>
        </w:tc>
      </w:tr>
      <w:tr w:rsidR="0057348A" w:rsidRPr="0057348A" w:rsidTr="00CE3864">
        <w:tc>
          <w:tcPr>
            <w:tcW w:w="1838" w:type="dxa"/>
          </w:tcPr>
          <w:p w:rsidR="0057348A" w:rsidRPr="0057348A" w:rsidRDefault="0057348A" w:rsidP="0057348A">
            <w:pPr>
              <w:spacing w:before="0"/>
              <w:ind w:firstLine="0"/>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Söz. Ek-2: Teknik Şartname (İş Tanımı)</w:t>
            </w:r>
          </w:p>
          <w:p w:rsidR="0057348A" w:rsidRPr="0057348A" w:rsidRDefault="0057348A" w:rsidP="0057348A">
            <w:pPr>
              <w:spacing w:before="0"/>
              <w:ind w:firstLine="0"/>
              <w:rPr>
                <w:rFonts w:ascii="Times New Roman" w:eastAsia="Calibri" w:hAnsi="Times New Roman" w:cs="Times New Roman"/>
                <w:bCs/>
                <w:sz w:val="20"/>
                <w:szCs w:val="20"/>
                <w:lang w:val="tr-TR" w:bidi="ar-SA"/>
              </w:rPr>
            </w:pPr>
          </w:p>
        </w:tc>
        <w:tc>
          <w:tcPr>
            <w:tcW w:w="1985" w:type="dxa"/>
          </w:tcPr>
          <w:p w:rsidR="0057348A" w:rsidRPr="0057348A" w:rsidRDefault="0057348A" w:rsidP="0057348A">
            <w:pPr>
              <w:spacing w:before="0"/>
              <w:ind w:firstLine="0"/>
              <w:jc w:val="left"/>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8. Diğer Hususlar (Proje Süresi Ve Ödeme Planı)</w:t>
            </w:r>
          </w:p>
          <w:p w:rsidR="0057348A" w:rsidRPr="0057348A" w:rsidRDefault="0057348A" w:rsidP="0057348A">
            <w:pPr>
              <w:spacing w:before="0"/>
              <w:ind w:firstLine="0"/>
              <w:jc w:val="left"/>
              <w:rPr>
                <w:rFonts w:ascii="Times New Roman" w:eastAsia="Calibri" w:hAnsi="Times New Roman" w:cs="Times New Roman"/>
                <w:bCs/>
                <w:sz w:val="20"/>
                <w:szCs w:val="20"/>
                <w:lang w:val="tr-TR" w:bidi="ar-SA"/>
              </w:rPr>
            </w:pPr>
          </w:p>
        </w:tc>
        <w:tc>
          <w:tcPr>
            <w:tcW w:w="5239" w:type="dxa"/>
          </w:tcPr>
          <w:p w:rsidR="0057348A" w:rsidRPr="0057348A" w:rsidRDefault="0057348A" w:rsidP="0057348A">
            <w:pPr>
              <w:keepLines/>
              <w:autoSpaceDE w:val="0"/>
              <w:spacing w:before="240" w:after="200" w:line="276" w:lineRule="auto"/>
              <w:ind w:firstLine="0"/>
              <w:jc w:val="left"/>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Bu Üç Boyutlu Yazıcı Parkı, Bilgisayar ve İş İstasyonu Parkı, CFD Hesaplamalı Akışkanlar Mekaniği Yazılımı Akademik Lisansı, 3 Boyutlu Medikal Görüntüleme Yazılımı Akademik Lisansı, Üç Boyutlu Tasarım Programı Yazılımı Akademik Araştırma Lisansı, Tersine Mühendislik Yazılım Programı Akademik Lisansları Alımı </w:t>
            </w:r>
            <w:proofErr w:type="gramStart"/>
            <w:r w:rsidRPr="0057348A">
              <w:rPr>
                <w:rFonts w:ascii="Times New Roman" w:eastAsia="Calibri" w:hAnsi="Times New Roman" w:cs="Times New Roman"/>
                <w:bCs/>
                <w:sz w:val="20"/>
                <w:szCs w:val="20"/>
                <w:lang w:val="tr-TR" w:bidi="ar-SA"/>
              </w:rPr>
              <w:t>ve  Elektronik</w:t>
            </w:r>
            <w:proofErr w:type="gramEnd"/>
            <w:r w:rsidRPr="0057348A">
              <w:rPr>
                <w:rFonts w:ascii="Times New Roman" w:eastAsia="Calibri" w:hAnsi="Times New Roman" w:cs="Times New Roman"/>
                <w:bCs/>
                <w:sz w:val="20"/>
                <w:szCs w:val="20"/>
                <w:lang w:val="tr-TR" w:bidi="ar-SA"/>
              </w:rPr>
              <w:t xml:space="preserve"> Devre Yazıcısı Alımının mallarının tedarik edilmesi planlanan çıktıların bu ana iş planına uygun olarak tamamlanması öngörülmektedir. Buna göre, İşin Konusu ve Kapsamı başlığı altında belirtilen prosedür ve programlar ile onlarla ilişkili iş modeli, iş akışı, uygulama formları, prosedürler, yönergeler, sözleşme şablonları, vb. çıktıların, bu Üç Boyutlu Yazıcı Parkı, Bilgisayar ve İş İstasyonu Parkı, CFD Hesaplamalı Akışkanlar Mekaniği Yazılımı Akademik Lisansı, 3 Boyutlu Medikal Görüntüleme Yazılımı Akademik Lisansı, Üç Boyutlu Tasarım Programı Yazılımı Akademik Araştırma Lisansı, Tersine Mühendislik Yazılım Programı Akademik Lisansı, </w:t>
            </w:r>
            <w:proofErr w:type="gramStart"/>
            <w:r w:rsidRPr="0057348A">
              <w:rPr>
                <w:rFonts w:ascii="Times New Roman" w:eastAsia="Calibri" w:hAnsi="Times New Roman" w:cs="Times New Roman"/>
                <w:bCs/>
                <w:sz w:val="20"/>
                <w:szCs w:val="20"/>
                <w:lang w:val="tr-TR" w:bidi="ar-SA"/>
              </w:rPr>
              <w:t>ve  Elektronik</w:t>
            </w:r>
            <w:proofErr w:type="gramEnd"/>
            <w:r w:rsidRPr="0057348A">
              <w:rPr>
                <w:rFonts w:ascii="Times New Roman" w:eastAsia="Calibri" w:hAnsi="Times New Roman" w:cs="Times New Roman"/>
                <w:bCs/>
                <w:sz w:val="20"/>
                <w:szCs w:val="20"/>
                <w:lang w:val="tr-TR" w:bidi="ar-SA"/>
              </w:rPr>
              <w:t xml:space="preserve"> Devre Yazıcısı Alımının sözleşmesinin imzalanmasından sonra </w:t>
            </w:r>
            <w:r w:rsidRPr="0057348A">
              <w:rPr>
                <w:rFonts w:ascii="Times New Roman" w:eastAsia="Calibri" w:hAnsi="Times New Roman" w:cs="Times New Roman"/>
                <w:b/>
                <w:bCs/>
                <w:sz w:val="20"/>
                <w:szCs w:val="20"/>
                <w:lang w:val="tr-TR" w:bidi="ar-SA"/>
              </w:rPr>
              <w:t>en geç 1 (bir) ay içerisinde kurulumlarının tamamlanması</w:t>
            </w:r>
            <w:r w:rsidRPr="0057348A">
              <w:rPr>
                <w:rFonts w:ascii="Times New Roman" w:eastAsia="Calibri" w:hAnsi="Times New Roman" w:cs="Times New Roman"/>
                <w:bCs/>
                <w:sz w:val="20"/>
                <w:szCs w:val="20"/>
                <w:lang w:val="tr-TR" w:bidi="ar-SA"/>
              </w:rPr>
              <w:t xml:space="preserve"> beklenmektedir. </w:t>
            </w:r>
          </w:p>
          <w:p w:rsidR="0057348A" w:rsidRPr="0057348A" w:rsidRDefault="0057348A" w:rsidP="0057348A">
            <w:pPr>
              <w:keepLines/>
              <w:autoSpaceDE w:val="0"/>
              <w:spacing w:before="240" w:after="200" w:line="276" w:lineRule="auto"/>
              <w:ind w:firstLine="0"/>
              <w:jc w:val="left"/>
              <w:outlineLvl w:val="2"/>
              <w:rPr>
                <w:rFonts w:ascii="Times New Roman" w:eastAsia="Calibri" w:hAnsi="Times New Roman" w:cs="Times New Roman"/>
                <w:bCs/>
                <w:sz w:val="20"/>
                <w:szCs w:val="20"/>
                <w:lang w:val="tr-TR" w:bidi="ar-SA"/>
              </w:rPr>
            </w:pPr>
          </w:p>
          <w:p w:rsidR="0057348A" w:rsidRPr="0057348A" w:rsidRDefault="0057348A" w:rsidP="0057348A">
            <w:pPr>
              <w:spacing w:before="0"/>
              <w:ind w:firstLine="0"/>
              <w:rPr>
                <w:rFonts w:ascii="Times New Roman" w:eastAsia="Calibri" w:hAnsi="Times New Roman" w:cs="Times New Roman"/>
                <w:bCs/>
                <w:sz w:val="20"/>
                <w:szCs w:val="20"/>
                <w:lang w:val="tr-TR" w:bidi="ar-SA"/>
              </w:rPr>
            </w:pPr>
          </w:p>
        </w:tc>
      </w:tr>
      <w:bookmarkEnd w:id="47"/>
      <w:tr w:rsidR="0057348A" w:rsidRPr="0057348A" w:rsidTr="00CE3864">
        <w:tc>
          <w:tcPr>
            <w:tcW w:w="9062" w:type="dxa"/>
            <w:gridSpan w:val="3"/>
          </w:tcPr>
          <w:p w:rsidR="0057348A" w:rsidRPr="0057348A" w:rsidRDefault="0057348A" w:rsidP="0057348A">
            <w:pPr>
              <w:spacing w:before="0"/>
              <w:ind w:firstLine="0"/>
              <w:jc w:val="center"/>
              <w:rPr>
                <w:rFonts w:ascii="Times New Roman" w:eastAsia="Calibri" w:hAnsi="Times New Roman" w:cs="Times New Roman"/>
                <w:b/>
                <w:sz w:val="20"/>
                <w:szCs w:val="20"/>
                <w:lang w:val="tr-TR" w:eastAsia="tr-TR" w:bidi="ar-SA"/>
              </w:rPr>
            </w:pPr>
            <w:r w:rsidRPr="0057348A">
              <w:rPr>
                <w:rFonts w:ascii="Times New Roman" w:eastAsia="Calibri" w:hAnsi="Times New Roman" w:cs="Times New Roman"/>
                <w:b/>
                <w:sz w:val="20"/>
                <w:szCs w:val="20"/>
                <w:lang w:val="tr-TR" w:eastAsia="tr-TR" w:bidi="ar-SA"/>
              </w:rPr>
              <w:t>YENİ HALİ</w:t>
            </w:r>
          </w:p>
        </w:tc>
      </w:tr>
      <w:tr w:rsidR="0057348A" w:rsidRPr="0057348A" w:rsidTr="00CE3864">
        <w:tc>
          <w:tcPr>
            <w:tcW w:w="1838" w:type="dxa"/>
          </w:tcPr>
          <w:p w:rsidR="0057348A" w:rsidRPr="0057348A" w:rsidRDefault="0057348A" w:rsidP="0057348A">
            <w:pPr>
              <w:spacing w:before="0"/>
              <w:ind w:firstLine="0"/>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İhale dokümanı</w:t>
            </w:r>
          </w:p>
        </w:tc>
        <w:tc>
          <w:tcPr>
            <w:tcW w:w="1985" w:type="dxa"/>
          </w:tcPr>
          <w:p w:rsidR="0057348A" w:rsidRPr="0057348A" w:rsidRDefault="0057348A" w:rsidP="0057348A">
            <w:pPr>
              <w:spacing w:before="0"/>
              <w:ind w:firstLine="0"/>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Madde numarası</w:t>
            </w:r>
          </w:p>
        </w:tc>
        <w:tc>
          <w:tcPr>
            <w:tcW w:w="5239" w:type="dxa"/>
          </w:tcPr>
          <w:p w:rsidR="0057348A" w:rsidRPr="0057348A" w:rsidRDefault="0057348A" w:rsidP="0057348A">
            <w:pPr>
              <w:spacing w:before="0"/>
              <w:ind w:firstLine="0"/>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Madde metni</w:t>
            </w:r>
          </w:p>
        </w:tc>
      </w:tr>
      <w:tr w:rsidR="0057348A" w:rsidRPr="0057348A" w:rsidTr="00CE3864">
        <w:tc>
          <w:tcPr>
            <w:tcW w:w="1838" w:type="dxa"/>
          </w:tcPr>
          <w:p w:rsidR="0057348A" w:rsidRPr="0057348A" w:rsidRDefault="0057348A" w:rsidP="0057348A">
            <w:pPr>
              <w:spacing w:before="0"/>
              <w:ind w:firstLine="0"/>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Söz. Ek-2: Teknik </w:t>
            </w:r>
            <w:r w:rsidRPr="0057348A">
              <w:rPr>
                <w:rFonts w:ascii="Times New Roman" w:eastAsia="Calibri" w:hAnsi="Times New Roman" w:cs="Times New Roman"/>
                <w:bCs/>
                <w:sz w:val="20"/>
                <w:szCs w:val="20"/>
                <w:lang w:val="tr-TR" w:bidi="ar-SA"/>
              </w:rPr>
              <w:lastRenderedPageBreak/>
              <w:t>Şartname (İş Tanımı)</w:t>
            </w:r>
          </w:p>
          <w:p w:rsidR="0057348A" w:rsidRPr="0057348A" w:rsidRDefault="0057348A" w:rsidP="0057348A">
            <w:pPr>
              <w:spacing w:before="0"/>
              <w:ind w:firstLine="0"/>
              <w:rPr>
                <w:rFonts w:ascii="Times New Roman" w:eastAsia="Calibri" w:hAnsi="Times New Roman" w:cs="Times New Roman"/>
                <w:bCs/>
                <w:sz w:val="20"/>
                <w:szCs w:val="20"/>
                <w:lang w:val="tr-TR" w:bidi="ar-SA"/>
              </w:rPr>
            </w:pPr>
          </w:p>
        </w:tc>
        <w:tc>
          <w:tcPr>
            <w:tcW w:w="1985" w:type="dxa"/>
          </w:tcPr>
          <w:p w:rsidR="0057348A" w:rsidRPr="0057348A" w:rsidRDefault="0057348A" w:rsidP="0057348A">
            <w:pPr>
              <w:spacing w:before="0" w:after="120" w:line="276" w:lineRule="auto"/>
              <w:ind w:firstLine="0"/>
              <w:jc w:val="left"/>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lastRenderedPageBreak/>
              <w:t xml:space="preserve">2. Tedarik Edilecek </w:t>
            </w:r>
            <w:r w:rsidRPr="0057348A">
              <w:rPr>
                <w:rFonts w:ascii="Times New Roman" w:eastAsia="Calibri" w:hAnsi="Times New Roman" w:cs="Times New Roman"/>
                <w:bCs/>
                <w:sz w:val="20"/>
                <w:szCs w:val="20"/>
                <w:lang w:val="tr-TR" w:bidi="ar-SA"/>
              </w:rPr>
              <w:lastRenderedPageBreak/>
              <w:t>Mallar, Teknik Özellikleri ve Miktarı (LOT 5)</w:t>
            </w:r>
          </w:p>
          <w:p w:rsidR="0057348A" w:rsidRPr="0057348A" w:rsidRDefault="0057348A" w:rsidP="0057348A">
            <w:pPr>
              <w:spacing w:before="0"/>
              <w:ind w:firstLine="0"/>
              <w:jc w:val="left"/>
              <w:rPr>
                <w:rFonts w:ascii="Times New Roman" w:eastAsia="Calibri" w:hAnsi="Times New Roman" w:cs="Times New Roman"/>
                <w:bCs/>
                <w:sz w:val="20"/>
                <w:szCs w:val="20"/>
                <w:lang w:val="tr-TR" w:bidi="ar-SA"/>
              </w:rPr>
            </w:pPr>
          </w:p>
        </w:tc>
        <w:tc>
          <w:tcPr>
            <w:tcW w:w="5239" w:type="dxa"/>
          </w:tcPr>
          <w:p w:rsidR="0057348A" w:rsidRPr="0057348A" w:rsidRDefault="0057348A" w:rsidP="0057348A">
            <w:pPr>
              <w:spacing w:before="0" w:after="200" w:line="276" w:lineRule="auto"/>
              <w:ind w:firstLine="0"/>
              <w:jc w:val="left"/>
              <w:rPr>
                <w:rFonts w:ascii="Times New Roman" w:eastAsia="Calibri" w:hAnsi="Times New Roman" w:cs="Times New Roman"/>
                <w:b/>
                <w:sz w:val="20"/>
                <w:szCs w:val="20"/>
                <w:lang w:val="tr-TR" w:bidi="ar-SA"/>
              </w:rPr>
            </w:pPr>
            <w:r w:rsidRPr="0057348A">
              <w:rPr>
                <w:rFonts w:ascii="Times New Roman" w:eastAsia="Calibri" w:hAnsi="Times New Roman" w:cs="Times New Roman"/>
                <w:b/>
                <w:sz w:val="20"/>
                <w:szCs w:val="20"/>
                <w:lang w:val="tr-TR" w:bidi="ar-SA"/>
              </w:rPr>
              <w:lastRenderedPageBreak/>
              <w:t xml:space="preserve">LOT 5: Üç Boyutlu Tasarım Programı Yazılımı Akademik </w:t>
            </w:r>
            <w:r w:rsidRPr="0057348A">
              <w:rPr>
                <w:rFonts w:ascii="Times New Roman" w:eastAsia="Calibri" w:hAnsi="Times New Roman" w:cs="Times New Roman"/>
                <w:b/>
                <w:sz w:val="20"/>
                <w:szCs w:val="20"/>
                <w:lang w:val="tr-TR" w:bidi="ar-SA"/>
              </w:rPr>
              <w:lastRenderedPageBreak/>
              <w:t>Araştırma Lisansı</w:t>
            </w:r>
          </w:p>
          <w:p w:rsidR="0057348A" w:rsidRPr="0057348A" w:rsidRDefault="0057348A" w:rsidP="0057348A">
            <w:pPr>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Enderun Girişimcilik Merkezi için ihale kapsamında alımı yapılacak</w:t>
            </w:r>
            <w:r w:rsidRPr="0057348A">
              <w:rPr>
                <w:rFonts w:ascii="Times New Roman" w:eastAsia="Times New Roman" w:hAnsi="Times New Roman" w:cs="Times New Roman"/>
                <w:bCs/>
                <w:sz w:val="20"/>
                <w:szCs w:val="20"/>
                <w:lang w:val="tr-TR"/>
              </w:rPr>
              <w:t xml:space="preserve"> Üç Boyutlu Tasarım Programı Yazılımı Akademik Araştırma Lisansının özellikleri</w:t>
            </w:r>
            <w:r w:rsidRPr="0057348A">
              <w:rPr>
                <w:rFonts w:ascii="Times New Roman" w:eastAsia="Calibri" w:hAnsi="Times New Roman" w:cs="Times New Roman"/>
                <w:bCs/>
                <w:sz w:val="20"/>
                <w:szCs w:val="20"/>
                <w:lang w:val="tr-TR" w:bidi="ar-SA"/>
              </w:rPr>
              <w:t xml:space="preserve"> şartnamede aşağıdaki şekilde belirtilmiştir. Yüklenici, tüm yazılım ve lisansların ihale tarihinde mevcut olan son sürümünü sağlamalıdır.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2 Boyutlu çizimlerinizi 3 boyutlu tasarıma dönüştürebilmelidir.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Design </w:t>
            </w:r>
            <w:proofErr w:type="spellStart"/>
            <w:r w:rsidRPr="0057348A">
              <w:rPr>
                <w:rFonts w:ascii="Times New Roman" w:eastAsia="Calibri" w:hAnsi="Times New Roman" w:cs="Times New Roman"/>
                <w:bCs/>
                <w:sz w:val="20"/>
                <w:szCs w:val="20"/>
                <w:lang w:val="tr-TR" w:bidi="ar-SA"/>
              </w:rPr>
              <w:t>Table</w:t>
            </w:r>
            <w:proofErr w:type="spellEnd"/>
            <w:r w:rsidRPr="0057348A">
              <w:rPr>
                <w:rFonts w:ascii="Times New Roman" w:eastAsia="Calibri" w:hAnsi="Times New Roman" w:cs="Times New Roman"/>
                <w:bCs/>
                <w:sz w:val="20"/>
                <w:szCs w:val="20"/>
                <w:lang w:val="tr-TR" w:bidi="ar-SA"/>
              </w:rPr>
              <w:t xml:space="preserve"> (Excel) ile ölçü ve unsur tanımlı model ve montaj oluşturabilmelidir.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Zengin </w:t>
            </w:r>
            <w:proofErr w:type="gramStart"/>
            <w:r w:rsidRPr="0057348A">
              <w:rPr>
                <w:rFonts w:ascii="Times New Roman" w:eastAsia="Calibri" w:hAnsi="Times New Roman" w:cs="Times New Roman"/>
                <w:bCs/>
                <w:sz w:val="20"/>
                <w:szCs w:val="20"/>
                <w:lang w:val="tr-TR" w:bidi="ar-SA"/>
              </w:rPr>
              <w:t>data</w:t>
            </w:r>
            <w:proofErr w:type="gramEnd"/>
            <w:r w:rsidRPr="0057348A">
              <w:rPr>
                <w:rFonts w:ascii="Times New Roman" w:eastAsia="Calibri" w:hAnsi="Times New Roman" w:cs="Times New Roman"/>
                <w:bCs/>
                <w:sz w:val="20"/>
                <w:szCs w:val="20"/>
                <w:lang w:val="tr-TR" w:bidi="ar-SA"/>
              </w:rPr>
              <w:t xml:space="preserve"> transfer desteği (</w:t>
            </w:r>
            <w:proofErr w:type="spellStart"/>
            <w:r w:rsidRPr="0057348A">
              <w:rPr>
                <w:rFonts w:ascii="Times New Roman" w:eastAsia="Calibri" w:hAnsi="Times New Roman" w:cs="Times New Roman"/>
                <w:bCs/>
                <w:sz w:val="20"/>
                <w:szCs w:val="20"/>
                <w:lang w:val="tr-TR" w:bidi="ar-SA"/>
              </w:rPr>
              <w:t>parasolid</w:t>
            </w:r>
            <w:proofErr w:type="spellEnd"/>
            <w:r w:rsidRPr="0057348A">
              <w:rPr>
                <w:rFonts w:ascii="Times New Roman" w:eastAsia="Calibri" w:hAnsi="Times New Roman" w:cs="Times New Roman"/>
                <w:bCs/>
                <w:sz w:val="20"/>
                <w:szCs w:val="20"/>
                <w:lang w:val="tr-TR" w:bidi="ar-SA"/>
              </w:rPr>
              <w:t xml:space="preserve">, </w:t>
            </w:r>
            <w:proofErr w:type="spellStart"/>
            <w:r w:rsidRPr="0057348A">
              <w:rPr>
                <w:rFonts w:ascii="Times New Roman" w:eastAsia="Calibri" w:hAnsi="Times New Roman" w:cs="Times New Roman"/>
                <w:bCs/>
                <w:sz w:val="20"/>
                <w:szCs w:val="20"/>
                <w:lang w:val="tr-TR" w:bidi="ar-SA"/>
              </w:rPr>
              <w:t>stl</w:t>
            </w:r>
            <w:proofErr w:type="spellEnd"/>
            <w:r w:rsidRPr="0057348A">
              <w:rPr>
                <w:rFonts w:ascii="Times New Roman" w:eastAsia="Calibri" w:hAnsi="Times New Roman" w:cs="Times New Roman"/>
                <w:bCs/>
                <w:sz w:val="20"/>
                <w:szCs w:val="20"/>
                <w:lang w:val="tr-TR" w:bidi="ar-SA"/>
              </w:rPr>
              <w:t xml:space="preserve">, </w:t>
            </w:r>
            <w:proofErr w:type="spellStart"/>
            <w:r w:rsidRPr="0057348A">
              <w:rPr>
                <w:rFonts w:ascii="Times New Roman" w:eastAsia="Calibri" w:hAnsi="Times New Roman" w:cs="Times New Roman"/>
                <w:bCs/>
                <w:sz w:val="20"/>
                <w:szCs w:val="20"/>
                <w:lang w:val="tr-TR" w:bidi="ar-SA"/>
              </w:rPr>
              <w:t>ıges</w:t>
            </w:r>
            <w:proofErr w:type="spellEnd"/>
            <w:r w:rsidRPr="0057348A">
              <w:rPr>
                <w:rFonts w:ascii="Times New Roman" w:eastAsia="Calibri" w:hAnsi="Times New Roman" w:cs="Times New Roman"/>
                <w:bCs/>
                <w:sz w:val="20"/>
                <w:szCs w:val="20"/>
                <w:lang w:val="tr-TR" w:bidi="ar-SA"/>
              </w:rPr>
              <w:t xml:space="preserve">, </w:t>
            </w:r>
            <w:proofErr w:type="spellStart"/>
            <w:r w:rsidRPr="0057348A">
              <w:rPr>
                <w:rFonts w:ascii="Times New Roman" w:eastAsia="Calibri" w:hAnsi="Times New Roman" w:cs="Times New Roman"/>
                <w:bCs/>
                <w:sz w:val="20"/>
                <w:szCs w:val="20"/>
                <w:lang w:val="tr-TR" w:bidi="ar-SA"/>
              </w:rPr>
              <w:t>acıs</w:t>
            </w:r>
            <w:proofErr w:type="spellEnd"/>
            <w:r w:rsidRPr="0057348A">
              <w:rPr>
                <w:rFonts w:ascii="Times New Roman" w:eastAsia="Calibri" w:hAnsi="Times New Roman" w:cs="Times New Roman"/>
                <w:bCs/>
                <w:sz w:val="20"/>
                <w:szCs w:val="20"/>
                <w:lang w:val="tr-TR" w:bidi="ar-SA"/>
              </w:rPr>
              <w:t xml:space="preserve">, step, </w:t>
            </w:r>
            <w:proofErr w:type="spellStart"/>
            <w:r w:rsidRPr="0057348A">
              <w:rPr>
                <w:rFonts w:ascii="Times New Roman" w:eastAsia="Calibri" w:hAnsi="Times New Roman" w:cs="Times New Roman"/>
                <w:bCs/>
                <w:sz w:val="20"/>
                <w:szCs w:val="20"/>
                <w:lang w:val="tr-TR" w:bidi="ar-SA"/>
              </w:rPr>
              <w:t>dwg</w:t>
            </w:r>
            <w:proofErr w:type="spellEnd"/>
            <w:r w:rsidRPr="0057348A">
              <w:rPr>
                <w:rFonts w:ascii="Times New Roman" w:eastAsia="Calibri" w:hAnsi="Times New Roman" w:cs="Times New Roman"/>
                <w:bCs/>
                <w:sz w:val="20"/>
                <w:szCs w:val="20"/>
                <w:lang w:val="tr-TR" w:bidi="ar-SA"/>
              </w:rPr>
              <w:t xml:space="preserve">, </w:t>
            </w:r>
            <w:proofErr w:type="spellStart"/>
            <w:r w:rsidRPr="0057348A">
              <w:rPr>
                <w:rFonts w:ascii="Times New Roman" w:eastAsia="Calibri" w:hAnsi="Times New Roman" w:cs="Times New Roman"/>
                <w:bCs/>
                <w:sz w:val="20"/>
                <w:szCs w:val="20"/>
                <w:lang w:val="tr-TR" w:bidi="ar-SA"/>
              </w:rPr>
              <w:t>dxf</w:t>
            </w:r>
            <w:proofErr w:type="spellEnd"/>
            <w:r w:rsidRPr="0057348A">
              <w:rPr>
                <w:rFonts w:ascii="Times New Roman" w:eastAsia="Calibri" w:hAnsi="Times New Roman" w:cs="Times New Roman"/>
                <w:bCs/>
                <w:sz w:val="20"/>
                <w:szCs w:val="20"/>
                <w:lang w:val="tr-TR" w:bidi="ar-SA"/>
              </w:rPr>
              <w:t>…) yapabilmelidir.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3 Boyutlu katı modelleme yapabilmelidir.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Deformasyon komutları ile esnek modelleme yapabilmelidir.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Parametrik (Parça-Montaj-Teknik resim ilişkili) çalışmaya imkân sağlamalıdır.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Kaynak tanımlayabilmelidir. Parametrik yüzey modellemelidir.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proofErr w:type="spellStart"/>
            <w:r w:rsidRPr="0057348A">
              <w:rPr>
                <w:rFonts w:ascii="Times New Roman" w:eastAsia="Calibri" w:hAnsi="Times New Roman" w:cs="Times New Roman"/>
                <w:bCs/>
                <w:sz w:val="20"/>
                <w:szCs w:val="20"/>
                <w:lang w:val="tr-TR" w:bidi="ar-SA"/>
              </w:rPr>
              <w:t>Freeform</w:t>
            </w:r>
            <w:proofErr w:type="spellEnd"/>
            <w:r w:rsidRPr="0057348A">
              <w:rPr>
                <w:rFonts w:ascii="Times New Roman" w:eastAsia="Calibri" w:hAnsi="Times New Roman" w:cs="Times New Roman"/>
                <w:bCs/>
                <w:sz w:val="20"/>
                <w:szCs w:val="20"/>
                <w:lang w:val="tr-TR" w:bidi="ar-SA"/>
              </w:rPr>
              <w:t xml:space="preserve"> ile yüzeyleri serbestçe çekiştirerek çalışabilmelidir.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Katı model ile aynı anda yüzey modelleme yapabilmelidir. Sac Metal Modelleme yapabilmelidir.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Otomatik olarak sac modelden açınım alabilmelidir.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K faktörü, uzama ve kısalma tabloları (Excel) tanımlayabilmelidir.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Değişken kesitli sac açınımları alabilmelidir. (davlumbaz, dirsek açınımları)</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Form kütüphanesinden otomatik form verebilme, kütüphaneye form eklenebilmelidir.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Kalıp modelleme araçları bulunmalıdır.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Otomatik kalıp ayrımı; Erkek, Dişi oluşturma, maça çekme </w:t>
            </w:r>
            <w:proofErr w:type="spellStart"/>
            <w:r w:rsidRPr="0057348A">
              <w:rPr>
                <w:rFonts w:ascii="Times New Roman" w:eastAsia="Calibri" w:hAnsi="Times New Roman" w:cs="Times New Roman"/>
                <w:bCs/>
                <w:sz w:val="20"/>
                <w:szCs w:val="20"/>
                <w:lang w:val="tr-TR" w:bidi="ar-SA"/>
              </w:rPr>
              <w:t>vb</w:t>
            </w:r>
            <w:proofErr w:type="spellEnd"/>
            <w:r w:rsidRPr="0057348A">
              <w:rPr>
                <w:rFonts w:ascii="Times New Roman" w:eastAsia="Calibri" w:hAnsi="Times New Roman" w:cs="Times New Roman"/>
                <w:bCs/>
                <w:sz w:val="20"/>
                <w:szCs w:val="20"/>
                <w:lang w:val="tr-TR" w:bidi="ar-SA"/>
              </w:rPr>
              <w:t xml:space="preserve"> işlemleri yapabilmelidir.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Otomatik kalıp ayrım çizgisi oluşturma, açık yüzeyleri kapatma özelliği bulunmalıdır.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Profil kafes sistemleri tasarlayabilmelidir. (doğrusal, eğimli)</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Otomatik kesim listesi oluşturabilmelidir.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Hazır </w:t>
            </w:r>
            <w:proofErr w:type="gramStart"/>
            <w:r w:rsidRPr="0057348A">
              <w:rPr>
                <w:rFonts w:ascii="Times New Roman" w:eastAsia="Calibri" w:hAnsi="Times New Roman" w:cs="Times New Roman"/>
                <w:bCs/>
                <w:sz w:val="20"/>
                <w:szCs w:val="20"/>
                <w:lang w:val="tr-TR" w:bidi="ar-SA"/>
              </w:rPr>
              <w:t>profil</w:t>
            </w:r>
            <w:proofErr w:type="gramEnd"/>
            <w:r w:rsidRPr="0057348A">
              <w:rPr>
                <w:rFonts w:ascii="Times New Roman" w:eastAsia="Calibri" w:hAnsi="Times New Roman" w:cs="Times New Roman"/>
                <w:bCs/>
                <w:sz w:val="20"/>
                <w:szCs w:val="20"/>
                <w:lang w:val="tr-TR" w:bidi="ar-SA"/>
              </w:rPr>
              <w:t xml:space="preserve"> kütüphanesi bulunmalı ve mevcut profil tasarımları için kütüphane oluşturabilmelidir.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Montajı çalıştırabilmeli ve çarpışma testi yapabilmelidir.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Düzlemsel motor, dairesel motor, yay, yer çekimi tanımlayarak sitemi çalıştırabilmelidir.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Büyük montajlarda montaj performansı yüksek olmalıdır.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Dişli, kam, vida mekanizmaları tanımlayabilme yol tarifi ile mekanizmayı çalıştırabilmelidir.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proofErr w:type="spellStart"/>
            <w:r w:rsidRPr="0057348A">
              <w:rPr>
                <w:rFonts w:ascii="Times New Roman" w:eastAsia="Calibri" w:hAnsi="Times New Roman" w:cs="Times New Roman"/>
                <w:bCs/>
                <w:sz w:val="20"/>
                <w:szCs w:val="20"/>
                <w:lang w:val="tr-TR" w:bidi="ar-SA"/>
              </w:rPr>
              <w:t>Animator</w:t>
            </w:r>
            <w:proofErr w:type="spellEnd"/>
            <w:r w:rsidRPr="0057348A">
              <w:rPr>
                <w:rFonts w:ascii="Times New Roman" w:eastAsia="Calibri" w:hAnsi="Times New Roman" w:cs="Times New Roman"/>
                <w:bCs/>
                <w:sz w:val="20"/>
                <w:szCs w:val="20"/>
                <w:lang w:val="tr-TR" w:bidi="ar-SA"/>
              </w:rPr>
              <w:t xml:space="preserve"> ile montaj ekranında animasyon oluşturabilme</w:t>
            </w:r>
            <w:proofErr w:type="gramStart"/>
            <w:r w:rsidRPr="0057348A">
              <w:rPr>
                <w:rFonts w:ascii="Times New Roman" w:eastAsia="Calibri" w:hAnsi="Times New Roman" w:cs="Times New Roman"/>
                <w:bCs/>
                <w:sz w:val="20"/>
                <w:szCs w:val="20"/>
                <w:lang w:val="tr-TR" w:bidi="ar-SA"/>
              </w:rPr>
              <w:t>,.</w:t>
            </w:r>
            <w:proofErr w:type="gramEnd"/>
            <w:r w:rsidRPr="0057348A">
              <w:rPr>
                <w:rFonts w:ascii="Times New Roman" w:eastAsia="Calibri" w:hAnsi="Times New Roman" w:cs="Times New Roman"/>
                <w:bCs/>
                <w:sz w:val="20"/>
                <w:szCs w:val="20"/>
                <w:lang w:val="tr-TR" w:bidi="ar-SA"/>
              </w:rPr>
              <w:t>avi formatında film kaydedebilmelidir.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Tüm </w:t>
            </w:r>
            <w:proofErr w:type="gramStart"/>
            <w:r w:rsidRPr="0057348A">
              <w:rPr>
                <w:rFonts w:ascii="Times New Roman" w:eastAsia="Calibri" w:hAnsi="Times New Roman" w:cs="Times New Roman"/>
                <w:bCs/>
                <w:sz w:val="20"/>
                <w:szCs w:val="20"/>
                <w:lang w:val="tr-TR" w:bidi="ar-SA"/>
              </w:rPr>
              <w:t>antet</w:t>
            </w:r>
            <w:proofErr w:type="gramEnd"/>
            <w:r w:rsidRPr="0057348A">
              <w:rPr>
                <w:rFonts w:ascii="Times New Roman" w:eastAsia="Calibri" w:hAnsi="Times New Roman" w:cs="Times New Roman"/>
                <w:bCs/>
                <w:sz w:val="20"/>
                <w:szCs w:val="20"/>
                <w:lang w:val="tr-TR" w:bidi="ar-SA"/>
              </w:rPr>
              <w:t xml:space="preserve"> bilgilerini otomatik doldurtabilmelidir. (malzeme, ağırlık, kod numarası, çizen)</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Otomatik 3 görünüş, kesit, detay, koparılmış, perspektif vs. görüntüleri oluşturabilmelidir.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Excel formatında otomatik malzeme listesi, delik tablosu, </w:t>
            </w:r>
            <w:proofErr w:type="gramStart"/>
            <w:r w:rsidRPr="0057348A">
              <w:rPr>
                <w:rFonts w:ascii="Times New Roman" w:eastAsia="Calibri" w:hAnsi="Times New Roman" w:cs="Times New Roman"/>
                <w:bCs/>
                <w:sz w:val="20"/>
                <w:szCs w:val="20"/>
                <w:lang w:val="tr-TR" w:bidi="ar-SA"/>
              </w:rPr>
              <w:t>profil</w:t>
            </w:r>
            <w:proofErr w:type="gramEnd"/>
            <w:r w:rsidRPr="0057348A">
              <w:rPr>
                <w:rFonts w:ascii="Times New Roman" w:eastAsia="Calibri" w:hAnsi="Times New Roman" w:cs="Times New Roman"/>
                <w:bCs/>
                <w:sz w:val="20"/>
                <w:szCs w:val="20"/>
                <w:lang w:val="tr-TR" w:bidi="ar-SA"/>
              </w:rPr>
              <w:t xml:space="preserve"> kesim listesi oluşturabilmelidir.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Patlatılmış görüntü, montaj şeması ve otomatik numaralandırma yapabilmelidir.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Tasarım paylaşım aracı bulunmalıdır. (bilgisayarda hiçbir programa ihtiyaç duymadan dosya görüntüleyebilme programı)</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Parça ve montaj bazında statik ve kinematik (hareket) analiz yapabilmelidir.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Temel seviye Akış analizi yapabilmelidir.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Analiz sonuçlarını HTML, </w:t>
            </w:r>
            <w:proofErr w:type="spellStart"/>
            <w:r w:rsidRPr="0057348A">
              <w:rPr>
                <w:rFonts w:ascii="Times New Roman" w:eastAsia="Calibri" w:hAnsi="Times New Roman" w:cs="Times New Roman"/>
                <w:bCs/>
                <w:sz w:val="20"/>
                <w:szCs w:val="20"/>
                <w:lang w:val="tr-TR" w:bidi="ar-SA"/>
              </w:rPr>
              <w:t>avi</w:t>
            </w:r>
            <w:proofErr w:type="spellEnd"/>
            <w:r w:rsidRPr="0057348A">
              <w:rPr>
                <w:rFonts w:ascii="Times New Roman" w:eastAsia="Calibri" w:hAnsi="Times New Roman" w:cs="Times New Roman"/>
                <w:bCs/>
                <w:sz w:val="20"/>
                <w:szCs w:val="20"/>
                <w:lang w:val="tr-TR" w:bidi="ar-SA"/>
              </w:rPr>
              <w:t>, kaydedebilmelidir.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proofErr w:type="spellStart"/>
            <w:proofErr w:type="gramStart"/>
            <w:r w:rsidRPr="0057348A">
              <w:rPr>
                <w:rFonts w:ascii="Times New Roman" w:eastAsia="Calibri" w:hAnsi="Times New Roman" w:cs="Times New Roman"/>
                <w:bCs/>
                <w:sz w:val="20"/>
                <w:szCs w:val="20"/>
                <w:lang w:val="tr-TR" w:bidi="ar-SA"/>
              </w:rPr>
              <w:t>dwg</w:t>
            </w:r>
            <w:proofErr w:type="spellEnd"/>
            <w:r w:rsidRPr="0057348A">
              <w:rPr>
                <w:rFonts w:ascii="Times New Roman" w:eastAsia="Calibri" w:hAnsi="Times New Roman" w:cs="Times New Roman"/>
                <w:bCs/>
                <w:sz w:val="20"/>
                <w:szCs w:val="20"/>
                <w:lang w:val="tr-TR" w:bidi="ar-SA"/>
              </w:rPr>
              <w:t xml:space="preserve"> .</w:t>
            </w:r>
            <w:proofErr w:type="spellStart"/>
            <w:r w:rsidRPr="0057348A">
              <w:rPr>
                <w:rFonts w:ascii="Times New Roman" w:eastAsia="Calibri" w:hAnsi="Times New Roman" w:cs="Times New Roman"/>
                <w:bCs/>
                <w:sz w:val="20"/>
                <w:szCs w:val="20"/>
                <w:lang w:val="tr-TR" w:bidi="ar-SA"/>
              </w:rPr>
              <w:t>dxf</w:t>
            </w:r>
            <w:proofErr w:type="spellEnd"/>
            <w:proofErr w:type="gramEnd"/>
            <w:r w:rsidRPr="0057348A">
              <w:rPr>
                <w:rFonts w:ascii="Times New Roman" w:eastAsia="Calibri" w:hAnsi="Times New Roman" w:cs="Times New Roman"/>
                <w:bCs/>
                <w:sz w:val="20"/>
                <w:szCs w:val="20"/>
                <w:lang w:val="tr-TR" w:bidi="ar-SA"/>
              </w:rPr>
              <w:t xml:space="preserve"> uzantılı kayıt yapabilen ekstra 2D çizim programı bulunmalıdır.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lastRenderedPageBreak/>
              <w:t>Tasarımlara malzeme atayarak bunlara malzeme görüntüsü verebilmelidir.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Standart makine elemanları kütüphanesi bulunmalı ve otomatik olarak montaja getirilebilmelidir.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Teknik resimleri 3 boyutlu olarak gönderilmesini sağlayan ücretsiz yazılım bulunmalıdır.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Birden fazla kullanıcının bir parça üzerinde yaptığı </w:t>
            </w:r>
            <w:proofErr w:type="gramStart"/>
            <w:r w:rsidRPr="0057348A">
              <w:rPr>
                <w:rFonts w:ascii="Times New Roman" w:eastAsia="Calibri" w:hAnsi="Times New Roman" w:cs="Times New Roman"/>
                <w:bCs/>
                <w:sz w:val="20"/>
                <w:szCs w:val="20"/>
                <w:lang w:val="tr-TR" w:bidi="ar-SA"/>
              </w:rPr>
              <w:t>revizyonu</w:t>
            </w:r>
            <w:proofErr w:type="gramEnd"/>
            <w:r w:rsidRPr="0057348A">
              <w:rPr>
                <w:rFonts w:ascii="Times New Roman" w:eastAsia="Calibri" w:hAnsi="Times New Roman" w:cs="Times New Roman"/>
                <w:bCs/>
                <w:sz w:val="20"/>
                <w:szCs w:val="20"/>
                <w:lang w:val="tr-TR" w:bidi="ar-SA"/>
              </w:rPr>
              <w:t>, orijinal parça ile kıyaslayarak yapılan değişiklikleri diğer kullanıcılara bildiren yazılım bulunmalıdır.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Diğer programlardan gelen dosyaları parametrik hale getirerek ölçüleriyle değişiklikler yapmamıza izin verecek yazılıma sahip olmalıdır.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Dosya yönetim sistemi ile projeleri depolayabilme, yönetebilme, çalışma grupları oluşturabilmeli ve yetki dağılımlarına izin vermelidir.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Otomatik Teknik Resim alma ve kaydetme, istenilen dosyaları yazıcıya gönderme, eski dosyalarınızı yeni </w:t>
            </w:r>
            <w:proofErr w:type="gramStart"/>
            <w:r w:rsidRPr="0057348A">
              <w:rPr>
                <w:rFonts w:ascii="Times New Roman" w:eastAsia="Calibri" w:hAnsi="Times New Roman" w:cs="Times New Roman"/>
                <w:bCs/>
                <w:sz w:val="20"/>
                <w:szCs w:val="20"/>
                <w:lang w:val="tr-TR" w:bidi="ar-SA"/>
              </w:rPr>
              <w:t>versiyonda</w:t>
            </w:r>
            <w:proofErr w:type="gramEnd"/>
            <w:r w:rsidRPr="0057348A">
              <w:rPr>
                <w:rFonts w:ascii="Times New Roman" w:eastAsia="Calibri" w:hAnsi="Times New Roman" w:cs="Times New Roman"/>
                <w:bCs/>
                <w:sz w:val="20"/>
                <w:szCs w:val="20"/>
                <w:lang w:val="tr-TR" w:bidi="ar-SA"/>
              </w:rPr>
              <w:t xml:space="preserve"> açma kaydetme vb. işlemleri görev olarak atayarak belirlediğimiz tarih ve saatte yapabilmelidir.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Teknik resim sayfalarını daha önceden belirlenen teknik resim standartları (ölçü okları, yazı karakteri, font gibi) çerçevesinde kontrol ederek, standartlara uymayan noktaları belirtebilmelidir.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Borulama ve kablolama işlerini otomatik olarak yapabilen </w:t>
            </w:r>
            <w:proofErr w:type="gramStart"/>
            <w:r w:rsidRPr="0057348A">
              <w:rPr>
                <w:rFonts w:ascii="Times New Roman" w:eastAsia="Calibri" w:hAnsi="Times New Roman" w:cs="Times New Roman"/>
                <w:bCs/>
                <w:sz w:val="20"/>
                <w:szCs w:val="20"/>
                <w:lang w:val="tr-TR" w:bidi="ar-SA"/>
              </w:rPr>
              <w:t>modüle</w:t>
            </w:r>
            <w:proofErr w:type="gramEnd"/>
            <w:r w:rsidRPr="0057348A">
              <w:rPr>
                <w:rFonts w:ascii="Times New Roman" w:eastAsia="Calibri" w:hAnsi="Times New Roman" w:cs="Times New Roman"/>
                <w:bCs/>
                <w:sz w:val="20"/>
                <w:szCs w:val="20"/>
                <w:lang w:val="tr-TR" w:bidi="ar-SA"/>
              </w:rPr>
              <w:t xml:space="preserve"> sahip olmalıdır.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Kullanıcının, bu teknik şartname ile bakım, güncelleme ve eğitim alınacak/yeni tedarik edilen tüm yazılımlara ilişkin lisans miktarlarını üreticinin ilgili web sayfası üzerinden kendine tahsis edilen CCKEY numarası aracılığıyla görüntüleyebilmesi sağlanacaktır. Ayrıca, bu sayfa üzerinden bu şartname ile güncellenen/yeni tedarik edilen tüm yazılımların en güncel sürümlerine erişebilmesi sağlanacaktır.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Eğitim ile ilgili hususlar, tedarik edilecek mevcut yazılımlar ve yeni yazılım </w:t>
            </w:r>
            <w:proofErr w:type="gramStart"/>
            <w:r w:rsidRPr="0057348A">
              <w:rPr>
                <w:rFonts w:ascii="Times New Roman" w:eastAsia="Calibri" w:hAnsi="Times New Roman" w:cs="Times New Roman"/>
                <w:bCs/>
                <w:sz w:val="20"/>
                <w:szCs w:val="20"/>
                <w:lang w:val="tr-TR" w:bidi="ar-SA"/>
              </w:rPr>
              <w:t>modülleri</w:t>
            </w:r>
            <w:proofErr w:type="gramEnd"/>
            <w:r w:rsidRPr="0057348A">
              <w:rPr>
                <w:rFonts w:ascii="Times New Roman" w:eastAsia="Calibri" w:hAnsi="Times New Roman" w:cs="Times New Roman"/>
                <w:bCs/>
                <w:sz w:val="20"/>
                <w:szCs w:val="20"/>
                <w:lang w:val="tr-TR" w:bidi="ar-SA"/>
              </w:rPr>
              <w:t xml:space="preserve"> için Enderun Girişimcilik Merkezi’nde en az 1(bir) gün ve en az 7(yedi) kişi olmak üzere eğitim verilecektir. Ve alım süresi içinde idarenin talebi üzerine 1(bir) kereye mahsus olmak üzere eğitimin tekrarlanması sağlanacak ve yeni özellikler barındıran güncellemelerin eğitimi verilecektir.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12 (on iki) ay boyunca alınacak olan modüllerin çalışması için gerekli olan yazılımların adı ve </w:t>
            </w:r>
            <w:proofErr w:type="gramStart"/>
            <w:r w:rsidRPr="0057348A">
              <w:rPr>
                <w:rFonts w:ascii="Times New Roman" w:eastAsia="Calibri" w:hAnsi="Times New Roman" w:cs="Times New Roman"/>
                <w:bCs/>
                <w:sz w:val="20"/>
                <w:szCs w:val="20"/>
                <w:lang w:val="tr-TR" w:bidi="ar-SA"/>
              </w:rPr>
              <w:t>versiyon</w:t>
            </w:r>
            <w:proofErr w:type="gramEnd"/>
            <w:r w:rsidRPr="0057348A">
              <w:rPr>
                <w:rFonts w:ascii="Times New Roman" w:eastAsia="Calibri" w:hAnsi="Times New Roman" w:cs="Times New Roman"/>
                <w:bCs/>
                <w:sz w:val="20"/>
                <w:szCs w:val="20"/>
                <w:lang w:val="tr-TR" w:bidi="ar-SA"/>
              </w:rPr>
              <w:t xml:space="preserve"> numarası yüklenici tarafından yazılı olarak taahhüt edilecektir. Yazılı taahhüt üretici firmanın teknik dokümanlarına da dayandırılarak hazırlanacak ve birlikte verilecektir.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Yüklenici tarafından, </w:t>
            </w:r>
            <w:proofErr w:type="gramStart"/>
            <w:r w:rsidRPr="0057348A">
              <w:rPr>
                <w:rFonts w:ascii="Times New Roman" w:eastAsia="Calibri" w:hAnsi="Times New Roman" w:cs="Times New Roman"/>
                <w:bCs/>
                <w:sz w:val="20"/>
                <w:szCs w:val="20"/>
                <w:lang w:val="tr-TR" w:bidi="ar-SA"/>
              </w:rPr>
              <w:t>entegre</w:t>
            </w:r>
            <w:proofErr w:type="gramEnd"/>
            <w:r w:rsidRPr="0057348A">
              <w:rPr>
                <w:rFonts w:ascii="Times New Roman" w:eastAsia="Calibri" w:hAnsi="Times New Roman" w:cs="Times New Roman"/>
                <w:bCs/>
                <w:sz w:val="20"/>
                <w:szCs w:val="20"/>
                <w:lang w:val="tr-TR" w:bidi="ar-SA"/>
              </w:rPr>
              <w:t xml:space="preserve"> edilecek mevcut yazılımın, tedarik edilecek modülün çalıştırılması için gerekli versiyona sahip olmaması durumunda, entegre edilecek mevcut yazılım modüllerinin çalıştırılması için gerekli minimum versiyona ücretsiz olarak yükseltilecektir.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Güncelleme alınacak yazılımlar 1(bir) yıllık süre zarfı içerisinde, üreticinin ticari satışını yaptığı en güncel sürüme yükseltilecek, yeni kiralanacak olan yazılım modüllerinin entegrasyonu da </w:t>
            </w:r>
            <w:proofErr w:type="gramStart"/>
            <w:r w:rsidRPr="0057348A">
              <w:rPr>
                <w:rFonts w:ascii="Times New Roman" w:eastAsia="Calibri" w:hAnsi="Times New Roman" w:cs="Times New Roman"/>
                <w:bCs/>
                <w:sz w:val="20"/>
                <w:szCs w:val="20"/>
                <w:lang w:val="tr-TR" w:bidi="ar-SA"/>
              </w:rPr>
              <w:t>dahil</w:t>
            </w:r>
            <w:proofErr w:type="gramEnd"/>
            <w:r w:rsidRPr="0057348A">
              <w:rPr>
                <w:rFonts w:ascii="Times New Roman" w:eastAsia="Calibri" w:hAnsi="Times New Roman" w:cs="Times New Roman"/>
                <w:bCs/>
                <w:sz w:val="20"/>
                <w:szCs w:val="20"/>
                <w:lang w:val="tr-TR" w:bidi="ar-SA"/>
              </w:rPr>
              <w:t xml:space="preserve"> olmak üzere tüm yazılımların etkin bir biçimde çalışmaları sağlanacaktır. Bu kapsamda oluşacak hata ayıklama ve düzeltme işlemleri, yüklenici tarafından gerçekleştirilecektir.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Sözleşme süresi boyunca teknik şartnameye konu olan yazılımlar, mevcut kurulu oldukları bilgisayarlardan başka bilgisayara aktarılabilecektir. Yazılımın aktarılan yeni bilgisayarda çalışması için ihtiyaç duyulacak CCKEY yüklenici tarafından sağlanacaktır.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 xml:space="preserve">Bu teknik şartnameye konu yazılımların kurulumu, kullanımı, bir başka bilgisayara aktarımı, sürüm yükseltilmesi ve benzeri </w:t>
            </w:r>
            <w:r w:rsidRPr="0057348A">
              <w:rPr>
                <w:rFonts w:ascii="Times New Roman" w:eastAsia="Calibri" w:hAnsi="Times New Roman" w:cs="Times New Roman"/>
                <w:bCs/>
                <w:sz w:val="20"/>
                <w:szCs w:val="20"/>
                <w:lang w:val="tr-TR" w:bidi="ar-SA"/>
              </w:rPr>
              <w:lastRenderedPageBreak/>
              <w:t>işlemler esnasında oluşabilecek yazılım kaynaklı hatalar için; yükleniciden 7 (yedi) gün 24 (saat) esasına göre telefon, faks, e-posta veya uzaktan bağlantı ile teknik destek alınabilecektir.</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Telefon, faks, e-posta veya uzaktan bağlantı ile verilen teknik desteğin yetersiz kalması durumunda, en geç teknik destek talebinin yapıldığı günü takip eden mesai gününün başlangıcında başlayacak şekilde, yerinde destek hizmeti verilecektir.</w:t>
            </w:r>
          </w:p>
          <w:p w:rsidR="0057348A" w:rsidRPr="0057348A" w:rsidRDefault="0057348A" w:rsidP="0057348A">
            <w:pPr>
              <w:spacing w:before="0"/>
              <w:ind w:firstLine="0"/>
              <w:rPr>
                <w:rFonts w:ascii="Times New Roman" w:eastAsia="Calibri" w:hAnsi="Times New Roman" w:cs="Times New Roman"/>
                <w:sz w:val="22"/>
                <w:lang w:val="tr-TR" w:eastAsia="tr-TR" w:bidi="ar-SA"/>
              </w:rPr>
            </w:pPr>
          </w:p>
        </w:tc>
      </w:tr>
      <w:tr w:rsidR="0057348A" w:rsidRPr="0057348A" w:rsidTr="00CE3864">
        <w:tc>
          <w:tcPr>
            <w:tcW w:w="1838" w:type="dxa"/>
          </w:tcPr>
          <w:p w:rsidR="0057348A" w:rsidRPr="0057348A" w:rsidRDefault="0057348A" w:rsidP="0057348A">
            <w:pPr>
              <w:spacing w:before="0"/>
              <w:ind w:firstLine="0"/>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lastRenderedPageBreak/>
              <w:t>Söz. Ek-2: Teknik Şartname (İş Tanımı)</w:t>
            </w:r>
          </w:p>
          <w:p w:rsidR="0057348A" w:rsidRPr="0057348A" w:rsidRDefault="0057348A" w:rsidP="0057348A">
            <w:pPr>
              <w:spacing w:before="0"/>
              <w:ind w:firstLine="0"/>
              <w:rPr>
                <w:rFonts w:ascii="Times New Roman" w:eastAsia="Calibri" w:hAnsi="Times New Roman" w:cs="Times New Roman"/>
                <w:bCs/>
                <w:sz w:val="20"/>
                <w:szCs w:val="20"/>
                <w:lang w:val="tr-TR" w:bidi="ar-SA"/>
              </w:rPr>
            </w:pPr>
          </w:p>
        </w:tc>
        <w:tc>
          <w:tcPr>
            <w:tcW w:w="1985" w:type="dxa"/>
          </w:tcPr>
          <w:p w:rsidR="0057348A" w:rsidRPr="0057348A" w:rsidRDefault="0057348A" w:rsidP="0057348A">
            <w:pPr>
              <w:spacing w:before="0"/>
              <w:ind w:firstLine="0"/>
              <w:jc w:val="left"/>
              <w:rPr>
                <w:rFonts w:ascii="Times New Roman" w:eastAsia="Calibri" w:hAnsi="Times New Roman" w:cs="Times New Roman"/>
                <w:bCs/>
                <w:sz w:val="20"/>
                <w:szCs w:val="20"/>
                <w:lang w:val="tr-TR" w:bidi="ar-SA"/>
              </w:rPr>
            </w:pPr>
            <w:r w:rsidRPr="0057348A">
              <w:rPr>
                <w:rFonts w:ascii="Times New Roman" w:eastAsia="Calibri" w:hAnsi="Times New Roman" w:cs="Times New Roman"/>
                <w:bCs/>
                <w:sz w:val="20"/>
                <w:szCs w:val="20"/>
                <w:lang w:val="tr-TR" w:bidi="ar-SA"/>
              </w:rPr>
              <w:t>8. Diğer Hususlar (Proje Süresi Ve Ödeme Planı)</w:t>
            </w:r>
          </w:p>
          <w:p w:rsidR="0057348A" w:rsidRPr="0057348A" w:rsidRDefault="0057348A" w:rsidP="0057348A">
            <w:pPr>
              <w:spacing w:before="0" w:after="120" w:line="276" w:lineRule="auto"/>
              <w:ind w:firstLine="0"/>
              <w:jc w:val="left"/>
              <w:rPr>
                <w:rFonts w:ascii="Times New Roman" w:eastAsia="Calibri" w:hAnsi="Times New Roman" w:cs="Times New Roman"/>
                <w:bCs/>
                <w:sz w:val="20"/>
                <w:szCs w:val="20"/>
                <w:lang w:val="tr-TR" w:bidi="ar-SA"/>
              </w:rPr>
            </w:pPr>
          </w:p>
        </w:tc>
        <w:tc>
          <w:tcPr>
            <w:tcW w:w="5239" w:type="dxa"/>
          </w:tcPr>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proofErr w:type="gramStart"/>
            <w:r w:rsidRPr="0057348A">
              <w:rPr>
                <w:rFonts w:ascii="Times New Roman" w:eastAsia="Calibri" w:hAnsi="Times New Roman" w:cs="Times New Roman"/>
                <w:bCs/>
                <w:sz w:val="20"/>
                <w:szCs w:val="20"/>
                <w:lang w:val="tr-TR" w:bidi="ar-SA"/>
              </w:rPr>
              <w:t xml:space="preserve">Bu Üç Boyutlu Yazıcı Parkı, Bilgisayar ve İş İstasyonu Parkı, CFD Hesaplamalı Akışkanlar Mekaniği Yazılımı Akademik Lisansı, 3 Boyutlu Medikal Görüntüleme Yazılımı Akademik Lisansı, Üç Boyutlu Tasarım Programı Yazılımı Akademik Araştırma Lisansı, Tersine Mühendislik Yazılım Programı Akademik Lisansları Alımı ve Elektronik Devre Yazıcısı Alımının mallarının tedarik edilmesi planlanan çıktıların bu ana iş planına uygun olarak tamamlanması öngörülmektedir. </w:t>
            </w:r>
            <w:proofErr w:type="gramEnd"/>
            <w:r w:rsidRPr="0057348A">
              <w:rPr>
                <w:rFonts w:ascii="Times New Roman" w:eastAsia="Calibri" w:hAnsi="Times New Roman" w:cs="Times New Roman"/>
                <w:bCs/>
                <w:sz w:val="20"/>
                <w:szCs w:val="20"/>
                <w:lang w:val="tr-TR" w:bidi="ar-SA"/>
              </w:rPr>
              <w:t xml:space="preserve">Buna göre, İşin Konusu ve Kapsamı başlığı altında belirtilen prosedür ve programlar ile onlarla ilişkili iş modeli, iş akışı, uygulama formları, prosedürler, yönergeler, sözleşme şablonları, vb. çıktıların, bu </w:t>
            </w:r>
            <w:r w:rsidRPr="0057348A">
              <w:rPr>
                <w:rFonts w:ascii="Times New Roman" w:eastAsia="Calibri" w:hAnsi="Times New Roman" w:cs="Times New Roman"/>
                <w:b/>
                <w:bCs/>
                <w:sz w:val="20"/>
                <w:szCs w:val="20"/>
                <w:lang w:val="tr-TR" w:bidi="ar-SA"/>
              </w:rPr>
              <w:t>Üç Boyutlu Yazıcı Parkı, Bilgisayar ve İş İstasyonu Parkı, CFD Hesaplamalı Akışkanlar Mekaniği Yazılımı Akademik Lisansı, 3 Boyutlu Medikal Görüntüleme Yazılımı Akademik Lisansı, Üç Boyutlu Tasarım Programı Yazılımı Akademik Araştırma Lisansı, Tersine Mühendislik Yazılım Programı Akademik Lisansı sözleşme imzalatıldıktan sonra en geç 1 (bir) ay içerisinde</w:t>
            </w:r>
            <w:r w:rsidRPr="0057348A">
              <w:rPr>
                <w:rFonts w:ascii="Times New Roman" w:eastAsia="Calibri" w:hAnsi="Times New Roman" w:cs="Times New Roman"/>
                <w:bCs/>
                <w:sz w:val="20"/>
                <w:szCs w:val="20"/>
                <w:lang w:val="tr-TR" w:bidi="ar-SA"/>
              </w:rPr>
              <w:t xml:space="preserve"> </w:t>
            </w:r>
            <w:proofErr w:type="gramStart"/>
            <w:r w:rsidRPr="0057348A">
              <w:rPr>
                <w:rFonts w:ascii="Times New Roman" w:eastAsia="Calibri" w:hAnsi="Times New Roman" w:cs="Times New Roman"/>
                <w:b/>
                <w:bCs/>
                <w:sz w:val="20"/>
                <w:szCs w:val="20"/>
                <w:lang w:val="tr-TR" w:bidi="ar-SA"/>
              </w:rPr>
              <w:t>ve  Elektronik</w:t>
            </w:r>
            <w:proofErr w:type="gramEnd"/>
            <w:r w:rsidRPr="0057348A">
              <w:rPr>
                <w:rFonts w:ascii="Times New Roman" w:eastAsia="Calibri" w:hAnsi="Times New Roman" w:cs="Times New Roman"/>
                <w:b/>
                <w:bCs/>
                <w:sz w:val="20"/>
                <w:szCs w:val="20"/>
                <w:lang w:val="tr-TR" w:bidi="ar-SA"/>
              </w:rPr>
              <w:t xml:space="preserve"> Devre Yazıcısı Alımının ise sözleşmesinin imzalanmasından sonra en geç 60 (atmış) gün</w:t>
            </w:r>
            <w:r w:rsidRPr="0057348A">
              <w:rPr>
                <w:rFonts w:ascii="Times New Roman" w:eastAsia="Calibri" w:hAnsi="Times New Roman" w:cs="Times New Roman"/>
                <w:bCs/>
                <w:sz w:val="20"/>
                <w:szCs w:val="20"/>
                <w:lang w:val="tr-TR" w:bidi="ar-SA"/>
              </w:rPr>
              <w:t xml:space="preserve"> içerisinde kurulumlarının tamamlanması beklenmektedir. </w:t>
            </w:r>
          </w:p>
          <w:p w:rsidR="0057348A" w:rsidRPr="0057348A" w:rsidRDefault="0057348A" w:rsidP="0057348A">
            <w:pPr>
              <w:widowControl w:val="0"/>
              <w:autoSpaceDE w:val="0"/>
              <w:autoSpaceDN w:val="0"/>
              <w:adjustRightInd w:val="0"/>
              <w:spacing w:before="0"/>
              <w:ind w:firstLine="0"/>
              <w:outlineLvl w:val="2"/>
              <w:rPr>
                <w:rFonts w:ascii="Times New Roman" w:eastAsia="Calibri" w:hAnsi="Times New Roman" w:cs="Times New Roman"/>
                <w:bCs/>
                <w:sz w:val="20"/>
                <w:szCs w:val="20"/>
                <w:lang w:val="tr-TR" w:bidi="ar-SA"/>
              </w:rPr>
            </w:pPr>
          </w:p>
        </w:tc>
      </w:tr>
    </w:tbl>
    <w:p w:rsidR="005913D4" w:rsidRPr="002B66F3" w:rsidRDefault="005913D4" w:rsidP="005913D4">
      <w:pPr>
        <w:ind w:firstLine="0"/>
        <w:rPr>
          <w:lang w:val="tr-TR"/>
        </w:rPr>
        <w:sectPr w:rsidR="005913D4" w:rsidRPr="002B66F3" w:rsidSect="001D4EDB">
          <w:headerReference w:type="default" r:id="rId18"/>
          <w:pgSz w:w="11906" w:h="16838"/>
          <w:pgMar w:top="1418" w:right="1417" w:bottom="709" w:left="1417" w:header="708" w:footer="708" w:gutter="0"/>
          <w:cols w:space="708"/>
          <w:docGrid w:linePitch="360"/>
        </w:sectPr>
      </w:pPr>
      <w:bookmarkStart w:id="48" w:name="_GoBack"/>
      <w:bookmarkEnd w:id="48"/>
    </w:p>
    <w:p w:rsidR="005913D4" w:rsidRPr="002B66F3" w:rsidRDefault="005913D4" w:rsidP="005913D4">
      <w:pPr>
        <w:ind w:firstLine="0"/>
        <w:rPr>
          <w:rFonts w:asciiTheme="majorHAnsi" w:eastAsiaTheme="majorEastAsia" w:hAnsiTheme="majorHAnsi" w:cstheme="majorBidi"/>
          <w:b/>
          <w:color w:val="2E74B5" w:themeColor="accent1" w:themeShade="BF"/>
          <w:sz w:val="32"/>
          <w:szCs w:val="32"/>
          <w:lang w:val="tr-TR"/>
        </w:rPr>
      </w:pPr>
    </w:p>
    <w:p w:rsidR="00651CB7" w:rsidRPr="005913D4" w:rsidRDefault="00651CB7" w:rsidP="005913D4"/>
    <w:sectPr w:rsidR="00651CB7" w:rsidRPr="005913D4" w:rsidSect="006B4538">
      <w:headerReference w:type="default" r:id="rId19"/>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6F6" w:rsidRDefault="002F56F6">
      <w:r>
        <w:separator/>
      </w:r>
    </w:p>
  </w:endnote>
  <w:endnote w:type="continuationSeparator" w:id="0">
    <w:p w:rsidR="002F56F6" w:rsidRDefault="002F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6F6" w:rsidRDefault="002F56F6">
      <w:r>
        <w:separator/>
      </w:r>
    </w:p>
  </w:footnote>
  <w:footnote w:type="continuationSeparator" w:id="0">
    <w:p w:rsidR="002F56F6" w:rsidRDefault="002F56F6">
      <w:r>
        <w:continuationSeparator/>
      </w:r>
    </w:p>
  </w:footnote>
  <w:footnote w:id="1">
    <w:p w:rsidR="007C1C31" w:rsidRPr="00C36C6F" w:rsidRDefault="007C1C31" w:rsidP="005913D4">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7C1C31" w:rsidRPr="004B3D5F" w:rsidRDefault="007C1C31" w:rsidP="005913D4">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31" w:rsidRDefault="007C1C31" w:rsidP="001D4EDB">
    <w:pPr>
      <w:pStyle w:val="stbilgi"/>
    </w:pPr>
    <w:r w:rsidRPr="00A62EC2">
      <w:rPr>
        <w:rFonts w:cs="Times New Roman"/>
        <w:noProof/>
        <w:szCs w:val="24"/>
        <w:lang w:val="tr-TR" w:eastAsia="tr-TR" w:bidi="ar-SA"/>
      </w:rPr>
      <w:drawing>
        <wp:inline distT="0" distB="0" distL="0" distR="0" wp14:anchorId="1307C31E" wp14:editId="2BD50A5A">
          <wp:extent cx="927100" cy="584200"/>
          <wp:effectExtent l="0" t="0" r="6350" b="6350"/>
          <wp:docPr id="1" name="Resim 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100" cy="584200"/>
                  </a:xfrm>
                  <a:prstGeom prst="rect">
                    <a:avLst/>
                  </a:prstGeom>
                  <a:noFill/>
                  <a:ln>
                    <a:noFill/>
                  </a:ln>
                </pic:spPr>
              </pic:pic>
            </a:graphicData>
          </a:graphic>
        </wp:inline>
      </w:drawing>
    </w:r>
    <w:r>
      <w:t xml:space="preserve">                                                                                                         </w:t>
    </w:r>
    <w:r>
      <w:rPr>
        <w:noProof/>
        <w:lang w:val="tr-TR" w:eastAsia="tr-TR" w:bidi="ar-SA"/>
      </w:rPr>
      <w:drawing>
        <wp:inline distT="0" distB="0" distL="0" distR="0" wp14:anchorId="26FAD7DE" wp14:editId="003829D5">
          <wp:extent cx="698815" cy="626745"/>
          <wp:effectExtent l="0" t="0" r="635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20889" cy="64654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31" w:rsidRPr="0021070E" w:rsidRDefault="007C1C31" w:rsidP="001D4EDB">
    <w:pPr>
      <w:pStyle w:val="stbilgi"/>
      <w:jc w:val="left"/>
      <w:rPr>
        <w:lang w:val="pt-BR"/>
      </w:rPr>
    </w:pPr>
    <w:r w:rsidRPr="0021070E">
      <w:rPr>
        <w:lang w:val="pt-BR"/>
      </w:rPr>
      <w:t>SR Ek 6 – T</w:t>
    </w:r>
    <w:r>
      <w:rPr>
        <w:lang w:val="pt-BR"/>
      </w:rPr>
      <w:t>eklif Alındı Belgesi Örneği</w:t>
    </w:r>
    <w:r w:rsidRPr="0021070E">
      <w:rPr>
        <w:lang w:val="pt-BR"/>
      </w:rPr>
      <w:tab/>
    </w:r>
    <w:r w:rsidRPr="0021070E">
      <w:rPr>
        <w:lang w:val="pt-BR"/>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31" w:rsidRPr="00564259" w:rsidRDefault="007C1C31"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B1D31"/>
    <w:multiLevelType w:val="hybridMultilevel"/>
    <w:tmpl w:val="3626C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BC0988"/>
    <w:multiLevelType w:val="hybridMultilevel"/>
    <w:tmpl w:val="BAA4BD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67D1F76"/>
    <w:multiLevelType w:val="multilevel"/>
    <w:tmpl w:val="1EC6F490"/>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6">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1335A6"/>
    <w:multiLevelType w:val="hybridMultilevel"/>
    <w:tmpl w:val="E2928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E312FD5"/>
    <w:multiLevelType w:val="hybridMultilevel"/>
    <w:tmpl w:val="6EB8FD00"/>
    <w:lvl w:ilvl="0" w:tplc="3BFCBC70">
      <w:start w:val="3"/>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10511B17"/>
    <w:multiLevelType w:val="hybridMultilevel"/>
    <w:tmpl w:val="D924EE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1621862"/>
    <w:multiLevelType w:val="hybridMultilevel"/>
    <w:tmpl w:val="3056B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53B3609"/>
    <w:multiLevelType w:val="hybridMultilevel"/>
    <w:tmpl w:val="7026D0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nsid w:val="226120A5"/>
    <w:multiLevelType w:val="hybridMultilevel"/>
    <w:tmpl w:val="3BDA6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3A11DF6"/>
    <w:multiLevelType w:val="hybridMultilevel"/>
    <w:tmpl w:val="18828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E3A155A"/>
    <w:multiLevelType w:val="hybridMultilevel"/>
    <w:tmpl w:val="BE045750"/>
    <w:lvl w:ilvl="0" w:tplc="3BFCBC70">
      <w:start w:val="3"/>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7186081"/>
    <w:multiLevelType w:val="hybridMultilevel"/>
    <w:tmpl w:val="E7462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9E9558B"/>
    <w:multiLevelType w:val="hybridMultilevel"/>
    <w:tmpl w:val="FFA2B7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D2661EB"/>
    <w:multiLevelType w:val="hybridMultilevel"/>
    <w:tmpl w:val="68224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E5F3BFA"/>
    <w:multiLevelType w:val="hybridMultilevel"/>
    <w:tmpl w:val="3C60C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63E16D3C"/>
    <w:multiLevelType w:val="hybridMultilevel"/>
    <w:tmpl w:val="17AA212A"/>
    <w:lvl w:ilvl="0" w:tplc="7012C4A8">
      <w:start w:val="1"/>
      <w:numFmt w:val="decimal"/>
      <w:pStyle w:val="Dizin1"/>
      <w:lvlText w:val="%1)"/>
      <w:lvlJc w:val="left"/>
      <w:pPr>
        <w:tabs>
          <w:tab w:val="num" w:pos="785"/>
        </w:tabs>
        <w:ind w:left="785" w:hanging="360"/>
      </w:pPr>
      <w:rPr>
        <w:b/>
      </w:rPr>
    </w:lvl>
    <w:lvl w:ilvl="1" w:tplc="FFFFFFFF">
      <w:start w:val="1"/>
      <w:numFmt w:val="lowerLetter"/>
      <w:lvlText w:val="%2."/>
      <w:lvlJc w:val="left"/>
      <w:pPr>
        <w:tabs>
          <w:tab w:val="num" w:pos="1620"/>
        </w:tabs>
        <w:ind w:left="1620" w:hanging="360"/>
      </w:pPr>
    </w:lvl>
    <w:lvl w:ilvl="2" w:tplc="1446468E">
      <w:start w:val="1"/>
      <w:numFmt w:val="lowerLetter"/>
      <w:lvlText w:val="%3)"/>
      <w:lvlJc w:val="left"/>
      <w:pPr>
        <w:tabs>
          <w:tab w:val="num" w:pos="2520"/>
        </w:tabs>
        <w:ind w:left="2520" w:hanging="360"/>
      </w:pPr>
      <w:rPr>
        <w:rFonts w:hint="default"/>
      </w:rPr>
    </w:lvl>
    <w:lvl w:ilvl="3" w:tplc="F31E7E10">
      <w:start w:val="1"/>
      <w:numFmt w:val="decimal"/>
      <w:lvlText w:val="%4."/>
      <w:lvlJc w:val="left"/>
      <w:pPr>
        <w:ind w:left="3060" w:hanging="360"/>
      </w:pPr>
      <w:rPr>
        <w:rFonts w:hint="default"/>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1A5E33"/>
    <w:multiLevelType w:val="hybridMultilevel"/>
    <w:tmpl w:val="0FC6A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nsid w:val="75FA4A2B"/>
    <w:multiLevelType w:val="hybridMultilevel"/>
    <w:tmpl w:val="4BB256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E0A0BE1"/>
    <w:multiLevelType w:val="hybridMultilevel"/>
    <w:tmpl w:val="BBFA19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31"/>
  </w:num>
  <w:num w:numId="4">
    <w:abstractNumId w:val="6"/>
  </w:num>
  <w:num w:numId="5">
    <w:abstractNumId w:val="42"/>
  </w:num>
  <w:num w:numId="6">
    <w:abstractNumId w:val="17"/>
  </w:num>
  <w:num w:numId="7">
    <w:abstractNumId w:val="22"/>
  </w:num>
  <w:num w:numId="8">
    <w:abstractNumId w:val="20"/>
  </w:num>
  <w:num w:numId="9">
    <w:abstractNumId w:val="4"/>
  </w:num>
  <w:num w:numId="10">
    <w:abstractNumId w:val="11"/>
  </w:num>
  <w:num w:numId="11">
    <w:abstractNumId w:val="37"/>
  </w:num>
  <w:num w:numId="12">
    <w:abstractNumId w:val="13"/>
  </w:num>
  <w:num w:numId="13">
    <w:abstractNumId w:val="27"/>
  </w:num>
  <w:num w:numId="14">
    <w:abstractNumId w:val="30"/>
  </w:num>
  <w:num w:numId="15">
    <w:abstractNumId w:val="23"/>
  </w:num>
  <w:num w:numId="16">
    <w:abstractNumId w:val="32"/>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34"/>
  </w:num>
  <w:num w:numId="19">
    <w:abstractNumId w:val="24"/>
  </w:num>
  <w:num w:numId="20">
    <w:abstractNumId w:val="28"/>
  </w:num>
  <w:num w:numId="21">
    <w:abstractNumId w:val="36"/>
  </w:num>
  <w:num w:numId="22">
    <w:abstractNumId w:val="41"/>
  </w:num>
  <w:num w:numId="23">
    <w:abstractNumId w:val="39"/>
  </w:num>
  <w:num w:numId="24">
    <w:abstractNumId w:val="19"/>
  </w:num>
  <w:num w:numId="25">
    <w:abstractNumId w:val="3"/>
  </w:num>
  <w:num w:numId="26">
    <w:abstractNumId w:val="14"/>
  </w:num>
  <w:num w:numId="27">
    <w:abstractNumId w:val="38"/>
  </w:num>
  <w:num w:numId="28">
    <w:abstractNumId w:val="1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33"/>
  </w:num>
  <w:num w:numId="32">
    <w:abstractNumId w:val="26"/>
  </w:num>
  <w:num w:numId="33">
    <w:abstractNumId w:val="8"/>
  </w:num>
  <w:num w:numId="34">
    <w:abstractNumId w:val="18"/>
  </w:num>
  <w:num w:numId="35">
    <w:abstractNumId w:val="21"/>
  </w:num>
  <w:num w:numId="36">
    <w:abstractNumId w:val="1"/>
  </w:num>
  <w:num w:numId="37">
    <w:abstractNumId w:val="35"/>
  </w:num>
  <w:num w:numId="38">
    <w:abstractNumId w:val="12"/>
  </w:num>
  <w:num w:numId="39">
    <w:abstractNumId w:val="44"/>
  </w:num>
  <w:num w:numId="40">
    <w:abstractNumId w:val="40"/>
  </w:num>
  <w:num w:numId="41">
    <w:abstractNumId w:val="9"/>
  </w:num>
  <w:num w:numId="42">
    <w:abstractNumId w:val="10"/>
  </w:num>
  <w:num w:numId="43">
    <w:abstractNumId w:val="17"/>
  </w:num>
  <w:num w:numId="44">
    <w:abstractNumId w:val="7"/>
  </w:num>
  <w:num w:numId="45">
    <w:abstractNumId w:val="25"/>
  </w:num>
  <w:num w:numId="46">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5BF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54D6"/>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EDB"/>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86B1A"/>
    <w:rsid w:val="00293BDD"/>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56F6"/>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348A"/>
    <w:rsid w:val="00575DFD"/>
    <w:rsid w:val="00576FDE"/>
    <w:rsid w:val="00577361"/>
    <w:rsid w:val="00577F8A"/>
    <w:rsid w:val="00582170"/>
    <w:rsid w:val="005913D4"/>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1C31"/>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9F61F3"/>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693"/>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6CDE"/>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30DC"/>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aliases w:val="YAZBAS1,Heading 1a,A MAJOR/BOLD,h1,II+,I,level 1,Level 1 Head,H1,heading 1,Level 1"/>
    <w:basedOn w:val="Normal"/>
    <w:next w:val="Normal"/>
    <w:link w:val="Balk1Char"/>
    <w:uiPriority w:val="9"/>
    <w:qFormat/>
    <w:rsid w:val="008E35FD"/>
    <w:pPr>
      <w:numPr>
        <w:numId w:val="25"/>
      </w:numPr>
      <w:spacing w:after="120"/>
      <w:ind w:left="357" w:hanging="357"/>
      <w:contextualSpacing/>
      <w:jc w:val="left"/>
      <w:outlineLvl w:val="0"/>
    </w:pPr>
    <w:rPr>
      <w:rFonts w:eastAsiaTheme="majorEastAsia" w:cstheme="majorBidi"/>
      <w:b/>
      <w:bCs/>
      <w:szCs w:val="28"/>
    </w:rPr>
  </w:style>
  <w:style w:type="paragraph" w:styleId="Balk2">
    <w:name w:val="heading 2"/>
    <w:aliases w:val="h2,B Heading,2,Header 2,l2,Level 2 Head,heading 2,A.B.C.,Head2,Level 2,A"/>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aliases w:val="TPAO Heading 3,h3 sub heading,C Sub-Sub/Italic,h3,TF-Overskrift 3,subhead,1.,3,l3,Level 3 Head,H3,heading 3,t3,t31,sub-sub,sub section header,subsect,h31,31,h32,32,h33,33,h34,34,h35,35,sub-sub1,sub-sub2,sub-sub3,sub-sub4,311,sub-sub11,C Headin"/>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aliases w:val="h4,a.,Head4,4,Topic Major,First Subheading"/>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aliases w:val="h5,Roman list,Roman list1,Roman list2,Roman list11,Roman list3,Roman list12,Roman list21,Roman list111,Roman list4,Roman list5,DO NOT USE_h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aliases w:val="Bullet list,Bullet list1,Bullet list2,Bullet list11,Bullet list3,Bullet list12,Bullet list21,Bullet list111,Bullet lis,Bullet list4,Bullet list5"/>
    <w:basedOn w:val="Normal"/>
    <w:next w:val="Normal"/>
    <w:link w:val="Balk6Char"/>
    <w:qFormat/>
    <w:rsid w:val="009F4B0A"/>
    <w:pPr>
      <w:keepNext/>
      <w:spacing w:after="120"/>
      <w:outlineLvl w:val="5"/>
    </w:pPr>
    <w:rPr>
      <w:b/>
      <w:bCs/>
    </w:rPr>
  </w:style>
  <w:style w:type="paragraph" w:styleId="Balk7">
    <w:name w:val="heading 7"/>
    <w:aliases w:val="letter list,lettered list,letter list1,lettered list1,letter list2,lettered list2,letter list11,lettered list11,letter list3,lettered list3,letter list12,lettered list12,letter list21,lettered list21,letter list111,lettered list111,letter lis"/>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aliases w:val="action, action, action1, action2, action11, action3, action4, action5, action6, action7, action12, action21, action111, action31, action8, action13, action22, action112, action32, action9, action14, action23, action113, action33, action10"/>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aliases w:val="progress, progress, progress1, progress2, progress11, progress3, progress4, progress5, progress6, progress7, progress12, progress21, progress111, progress31, progress8, progress13, progress22, progress112, progress32, progress9, progress14"/>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YAZBAS1 Char,Heading 1a Char,A MAJOR/BOLD Char,h1 Char,II+ Char,I Char,level 1 Char,Level 1 Head Char,H1 Char,heading 1 Char,Level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24"/>
      </w:numPr>
    </w:pPr>
    <w:rPr>
      <w:bCs/>
      <w:i/>
      <w:szCs w:val="28"/>
      <w:lang w:val="tr-TR"/>
    </w:rPr>
  </w:style>
  <w:style w:type="character" w:customStyle="1" w:styleId="Balk8Char">
    <w:name w:val="Başlık 8 Char"/>
    <w:aliases w:val="action Char, action Char, action1 Char, action2 Char, action11 Char, action3 Char, action4 Char, action5 Char, action6 Char, action7 Char, action12 Char, action21 Char, action111 Char, action31 Char, action8 Char, action13 Char"/>
    <w:link w:val="Balk8"/>
    <w:rsid w:val="00600DE8"/>
    <w:rPr>
      <w:rFonts w:ascii="Arial" w:hAnsi="Arial"/>
      <w:b/>
      <w:color w:val="000000"/>
      <w:sz w:val="24"/>
    </w:rPr>
  </w:style>
  <w:style w:type="character" w:customStyle="1" w:styleId="Balk9Char">
    <w:name w:val="Başlık 9 Char"/>
    <w:aliases w:val="progress Char, progress Char, progress1 Char, progress2 Char, progress11 Char, progress3 Char, progress4 Char, progress5 Char, progress6 Char, progress7 Char, progress12 Char, progress21 Char, progress111 Char, progress31 Char"/>
    <w:link w:val="Balk9"/>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link w:val="BalonMetniChar"/>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6"/>
      </w:numPr>
      <w:spacing w:after="240"/>
    </w:pPr>
    <w:rPr>
      <w:szCs w:val="20"/>
      <w:lang w:val="en-GB"/>
    </w:rPr>
  </w:style>
  <w:style w:type="paragraph" w:customStyle="1" w:styleId="ListNumberLevel2">
    <w:name w:val="List Number (Level 2)"/>
    <w:basedOn w:val="Normal"/>
    <w:rsid w:val="000539D7"/>
    <w:pPr>
      <w:numPr>
        <w:ilvl w:val="1"/>
        <w:numId w:val="6"/>
      </w:numPr>
      <w:spacing w:after="240"/>
    </w:pPr>
    <w:rPr>
      <w:szCs w:val="20"/>
      <w:lang w:val="en-GB"/>
    </w:rPr>
  </w:style>
  <w:style w:type="paragraph" w:customStyle="1" w:styleId="ListNumberLevel3">
    <w:name w:val="List Number (Level 3)"/>
    <w:basedOn w:val="Normal"/>
    <w:rsid w:val="000539D7"/>
    <w:pPr>
      <w:numPr>
        <w:ilvl w:val="2"/>
        <w:numId w:val="6"/>
      </w:numPr>
      <w:spacing w:after="240"/>
    </w:pPr>
    <w:rPr>
      <w:szCs w:val="20"/>
      <w:lang w:val="en-GB"/>
    </w:rPr>
  </w:style>
  <w:style w:type="paragraph" w:customStyle="1" w:styleId="ListNumberLevel4">
    <w:name w:val="List Number (Level 4)"/>
    <w:basedOn w:val="Normal"/>
    <w:rsid w:val="000539D7"/>
    <w:pPr>
      <w:numPr>
        <w:ilvl w:val="3"/>
        <w:numId w:val="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aliases w:val="letter list Char,lettered list Char,letter list1 Char,lettered list1 Char,letter list2 Char,lettered list2 Char,letter list11 Char,lettered list11 Char,letter list3 Char,lettered list3 Char,letter list12 Char,lettered list12 Char"/>
    <w:link w:val="Balk7"/>
    <w:uiPriority w:val="9"/>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uiPriority w:val="99"/>
    <w:semiHidden/>
    <w:rsid w:val="00F85DDB"/>
    <w:rPr>
      <w:sz w:val="16"/>
      <w:szCs w:val="16"/>
    </w:rPr>
  </w:style>
  <w:style w:type="paragraph" w:styleId="AklamaMetni">
    <w:name w:val="annotation text"/>
    <w:basedOn w:val="Normal"/>
    <w:link w:val="AklamaMetniChar"/>
    <w:uiPriority w:val="99"/>
    <w:rsid w:val="00F85DDB"/>
    <w:rPr>
      <w:sz w:val="20"/>
      <w:szCs w:val="20"/>
    </w:rPr>
  </w:style>
  <w:style w:type="paragraph" w:styleId="AklamaKonusu">
    <w:name w:val="annotation subject"/>
    <w:basedOn w:val="AklamaMetni"/>
    <w:next w:val="AklamaMetni"/>
    <w:link w:val="AklamaKonusuChar"/>
    <w:semiHidden/>
    <w:rsid w:val="00F85DDB"/>
    <w:rPr>
      <w:b/>
      <w:bCs/>
    </w:rPr>
  </w:style>
  <w:style w:type="character" w:customStyle="1" w:styleId="AklamaMetniChar">
    <w:name w:val="Açıklama Metni Char"/>
    <w:link w:val="AklamaMetni"/>
    <w:uiPriority w:val="99"/>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aliases w:val="h2 Char,B Heading Char,2 Char,Header 2 Char,l2 Char,Level 2 Head Char,heading 2 Char,A.B.C. Char,Head2 Char,Level 2 Char,A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aliases w:val="TPAO Heading 3 Char,h3 sub heading Char,C Sub-Sub/Italic Char,h3 Char,TF-Overskrift 3 Char,subhead Char,1. Char,3 Char,l3 Char,Level 3 Head Char,H3 Char,heading 3 Char,t3 Char,t31 Char,sub-sub Char,sub section header Char,subsect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aliases w:val="h4 Char,a. Char,Head4 Char,4 Char,Topic Major Char,First Subheading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aliases w:val="h5 Char,Roman list Char,Roman list1 Char,Roman list2 Char,Roman list11 Char,Roman list3 Char,Roman list12 Char,Roman list21 Char,Roman list111 Char,Roman list4 Char,Roman list5 Char,DO NOT USE_h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Balk6Char">
    <w:name w:val="Başlık 6 Char"/>
    <w:aliases w:val="Bullet list Char,Bullet list1 Char,Bullet list2 Char,Bullet list11 Char,Bullet list3 Char,Bullet list12 Char,Bullet list21 Char,Bullet list111 Char,Bullet lis Char,Bullet list4 Char,Bullet list5 Char"/>
    <w:basedOn w:val="VarsaylanParagrafYazTipi"/>
    <w:link w:val="Balk6"/>
    <w:rsid w:val="005913D4"/>
    <w:rPr>
      <w:rFonts w:eastAsiaTheme="minorHAnsi" w:cstheme="minorBidi"/>
      <w:b/>
      <w:bCs/>
      <w:sz w:val="24"/>
      <w:szCs w:val="22"/>
      <w:lang w:val="en-US" w:eastAsia="en-US" w:bidi="en-US"/>
    </w:rPr>
  </w:style>
  <w:style w:type="character" w:customStyle="1" w:styleId="UnresolvedMention">
    <w:name w:val="Unresolved Mention"/>
    <w:basedOn w:val="VarsaylanParagrafYazTipi"/>
    <w:uiPriority w:val="99"/>
    <w:semiHidden/>
    <w:unhideWhenUsed/>
    <w:rsid w:val="005913D4"/>
    <w:rPr>
      <w:color w:val="605E5C"/>
      <w:shd w:val="clear" w:color="auto" w:fill="E1DFDD"/>
    </w:rPr>
  </w:style>
  <w:style w:type="paragraph" w:customStyle="1" w:styleId="Default">
    <w:name w:val="Default"/>
    <w:rsid w:val="005913D4"/>
    <w:pPr>
      <w:autoSpaceDE w:val="0"/>
      <w:autoSpaceDN w:val="0"/>
      <w:adjustRightInd w:val="0"/>
    </w:pPr>
    <w:rPr>
      <w:rFonts w:eastAsiaTheme="minorHAnsi"/>
      <w:color w:val="000000"/>
      <w:sz w:val="24"/>
      <w:szCs w:val="24"/>
      <w:lang w:eastAsia="en-US"/>
    </w:rPr>
  </w:style>
  <w:style w:type="paragraph" w:styleId="SonnotMetni">
    <w:name w:val="endnote text"/>
    <w:basedOn w:val="Normal"/>
    <w:link w:val="SonnotMetniChar"/>
    <w:uiPriority w:val="99"/>
    <w:semiHidden/>
    <w:unhideWhenUsed/>
    <w:rsid w:val="005913D4"/>
    <w:pPr>
      <w:spacing w:before="0"/>
    </w:pPr>
    <w:rPr>
      <w:sz w:val="20"/>
      <w:szCs w:val="20"/>
    </w:rPr>
  </w:style>
  <w:style w:type="character" w:customStyle="1" w:styleId="SonnotMetniChar">
    <w:name w:val="Sonnot Metni Char"/>
    <w:basedOn w:val="VarsaylanParagrafYazTipi"/>
    <w:link w:val="SonnotMetni"/>
    <w:uiPriority w:val="99"/>
    <w:semiHidden/>
    <w:rsid w:val="005913D4"/>
    <w:rPr>
      <w:rFonts w:eastAsiaTheme="minorHAnsi" w:cstheme="minorBidi"/>
      <w:lang w:val="en-US" w:eastAsia="en-US" w:bidi="en-US"/>
    </w:rPr>
  </w:style>
  <w:style w:type="character" w:styleId="SonnotBavurusu">
    <w:name w:val="endnote reference"/>
    <w:basedOn w:val="VarsaylanParagrafYazTipi"/>
    <w:uiPriority w:val="99"/>
    <w:semiHidden/>
    <w:unhideWhenUsed/>
    <w:rsid w:val="005913D4"/>
    <w:rPr>
      <w:vertAlign w:val="superscript"/>
    </w:rPr>
  </w:style>
  <w:style w:type="paragraph" w:styleId="Dizin1">
    <w:name w:val="index 1"/>
    <w:aliases w:val="Bullet_birinci_seviye"/>
    <w:basedOn w:val="Normal"/>
    <w:next w:val="Normal"/>
    <w:autoRedefine/>
    <w:semiHidden/>
    <w:rsid w:val="005913D4"/>
    <w:pPr>
      <w:numPr>
        <w:numId w:val="27"/>
      </w:numPr>
      <w:autoSpaceDE w:val="0"/>
      <w:autoSpaceDN w:val="0"/>
      <w:adjustRightInd w:val="0"/>
      <w:spacing w:before="0"/>
    </w:pPr>
    <w:rPr>
      <w:rFonts w:ascii="Arial" w:eastAsia="Times New Roman" w:hAnsi="Arial" w:cs="Times New Roman"/>
      <w:sz w:val="22"/>
      <w:lang w:val="tr-TR" w:bidi="ar-SA"/>
    </w:rPr>
  </w:style>
  <w:style w:type="character" w:customStyle="1" w:styleId="stbilgiChar">
    <w:name w:val="Üstbilgi Char"/>
    <w:aliases w:val=" Char Char"/>
    <w:basedOn w:val="VarsaylanParagrafYazTipi"/>
    <w:link w:val="stbilgi"/>
    <w:rsid w:val="005913D4"/>
    <w:rPr>
      <w:rFonts w:ascii="Arial" w:eastAsiaTheme="minorHAnsi" w:hAnsi="Arial" w:cstheme="minorBidi"/>
      <w:lang w:val="en-GB" w:eastAsia="en-GB" w:bidi="en-US"/>
    </w:rPr>
  </w:style>
  <w:style w:type="character" w:customStyle="1" w:styleId="BalonMetniChar">
    <w:name w:val="Balon Metni Char"/>
    <w:basedOn w:val="VarsaylanParagrafYazTipi"/>
    <w:link w:val="BalonMetni"/>
    <w:semiHidden/>
    <w:rsid w:val="005913D4"/>
    <w:rPr>
      <w:rFonts w:ascii="Tahoma" w:eastAsiaTheme="minorHAnsi" w:hAnsi="Tahoma" w:cs="Tahoma"/>
      <w:sz w:val="16"/>
      <w:szCs w:val="16"/>
      <w:lang w:val="en-US" w:eastAsia="en-US" w:bidi="en-US"/>
    </w:rPr>
  </w:style>
  <w:style w:type="character" w:customStyle="1" w:styleId="AklamaKonusuChar">
    <w:name w:val="Açıklama Konusu Char"/>
    <w:basedOn w:val="AklamaMetniChar"/>
    <w:link w:val="AklamaKonusu"/>
    <w:semiHidden/>
    <w:rsid w:val="005913D4"/>
    <w:rPr>
      <w:rFonts w:eastAsiaTheme="minorHAnsi" w:cstheme="minorBidi"/>
      <w:b/>
      <w:bCs/>
      <w:lang w:val="en-US" w:eastAsia="en-US" w:bidi="en-US"/>
    </w:rPr>
  </w:style>
  <w:style w:type="table" w:customStyle="1" w:styleId="TableNormal">
    <w:name w:val="Table Normal"/>
    <w:uiPriority w:val="2"/>
    <w:semiHidden/>
    <w:unhideWhenUsed/>
    <w:qFormat/>
    <w:rsid w:val="005913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3D4"/>
    <w:pPr>
      <w:widowControl w:val="0"/>
      <w:autoSpaceDE w:val="0"/>
      <w:autoSpaceDN w:val="0"/>
      <w:spacing w:before="0"/>
      <w:ind w:firstLine="0"/>
      <w:jc w:val="left"/>
    </w:pPr>
    <w:rPr>
      <w:rFonts w:eastAsia="Times New Roman" w:cs="Times New Roman"/>
      <w:sz w:val="22"/>
      <w:lang w:val="tr-TR" w:eastAsia="tr-TR" w:bidi="tr-TR"/>
    </w:rPr>
  </w:style>
  <w:style w:type="table" w:customStyle="1" w:styleId="TabloKlavuzu1">
    <w:name w:val="Tablo Kılavuzu1"/>
    <w:basedOn w:val="NormalTablo"/>
    <w:next w:val="TabloKlavuzu"/>
    <w:uiPriority w:val="39"/>
    <w:rsid w:val="005734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aliases w:val="YAZBAS1,Heading 1a,A MAJOR/BOLD,h1,II+,I,level 1,Level 1 Head,H1,heading 1,Level 1"/>
    <w:basedOn w:val="Normal"/>
    <w:next w:val="Normal"/>
    <w:link w:val="Balk1Char"/>
    <w:uiPriority w:val="9"/>
    <w:qFormat/>
    <w:rsid w:val="008E35FD"/>
    <w:pPr>
      <w:numPr>
        <w:numId w:val="25"/>
      </w:numPr>
      <w:spacing w:after="120"/>
      <w:ind w:left="357" w:hanging="357"/>
      <w:contextualSpacing/>
      <w:jc w:val="left"/>
      <w:outlineLvl w:val="0"/>
    </w:pPr>
    <w:rPr>
      <w:rFonts w:eastAsiaTheme="majorEastAsia" w:cstheme="majorBidi"/>
      <w:b/>
      <w:bCs/>
      <w:szCs w:val="28"/>
    </w:rPr>
  </w:style>
  <w:style w:type="paragraph" w:styleId="Balk2">
    <w:name w:val="heading 2"/>
    <w:aliases w:val="h2,B Heading,2,Header 2,l2,Level 2 Head,heading 2,A.B.C.,Head2,Level 2,A"/>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aliases w:val="TPAO Heading 3,h3 sub heading,C Sub-Sub/Italic,h3,TF-Overskrift 3,subhead,1.,3,l3,Level 3 Head,H3,heading 3,t3,t31,sub-sub,sub section header,subsect,h31,31,h32,32,h33,33,h34,34,h35,35,sub-sub1,sub-sub2,sub-sub3,sub-sub4,311,sub-sub11,C Headin"/>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aliases w:val="h4,a.,Head4,4,Topic Major,First Subheading"/>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aliases w:val="h5,Roman list,Roman list1,Roman list2,Roman list11,Roman list3,Roman list12,Roman list21,Roman list111,Roman list4,Roman list5,DO NOT USE_h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aliases w:val="Bullet list,Bullet list1,Bullet list2,Bullet list11,Bullet list3,Bullet list12,Bullet list21,Bullet list111,Bullet lis,Bullet list4,Bullet list5"/>
    <w:basedOn w:val="Normal"/>
    <w:next w:val="Normal"/>
    <w:link w:val="Balk6Char"/>
    <w:qFormat/>
    <w:rsid w:val="009F4B0A"/>
    <w:pPr>
      <w:keepNext/>
      <w:spacing w:after="120"/>
      <w:outlineLvl w:val="5"/>
    </w:pPr>
    <w:rPr>
      <w:b/>
      <w:bCs/>
    </w:rPr>
  </w:style>
  <w:style w:type="paragraph" w:styleId="Balk7">
    <w:name w:val="heading 7"/>
    <w:aliases w:val="letter list,lettered list,letter list1,lettered list1,letter list2,lettered list2,letter list11,lettered list11,letter list3,lettered list3,letter list12,lettered list12,letter list21,lettered list21,letter list111,lettered list111,letter lis"/>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aliases w:val="action, action, action1, action2, action11, action3, action4, action5, action6, action7, action12, action21, action111, action31, action8, action13, action22, action112, action32, action9, action14, action23, action113, action33, action10"/>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aliases w:val="progress, progress, progress1, progress2, progress11, progress3, progress4, progress5, progress6, progress7, progress12, progress21, progress111, progress31, progress8, progress13, progress22, progress112, progress32, progress9, progress14"/>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YAZBAS1 Char,Heading 1a Char,A MAJOR/BOLD Char,h1 Char,II+ Char,I Char,level 1 Char,Level 1 Head Char,H1 Char,heading 1 Char,Level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24"/>
      </w:numPr>
    </w:pPr>
    <w:rPr>
      <w:bCs/>
      <w:i/>
      <w:szCs w:val="28"/>
      <w:lang w:val="tr-TR"/>
    </w:rPr>
  </w:style>
  <w:style w:type="character" w:customStyle="1" w:styleId="Balk8Char">
    <w:name w:val="Başlık 8 Char"/>
    <w:aliases w:val="action Char, action Char, action1 Char, action2 Char, action11 Char, action3 Char, action4 Char, action5 Char, action6 Char, action7 Char, action12 Char, action21 Char, action111 Char, action31 Char, action8 Char, action13 Char"/>
    <w:link w:val="Balk8"/>
    <w:rsid w:val="00600DE8"/>
    <w:rPr>
      <w:rFonts w:ascii="Arial" w:hAnsi="Arial"/>
      <w:b/>
      <w:color w:val="000000"/>
      <w:sz w:val="24"/>
    </w:rPr>
  </w:style>
  <w:style w:type="character" w:customStyle="1" w:styleId="Balk9Char">
    <w:name w:val="Başlık 9 Char"/>
    <w:aliases w:val="progress Char, progress Char, progress1 Char, progress2 Char, progress11 Char, progress3 Char, progress4 Char, progress5 Char, progress6 Char, progress7 Char, progress12 Char, progress21 Char, progress111 Char, progress31 Char"/>
    <w:link w:val="Balk9"/>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link w:val="BalonMetniChar"/>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6"/>
      </w:numPr>
      <w:spacing w:after="240"/>
    </w:pPr>
    <w:rPr>
      <w:szCs w:val="20"/>
      <w:lang w:val="en-GB"/>
    </w:rPr>
  </w:style>
  <w:style w:type="paragraph" w:customStyle="1" w:styleId="ListNumberLevel2">
    <w:name w:val="List Number (Level 2)"/>
    <w:basedOn w:val="Normal"/>
    <w:rsid w:val="000539D7"/>
    <w:pPr>
      <w:numPr>
        <w:ilvl w:val="1"/>
        <w:numId w:val="6"/>
      </w:numPr>
      <w:spacing w:after="240"/>
    </w:pPr>
    <w:rPr>
      <w:szCs w:val="20"/>
      <w:lang w:val="en-GB"/>
    </w:rPr>
  </w:style>
  <w:style w:type="paragraph" w:customStyle="1" w:styleId="ListNumberLevel3">
    <w:name w:val="List Number (Level 3)"/>
    <w:basedOn w:val="Normal"/>
    <w:rsid w:val="000539D7"/>
    <w:pPr>
      <w:numPr>
        <w:ilvl w:val="2"/>
        <w:numId w:val="6"/>
      </w:numPr>
      <w:spacing w:after="240"/>
    </w:pPr>
    <w:rPr>
      <w:szCs w:val="20"/>
      <w:lang w:val="en-GB"/>
    </w:rPr>
  </w:style>
  <w:style w:type="paragraph" w:customStyle="1" w:styleId="ListNumberLevel4">
    <w:name w:val="List Number (Level 4)"/>
    <w:basedOn w:val="Normal"/>
    <w:rsid w:val="000539D7"/>
    <w:pPr>
      <w:numPr>
        <w:ilvl w:val="3"/>
        <w:numId w:val="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aliases w:val="letter list Char,lettered list Char,letter list1 Char,lettered list1 Char,letter list2 Char,lettered list2 Char,letter list11 Char,lettered list11 Char,letter list3 Char,lettered list3 Char,letter list12 Char,lettered list12 Char"/>
    <w:link w:val="Balk7"/>
    <w:uiPriority w:val="9"/>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uiPriority w:val="99"/>
    <w:semiHidden/>
    <w:rsid w:val="00F85DDB"/>
    <w:rPr>
      <w:sz w:val="16"/>
      <w:szCs w:val="16"/>
    </w:rPr>
  </w:style>
  <w:style w:type="paragraph" w:styleId="AklamaMetni">
    <w:name w:val="annotation text"/>
    <w:basedOn w:val="Normal"/>
    <w:link w:val="AklamaMetniChar"/>
    <w:uiPriority w:val="99"/>
    <w:rsid w:val="00F85DDB"/>
    <w:rPr>
      <w:sz w:val="20"/>
      <w:szCs w:val="20"/>
    </w:rPr>
  </w:style>
  <w:style w:type="paragraph" w:styleId="AklamaKonusu">
    <w:name w:val="annotation subject"/>
    <w:basedOn w:val="AklamaMetni"/>
    <w:next w:val="AklamaMetni"/>
    <w:link w:val="AklamaKonusuChar"/>
    <w:semiHidden/>
    <w:rsid w:val="00F85DDB"/>
    <w:rPr>
      <w:b/>
      <w:bCs/>
    </w:rPr>
  </w:style>
  <w:style w:type="character" w:customStyle="1" w:styleId="AklamaMetniChar">
    <w:name w:val="Açıklama Metni Char"/>
    <w:link w:val="AklamaMetni"/>
    <w:uiPriority w:val="99"/>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aliases w:val="h2 Char,B Heading Char,2 Char,Header 2 Char,l2 Char,Level 2 Head Char,heading 2 Char,A.B.C. Char,Head2 Char,Level 2 Char,A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aliases w:val="TPAO Heading 3 Char,h3 sub heading Char,C Sub-Sub/Italic Char,h3 Char,TF-Overskrift 3 Char,subhead Char,1. Char,3 Char,l3 Char,Level 3 Head Char,H3 Char,heading 3 Char,t3 Char,t31 Char,sub-sub Char,sub section header Char,subsect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aliases w:val="h4 Char,a. Char,Head4 Char,4 Char,Topic Major Char,First Subheading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aliases w:val="h5 Char,Roman list Char,Roman list1 Char,Roman list2 Char,Roman list11 Char,Roman list3 Char,Roman list12 Char,Roman list21 Char,Roman list111 Char,Roman list4 Char,Roman list5 Char,DO NOT USE_h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Balk6Char">
    <w:name w:val="Başlık 6 Char"/>
    <w:aliases w:val="Bullet list Char,Bullet list1 Char,Bullet list2 Char,Bullet list11 Char,Bullet list3 Char,Bullet list12 Char,Bullet list21 Char,Bullet list111 Char,Bullet lis Char,Bullet list4 Char,Bullet list5 Char"/>
    <w:basedOn w:val="VarsaylanParagrafYazTipi"/>
    <w:link w:val="Balk6"/>
    <w:rsid w:val="005913D4"/>
    <w:rPr>
      <w:rFonts w:eastAsiaTheme="minorHAnsi" w:cstheme="minorBidi"/>
      <w:b/>
      <w:bCs/>
      <w:sz w:val="24"/>
      <w:szCs w:val="22"/>
      <w:lang w:val="en-US" w:eastAsia="en-US" w:bidi="en-US"/>
    </w:rPr>
  </w:style>
  <w:style w:type="character" w:customStyle="1" w:styleId="UnresolvedMention">
    <w:name w:val="Unresolved Mention"/>
    <w:basedOn w:val="VarsaylanParagrafYazTipi"/>
    <w:uiPriority w:val="99"/>
    <w:semiHidden/>
    <w:unhideWhenUsed/>
    <w:rsid w:val="005913D4"/>
    <w:rPr>
      <w:color w:val="605E5C"/>
      <w:shd w:val="clear" w:color="auto" w:fill="E1DFDD"/>
    </w:rPr>
  </w:style>
  <w:style w:type="paragraph" w:customStyle="1" w:styleId="Default">
    <w:name w:val="Default"/>
    <w:rsid w:val="005913D4"/>
    <w:pPr>
      <w:autoSpaceDE w:val="0"/>
      <w:autoSpaceDN w:val="0"/>
      <w:adjustRightInd w:val="0"/>
    </w:pPr>
    <w:rPr>
      <w:rFonts w:eastAsiaTheme="minorHAnsi"/>
      <w:color w:val="000000"/>
      <w:sz w:val="24"/>
      <w:szCs w:val="24"/>
      <w:lang w:eastAsia="en-US"/>
    </w:rPr>
  </w:style>
  <w:style w:type="paragraph" w:styleId="SonnotMetni">
    <w:name w:val="endnote text"/>
    <w:basedOn w:val="Normal"/>
    <w:link w:val="SonnotMetniChar"/>
    <w:uiPriority w:val="99"/>
    <w:semiHidden/>
    <w:unhideWhenUsed/>
    <w:rsid w:val="005913D4"/>
    <w:pPr>
      <w:spacing w:before="0"/>
    </w:pPr>
    <w:rPr>
      <w:sz w:val="20"/>
      <w:szCs w:val="20"/>
    </w:rPr>
  </w:style>
  <w:style w:type="character" w:customStyle="1" w:styleId="SonnotMetniChar">
    <w:name w:val="Sonnot Metni Char"/>
    <w:basedOn w:val="VarsaylanParagrafYazTipi"/>
    <w:link w:val="SonnotMetni"/>
    <w:uiPriority w:val="99"/>
    <w:semiHidden/>
    <w:rsid w:val="005913D4"/>
    <w:rPr>
      <w:rFonts w:eastAsiaTheme="minorHAnsi" w:cstheme="minorBidi"/>
      <w:lang w:val="en-US" w:eastAsia="en-US" w:bidi="en-US"/>
    </w:rPr>
  </w:style>
  <w:style w:type="character" w:styleId="SonnotBavurusu">
    <w:name w:val="endnote reference"/>
    <w:basedOn w:val="VarsaylanParagrafYazTipi"/>
    <w:uiPriority w:val="99"/>
    <w:semiHidden/>
    <w:unhideWhenUsed/>
    <w:rsid w:val="005913D4"/>
    <w:rPr>
      <w:vertAlign w:val="superscript"/>
    </w:rPr>
  </w:style>
  <w:style w:type="paragraph" w:styleId="Dizin1">
    <w:name w:val="index 1"/>
    <w:aliases w:val="Bullet_birinci_seviye"/>
    <w:basedOn w:val="Normal"/>
    <w:next w:val="Normal"/>
    <w:autoRedefine/>
    <w:semiHidden/>
    <w:rsid w:val="005913D4"/>
    <w:pPr>
      <w:numPr>
        <w:numId w:val="27"/>
      </w:numPr>
      <w:autoSpaceDE w:val="0"/>
      <w:autoSpaceDN w:val="0"/>
      <w:adjustRightInd w:val="0"/>
      <w:spacing w:before="0"/>
    </w:pPr>
    <w:rPr>
      <w:rFonts w:ascii="Arial" w:eastAsia="Times New Roman" w:hAnsi="Arial" w:cs="Times New Roman"/>
      <w:sz w:val="22"/>
      <w:lang w:val="tr-TR" w:bidi="ar-SA"/>
    </w:rPr>
  </w:style>
  <w:style w:type="character" w:customStyle="1" w:styleId="stbilgiChar">
    <w:name w:val="Üstbilgi Char"/>
    <w:aliases w:val=" Char Char"/>
    <w:basedOn w:val="VarsaylanParagrafYazTipi"/>
    <w:link w:val="stbilgi"/>
    <w:rsid w:val="005913D4"/>
    <w:rPr>
      <w:rFonts w:ascii="Arial" w:eastAsiaTheme="minorHAnsi" w:hAnsi="Arial" w:cstheme="minorBidi"/>
      <w:lang w:val="en-GB" w:eastAsia="en-GB" w:bidi="en-US"/>
    </w:rPr>
  </w:style>
  <w:style w:type="character" w:customStyle="1" w:styleId="BalonMetniChar">
    <w:name w:val="Balon Metni Char"/>
    <w:basedOn w:val="VarsaylanParagrafYazTipi"/>
    <w:link w:val="BalonMetni"/>
    <w:semiHidden/>
    <w:rsid w:val="005913D4"/>
    <w:rPr>
      <w:rFonts w:ascii="Tahoma" w:eastAsiaTheme="minorHAnsi" w:hAnsi="Tahoma" w:cs="Tahoma"/>
      <w:sz w:val="16"/>
      <w:szCs w:val="16"/>
      <w:lang w:val="en-US" w:eastAsia="en-US" w:bidi="en-US"/>
    </w:rPr>
  </w:style>
  <w:style w:type="character" w:customStyle="1" w:styleId="AklamaKonusuChar">
    <w:name w:val="Açıklama Konusu Char"/>
    <w:basedOn w:val="AklamaMetniChar"/>
    <w:link w:val="AklamaKonusu"/>
    <w:semiHidden/>
    <w:rsid w:val="005913D4"/>
    <w:rPr>
      <w:rFonts w:eastAsiaTheme="minorHAnsi" w:cstheme="minorBidi"/>
      <w:b/>
      <w:bCs/>
      <w:lang w:val="en-US" w:eastAsia="en-US" w:bidi="en-US"/>
    </w:rPr>
  </w:style>
  <w:style w:type="table" w:customStyle="1" w:styleId="TableNormal">
    <w:name w:val="Table Normal"/>
    <w:uiPriority w:val="2"/>
    <w:semiHidden/>
    <w:unhideWhenUsed/>
    <w:qFormat/>
    <w:rsid w:val="005913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3D4"/>
    <w:pPr>
      <w:widowControl w:val="0"/>
      <w:autoSpaceDE w:val="0"/>
      <w:autoSpaceDN w:val="0"/>
      <w:spacing w:before="0"/>
      <w:ind w:firstLine="0"/>
      <w:jc w:val="left"/>
    </w:pPr>
    <w:rPr>
      <w:rFonts w:eastAsia="Times New Roman" w:cs="Times New Roman"/>
      <w:sz w:val="22"/>
      <w:lang w:val="tr-TR" w:eastAsia="tr-TR" w:bidi="tr-TR"/>
    </w:rPr>
  </w:style>
  <w:style w:type="table" w:customStyle="1" w:styleId="TabloKlavuzu1">
    <w:name w:val="Tablo Kılavuzu1"/>
    <w:basedOn w:val="NormalTablo"/>
    <w:next w:val="TabloKlavuzu"/>
    <w:uiPriority w:val="39"/>
    <w:rsid w:val="005734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9303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ipol.edu.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stka.org.tr/"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mailto:enderungm@medipol.edu.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pol.edu.t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istka.org.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4BFB-FD78-4802-808C-E0E3EBE1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26867</Words>
  <Characters>153147</Characters>
  <Application>Microsoft Office Word</Application>
  <DocSecurity>0</DocSecurity>
  <Lines>1276</Lines>
  <Paragraphs>359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Hewlett-Packard Company</Company>
  <LinksUpToDate>false</LinksUpToDate>
  <CharactersWithSpaces>179655</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Gökhan Çoban</cp:lastModifiedBy>
  <cp:revision>2</cp:revision>
  <cp:lastPrinted>2009-06-18T07:05:00Z</cp:lastPrinted>
  <dcterms:created xsi:type="dcterms:W3CDTF">2019-12-12T11:40:00Z</dcterms:created>
  <dcterms:modified xsi:type="dcterms:W3CDTF">2019-12-12T11:40:00Z</dcterms:modified>
</cp:coreProperties>
</file>